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附件一：</w:t>
      </w:r>
    </w:p>
    <w:tbl>
      <w:tblPr>
        <w:tblStyle w:val="8"/>
        <w:tblW w:w="134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44"/>
        <w:gridCol w:w="36"/>
        <w:gridCol w:w="964"/>
        <w:gridCol w:w="36"/>
        <w:gridCol w:w="1094"/>
        <w:gridCol w:w="36"/>
        <w:gridCol w:w="724"/>
        <w:gridCol w:w="36"/>
        <w:gridCol w:w="924"/>
        <w:gridCol w:w="36"/>
        <w:gridCol w:w="874"/>
        <w:gridCol w:w="36"/>
        <w:gridCol w:w="1484"/>
        <w:gridCol w:w="3202"/>
        <w:gridCol w:w="36"/>
        <w:gridCol w:w="2262"/>
        <w:gridCol w:w="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333333"/>
                <w:kern w:val="0"/>
                <w:sz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65" w:hRule="atLeast"/>
        </w:trPr>
        <w:tc>
          <w:tcPr>
            <w:tcW w:w="13396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40"/>
                <w:szCs w:val="40"/>
                <w:lang w:val="en-US" w:eastAsia="zh-CN"/>
              </w:rPr>
              <w:t>河南润柘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40"/>
                <w:szCs w:val="40"/>
              </w:rPr>
              <w:t>投资集团有限公司公开招聘人员岗位需求表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70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拟招聘人数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年龄区间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工作职责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380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财务管理、会计学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负责录入原始凭证及账务处理工作；编制和分析会计报表。能够熟练使用财务会计软件，精通国家财税法律规范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初级助理会计师资格证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0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投融资部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财务管理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、经济学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负责为公司提供财税金融咨询服务；撰写企业项目预算,财税金融方面的报告与方案。具有较强的管理经验，具备经济、行业分析能力。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从事银行信贷工作5年以上免笔试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05" w:hRule="atLeast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工程部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534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工程造价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工程造价</w:t>
            </w:r>
          </w:p>
        </w:tc>
        <w:tc>
          <w:tcPr>
            <w:tcW w:w="3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负责为公司编写各类工程估价（概预算）经济文件，进行建设项目投资分析、造价确定与控制等工作基本技能。具有建设工程成本核算、分析和管理的能力。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二级建造师免笔试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法务部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法务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法律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公司合同及合同类文件的审核、修订及法律基本文书的起草工作。熟悉合同法、公司法、劳动合同法等企业管理相关的法律法规及政策。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有专业资格证的，条件可以适当放宽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总经理室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总经理助理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经济学、金融学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协助总经理开展日常管理工作及部门协调工作;起草、存档整理总经理签发的文件;接听总经理的办公电话、妥当应答，并做好电话记录;掌握并负责总经理的日常行程安排与协调;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成总经理交办的其他工作;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10年以上相关工作经验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办公室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文秘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文秘、中文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负责公司内、外部文书处理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公司相关资料文件的接收、装订、传阅、送签；负责公司内的复印、传真、打印等工作。协助办公室主任进行相关会议的组织，并做好记录：负责会议的记录和整理；负责会议场所的安排与布置；负责会议的服务工作及相关活动的安排；负责会议相关资料的编印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有工作经验者优先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红立方集团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平面设计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平面设计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负责企业的推广宣传品的设计及制作，同时有一定的文案及组织能力；要求综合能力强，会使用平面设计软件，手绘海报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，使用电脑设计制作宣传品，要求熟练掌握平面设计软件同时有一定的美术基础。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有工作经验者优先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红立方数字科技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品牌运营专员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lang w:val="en-US" w:eastAsia="zh-Hans"/>
              </w:rPr>
              <w:t>新闻学、广告学、传播学</w:t>
            </w:r>
            <w:r>
              <w:rPr>
                <w:rFonts w:hint="eastAsia"/>
                <w:lang w:val="en-US" w:eastAsia="zh-CN"/>
              </w:rPr>
              <w:t>等相关专业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default"/>
                <w:lang w:val="en-US" w:eastAsia="zh-Hans"/>
              </w:rPr>
              <w:t>进行原创内容的策划与采编，</w:t>
            </w:r>
            <w:r>
              <w:rPr>
                <w:rFonts w:hint="eastAsia"/>
                <w:lang w:val="en-US" w:eastAsia="zh-Hans"/>
              </w:rPr>
              <w:t>维护微信公众号等新媒体平台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default"/>
                <w:lang w:val="en-US" w:eastAsia="zh-Hans"/>
              </w:rPr>
              <w:t>对外推广新媒体平台，增加粉丝数，提高关注度和活跃度，及时互动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default"/>
                <w:lang w:val="en-US" w:eastAsia="zh-Hans"/>
              </w:rPr>
              <w:t>基于对用户和产品的了解，提出并撰写活动策划及运营方案，推动项目执行；</w:t>
            </w:r>
            <w:r>
              <w:rPr>
                <w:rFonts w:hint="eastAsia"/>
                <w:lang w:val="en-US" w:eastAsia="zh-Hans"/>
              </w:rPr>
              <w:t>电商平台</w:t>
            </w:r>
            <w:r>
              <w:rPr>
                <w:rFonts w:hint="default"/>
                <w:lang w:val="en-US" w:eastAsia="zh-CN"/>
              </w:rPr>
              <w:t>产品图、广告图等静态图制作编辑及宝贝详情描述设计制作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有创新思维,能够</w:t>
            </w:r>
            <w:r>
              <w:rPr>
                <w:rFonts w:hint="eastAsia"/>
                <w:lang w:val="en-US" w:eastAsia="zh-Hans"/>
              </w:rPr>
              <w:t>操作基础的图片</w:t>
            </w:r>
            <w:r>
              <w:rPr>
                <w:rFonts w:hint="default"/>
                <w:lang w:val="en-US" w:eastAsia="zh-CN"/>
              </w:rPr>
              <w:t>设计软件</w:t>
            </w:r>
            <w:r>
              <w:rPr>
                <w:rFonts w:hint="default"/>
                <w:lang w:val="en-US" w:eastAsia="zh-Hans"/>
              </w:rPr>
              <w:t>；</w:t>
            </w:r>
            <w:r>
              <w:rPr>
                <w:rFonts w:hint="default"/>
                <w:lang w:val="en-US" w:eastAsia="zh-CN"/>
              </w:rPr>
              <w:t>文字描述表达能力</w:t>
            </w:r>
            <w:r>
              <w:rPr>
                <w:rFonts w:hint="default"/>
                <w:lang w:val="en-US" w:eastAsia="zh-Hans"/>
              </w:rPr>
              <w:t>好，能够驾驭有互联网思维的文案</w:t>
            </w:r>
            <w:r>
              <w:rPr>
                <w:rFonts w:hint="eastAsia"/>
                <w:lang w:val="en-US" w:eastAsia="zh-Hans"/>
              </w:rPr>
              <w:t>；</w:t>
            </w:r>
            <w:r>
              <w:rPr>
                <w:rFonts w:hint="default"/>
                <w:lang w:val="en-US" w:eastAsia="zh-Hans"/>
              </w:rPr>
              <w:t>热爱新媒体</w:t>
            </w:r>
            <w:r>
              <w:rPr>
                <w:rFonts w:hint="eastAsia"/>
                <w:lang w:val="en-US" w:eastAsia="zh-Hans"/>
              </w:rPr>
              <w:t>及</w:t>
            </w:r>
            <w:r>
              <w:rPr>
                <w:rFonts w:hint="default"/>
                <w:lang w:val="en-US" w:eastAsia="zh-Hans"/>
              </w:rPr>
              <w:t>互联网</w:t>
            </w:r>
            <w:r>
              <w:rPr>
                <w:rFonts w:hint="eastAsia"/>
                <w:lang w:val="en-US" w:eastAsia="zh-Hans"/>
              </w:rPr>
              <w:t>工作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红立方数字科技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市场专员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20-40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本科及以上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lang w:val="en-US" w:eastAsia="zh-Hans"/>
              </w:rPr>
              <w:t>市场营销、工商管理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lang w:val="en-US" w:eastAsia="zh-Hans"/>
              </w:rPr>
              <w:t>负责前期调研工作的时间规划及预约，参与平台建设的需求调研工作，了解产业链各环节，进行调研内容的归纳、整理；市场调研、客户走访及为公司业务发展所安排的业务推动和落地工作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  <w:lang w:val="en-US" w:eastAsia="zh-Hans"/>
              </w:rPr>
              <w:t>培训</w:t>
            </w:r>
            <w:r>
              <w:rPr>
                <w:rFonts w:hint="default"/>
                <w:lang w:val="en-US" w:eastAsia="zh-CN"/>
              </w:rPr>
              <w:t>会议</w:t>
            </w:r>
            <w:r>
              <w:rPr>
                <w:rFonts w:hint="eastAsia"/>
                <w:lang w:val="en-US" w:eastAsia="zh-Hans"/>
              </w:rPr>
              <w:t>、推广会议</w:t>
            </w:r>
            <w:r>
              <w:rPr>
                <w:rFonts w:hint="default"/>
                <w:lang w:val="en-US" w:eastAsia="zh-CN"/>
              </w:rPr>
              <w:t>等的技术资料汇编和技术培训等工作；</w:t>
            </w:r>
            <w:r>
              <w:rPr>
                <w:rFonts w:hint="eastAsia"/>
                <w:lang w:val="en-US" w:eastAsia="zh-Hans"/>
              </w:rPr>
              <w:t>定期跟踪回访客户，</w:t>
            </w:r>
            <w:r>
              <w:rPr>
                <w:rFonts w:hint="default"/>
                <w:lang w:val="en-US" w:eastAsia="zh-CN"/>
              </w:rPr>
              <w:t>负责公司客户满意度的质量管理工作</w:t>
            </w:r>
            <w:r>
              <w:rPr>
                <w:rFonts w:hint="eastAsia"/>
                <w:lang w:val="en-US" w:eastAsia="zh-Hans"/>
              </w:rPr>
              <w:t>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Hans"/>
              </w:rPr>
              <w:t>一年以上市场推广或销售经验，</w:t>
            </w:r>
            <w:r>
              <w:rPr>
                <w:rFonts w:hint="default"/>
                <w:lang w:val="en-US" w:eastAsia="zh-CN"/>
              </w:rPr>
              <w:t>良好的表达沟通、组织协调和执行力；做事踏实、能吃苦耐劳，诚信，合作，善于学习</w:t>
            </w:r>
            <w:r>
              <w:rPr>
                <w:rFonts w:hint="default"/>
                <w:lang w:eastAsia="zh-CN"/>
              </w:rPr>
              <w:t>;</w:t>
            </w:r>
            <w:r>
              <w:rPr>
                <w:rFonts w:hint="default"/>
                <w:lang w:val="en-US" w:eastAsia="zh-CN"/>
              </w:rPr>
              <w:t>具有较强的抗压能力</w:t>
            </w:r>
            <w:r>
              <w:rPr>
                <w:rFonts w:hint="eastAsia"/>
                <w:lang w:val="en-US" w:eastAsia="zh-Hans"/>
              </w:rPr>
              <w:t>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68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物业公司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物业管理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20-48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大专及以上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负责公司物业设施完好，确保水、电的正常供应，公司物业环境的规划及物业环境的布置，物业资产的管理、统计、使用及监督，建立健全公司各项物业管理制度并组织实施等。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具有两年以上工作经验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85" w:hRule="atLeast"/>
        </w:trPr>
        <w:tc>
          <w:tcPr>
            <w:tcW w:w="4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等线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等线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Theme="minorEastAsia" w:hAnsiTheme="minorEastAsia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4"/>
    <w:rsid w:val="00040487"/>
    <w:rsid w:val="00196A67"/>
    <w:rsid w:val="001A3BB2"/>
    <w:rsid w:val="001C7F48"/>
    <w:rsid w:val="002536C1"/>
    <w:rsid w:val="00287315"/>
    <w:rsid w:val="002A2E1A"/>
    <w:rsid w:val="00436437"/>
    <w:rsid w:val="00452C1F"/>
    <w:rsid w:val="00457F01"/>
    <w:rsid w:val="0047049E"/>
    <w:rsid w:val="004B3232"/>
    <w:rsid w:val="005065A6"/>
    <w:rsid w:val="00525FCD"/>
    <w:rsid w:val="00532FFB"/>
    <w:rsid w:val="0054504C"/>
    <w:rsid w:val="00585AE0"/>
    <w:rsid w:val="00626818"/>
    <w:rsid w:val="00626AF5"/>
    <w:rsid w:val="00697180"/>
    <w:rsid w:val="007E2577"/>
    <w:rsid w:val="008A6372"/>
    <w:rsid w:val="00946F61"/>
    <w:rsid w:val="00A209D5"/>
    <w:rsid w:val="00A5107F"/>
    <w:rsid w:val="00A5303A"/>
    <w:rsid w:val="00A93E08"/>
    <w:rsid w:val="00B02A34"/>
    <w:rsid w:val="00BB61AA"/>
    <w:rsid w:val="00BD2C79"/>
    <w:rsid w:val="00C20406"/>
    <w:rsid w:val="00C5490D"/>
    <w:rsid w:val="00C70DAE"/>
    <w:rsid w:val="00C96E3A"/>
    <w:rsid w:val="00D177FF"/>
    <w:rsid w:val="00D90DA8"/>
    <w:rsid w:val="00E150C1"/>
    <w:rsid w:val="00F20EB5"/>
    <w:rsid w:val="00F837D4"/>
    <w:rsid w:val="0AE3091E"/>
    <w:rsid w:val="0C841216"/>
    <w:rsid w:val="135E5E0F"/>
    <w:rsid w:val="1F181368"/>
    <w:rsid w:val="212654E1"/>
    <w:rsid w:val="26C95528"/>
    <w:rsid w:val="29DB7CB7"/>
    <w:rsid w:val="2C801E88"/>
    <w:rsid w:val="2E155C2E"/>
    <w:rsid w:val="32181DDC"/>
    <w:rsid w:val="3E9D04CE"/>
    <w:rsid w:val="46E9474E"/>
    <w:rsid w:val="58F73AD1"/>
    <w:rsid w:val="5D761BBE"/>
    <w:rsid w:val="60610070"/>
    <w:rsid w:val="614534C9"/>
    <w:rsid w:val="650252AB"/>
    <w:rsid w:val="6BC82AFB"/>
    <w:rsid w:val="711A4722"/>
    <w:rsid w:val="7B4B1C1F"/>
    <w:rsid w:val="7D1768F6"/>
    <w:rsid w:val="7D6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link w:val="1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link w:val="15"/>
    <w:qFormat/>
    <w:uiPriority w:val="0"/>
    <w:pPr>
      <w:spacing w:after="0"/>
      <w:ind w:firstLine="1040" w:firstLineChars="200"/>
    </w:pPr>
    <w:rPr>
      <w:rFonts w:ascii="Times New Roman" w:hAnsi="Times New Roman" w:eastAsia="宋体" w:cs="Times New Roman"/>
      <w:sz w:val="28"/>
      <w:szCs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555555"/>
      <w:u w:val="none"/>
    </w:rPr>
  </w:style>
  <w:style w:type="character" w:customStyle="1" w:styleId="13">
    <w:name w:val="time4"/>
    <w:basedOn w:val="10"/>
    <w:qFormat/>
    <w:uiPriority w:val="0"/>
  </w:style>
  <w:style w:type="character" w:customStyle="1" w:styleId="14">
    <w:name w:val="正文文本 Char"/>
    <w:basedOn w:val="10"/>
    <w:link w:val="2"/>
    <w:semiHidden/>
    <w:qFormat/>
    <w:uiPriority w:val="99"/>
  </w:style>
  <w:style w:type="character" w:customStyle="1" w:styleId="15">
    <w:name w:val="正文首行缩进 Char"/>
    <w:basedOn w:val="14"/>
    <w:link w:val="7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7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缩进 2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F0B89-128B-4EF6-8BC0-8978D62DF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604</Words>
  <Characters>3445</Characters>
  <Lines>28</Lines>
  <Paragraphs>8</Paragraphs>
  <TotalTime>0</TotalTime>
  <ScaleCrop>false</ScaleCrop>
  <LinksUpToDate>false</LinksUpToDate>
  <CharactersWithSpaces>4041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2020-02-14T09:27:00Z</dcterms:created>
  <dc:creator>ch</dc:creator>
  <cp:lastModifiedBy>琦</cp:lastModifiedBy>
  <dcterms:modified xsi:type="dcterms:W3CDTF">2021-06-04T01:42:26Z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4D224FCC056A4460B8C78AA1F79D5E09</vt:lpwstr>
  </property>
</Properties>
</file>