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128"/>
        <w:gridCol w:w="912"/>
        <w:gridCol w:w="696"/>
        <w:gridCol w:w="744"/>
        <w:gridCol w:w="1200"/>
        <w:gridCol w:w="828"/>
        <w:gridCol w:w="1536"/>
        <w:gridCol w:w="1920"/>
        <w:gridCol w:w="948"/>
        <w:gridCol w:w="1204"/>
        <w:gridCol w:w="2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5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36"/>
                <w:szCs w:val="36"/>
                <w:lang w:eastAsia="zh-CN"/>
              </w:rPr>
              <w:t>南京市江宁区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36"/>
                <w:szCs w:val="36"/>
              </w:rPr>
              <w:t>谷里街道2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021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36"/>
                <w:szCs w:val="36"/>
              </w:rPr>
              <w:t>年公开招聘全要素专职网格员岗位信息表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5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考试形式和所占比例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对象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中共南京市江宁区委谷里街道工作委员会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谷里街道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网格员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35周岁以下（198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月1日以后出生）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网格员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0%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0%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报考学历必须在学信网上可查询。其他具体参照本次招聘公告。同等条件下中共党员、退伍军人优先录用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中共南京市江宁区委谷里街道工作委员会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谷里街道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网格员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35周岁以下（198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月1日以后出生）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网格员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0%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报考学历必须在学信网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上可查询。其他具体参照本次招聘公告。同等条件下中共党员、退伍军人优先录用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23D"/>
    <w:rsid w:val="000760E3"/>
    <w:rsid w:val="0009392E"/>
    <w:rsid w:val="00114E61"/>
    <w:rsid w:val="001363B9"/>
    <w:rsid w:val="00181E75"/>
    <w:rsid w:val="001F565D"/>
    <w:rsid w:val="00250FD4"/>
    <w:rsid w:val="00290F30"/>
    <w:rsid w:val="00292839"/>
    <w:rsid w:val="002B0E2C"/>
    <w:rsid w:val="002E5287"/>
    <w:rsid w:val="00316047"/>
    <w:rsid w:val="00351622"/>
    <w:rsid w:val="00352CE3"/>
    <w:rsid w:val="00370740"/>
    <w:rsid w:val="003D06B6"/>
    <w:rsid w:val="00474FDA"/>
    <w:rsid w:val="004E770F"/>
    <w:rsid w:val="004F41AD"/>
    <w:rsid w:val="00543676"/>
    <w:rsid w:val="0054672A"/>
    <w:rsid w:val="0056018F"/>
    <w:rsid w:val="0060023D"/>
    <w:rsid w:val="007107C4"/>
    <w:rsid w:val="00772635"/>
    <w:rsid w:val="00784461"/>
    <w:rsid w:val="0088098D"/>
    <w:rsid w:val="008952C5"/>
    <w:rsid w:val="008A049C"/>
    <w:rsid w:val="008A0629"/>
    <w:rsid w:val="009175B8"/>
    <w:rsid w:val="0092697B"/>
    <w:rsid w:val="00984C46"/>
    <w:rsid w:val="009A023D"/>
    <w:rsid w:val="009C182B"/>
    <w:rsid w:val="009F5448"/>
    <w:rsid w:val="00A107A6"/>
    <w:rsid w:val="00A31476"/>
    <w:rsid w:val="00A930F9"/>
    <w:rsid w:val="00AB7D8D"/>
    <w:rsid w:val="00AC6155"/>
    <w:rsid w:val="00AE1426"/>
    <w:rsid w:val="00BC7DB4"/>
    <w:rsid w:val="00C14EF1"/>
    <w:rsid w:val="00C62454"/>
    <w:rsid w:val="00CB347A"/>
    <w:rsid w:val="00CE36B2"/>
    <w:rsid w:val="00D00A26"/>
    <w:rsid w:val="00D66D5F"/>
    <w:rsid w:val="00D81515"/>
    <w:rsid w:val="00E428BD"/>
    <w:rsid w:val="00E6797F"/>
    <w:rsid w:val="00E711DE"/>
    <w:rsid w:val="00EC6706"/>
    <w:rsid w:val="00F03B38"/>
    <w:rsid w:val="00F24F6E"/>
    <w:rsid w:val="00FC7E90"/>
    <w:rsid w:val="137816FE"/>
    <w:rsid w:val="154012DB"/>
    <w:rsid w:val="30E71429"/>
    <w:rsid w:val="3A9E1254"/>
    <w:rsid w:val="5BF16CBB"/>
    <w:rsid w:val="657C3CAB"/>
    <w:rsid w:val="727D1897"/>
    <w:rsid w:val="733125B0"/>
    <w:rsid w:val="781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2018-10-25T07:47:00Z</dcterms:created>
  <dc:creator>Administrator</dc:creator>
  <cp:lastModifiedBy>媛。</cp:lastModifiedBy>
  <cp:lastPrinted>2019-07-12T03:02:00Z</cp:lastPrinted>
  <dcterms:modified xsi:type="dcterms:W3CDTF">2021-06-02T08:28:33Z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6FA58F6388E7408BA1C9B7E3906FCC99</vt:lpwstr>
  </property>
</Properties>
</file>