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sz w:val="44"/>
          <w:szCs w:val="44"/>
        </w:rPr>
        <w:t>医师资格考试健康承诺书</w:t>
      </w:r>
    </w:p>
    <w:bookmarkEnd w:id="0"/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在2021年医师资格考试期间，本人作如下承诺：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1、本人身体健康，14天内未与新冠肺炎患者（或疑似患者）直接近距离接触过；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2、14天内没有到过国内重点疫区；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3、14天内没有到过中国以外的国家；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有效身份证件号码：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</w:t>
      </w:r>
      <w:r>
        <w:rPr>
          <w:rFonts w:ascii="仿宋_GB2312" w:eastAsia="仿宋_GB2312"/>
          <w:sz w:val="32"/>
          <w:szCs w:val="32"/>
        </w:rPr>
        <w:t>证号：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信息</w:t>
      </w:r>
      <w:r>
        <w:rPr>
          <w:rFonts w:ascii="仿宋_GB2312" w:eastAsia="仿宋_GB2312"/>
          <w:b/>
          <w:bCs/>
          <w:sz w:val="36"/>
          <w:szCs w:val="36"/>
        </w:rPr>
        <w:t>采集表</w:t>
      </w:r>
    </w:p>
    <w:tbl>
      <w:tblPr>
        <w:tblStyle w:val="3"/>
        <w:tblW w:w="10936" w:type="dxa"/>
        <w:tblInd w:w="-1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950"/>
        <w:gridCol w:w="4525"/>
        <w:gridCol w:w="1187"/>
        <w:gridCol w:w="1150"/>
        <w:gridCol w:w="92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健康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码是否为绿码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行程码查询情况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体温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测量结果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情况备注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盟市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区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、县</w:t>
            </w:r>
          </w:p>
        </w:tc>
        <w:tc>
          <w:tcPr>
            <w:tcW w:w="452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小区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门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、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>牌号</w:t>
            </w:r>
          </w:p>
        </w:tc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52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5DBC"/>
    <w:rsid w:val="0B4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2021-06-02T02:15:00Z</dcterms:created>
  <dc:creator>Administrator</dc:creator>
  <cp:lastModifiedBy>Administrator</cp:lastModifiedBy>
  <dcterms:modified xsi:type="dcterms:W3CDTF">2021-06-02T02:16:32Z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7723BE1BC8534E47BA413C85B1EA41AA</vt:lpwstr>
  </property>
</Properties>
</file>