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sz w:val="32"/>
          <w:szCs w:val="32"/>
        </w:rPr>
      </w:pPr>
      <w:r>
        <w:rPr>
          <w:rFonts w:hint="eastAsia" w:ascii="黑体" w:hAnsi="黑体" w:eastAsia="黑体" w:cs="黑体"/>
          <w:sz w:val="32"/>
          <w:szCs w:val="32"/>
        </w:rPr>
        <w:t>附件</w:t>
      </w:r>
    </w:p>
    <w:tbl>
      <w:tblPr>
        <w:tblStyle w:val="5"/>
        <w:tblW w:w="15830" w:type="dxa"/>
        <w:tblInd w:w="91" w:type="dxa"/>
        <w:tblLayout w:type="fixed"/>
        <w:tblCellMar>
          <w:top w:w="0" w:type="dxa"/>
          <w:left w:w="108" w:type="dxa"/>
          <w:bottom w:w="0" w:type="dxa"/>
          <w:right w:w="108" w:type="dxa"/>
        </w:tblCellMar>
      </w:tblPr>
      <w:tblGrid>
        <w:gridCol w:w="1207"/>
        <w:gridCol w:w="487"/>
        <w:gridCol w:w="560"/>
        <w:gridCol w:w="1109"/>
        <w:gridCol w:w="907"/>
        <w:gridCol w:w="3848"/>
        <w:gridCol w:w="6193"/>
        <w:gridCol w:w="1519"/>
      </w:tblGrid>
      <w:tr>
        <w:tblPrEx>
          <w:tblCellMar>
            <w:top w:w="0" w:type="dxa"/>
            <w:left w:w="108" w:type="dxa"/>
            <w:bottom w:w="0" w:type="dxa"/>
            <w:right w:w="108" w:type="dxa"/>
          </w:tblCellMar>
        </w:tblPrEx>
        <w:trPr>
          <w:trHeight w:val="661" w:hRule="atLeast"/>
        </w:trPr>
        <w:tc>
          <w:tcPr>
            <w:tcW w:w="15830" w:type="dxa"/>
            <w:gridSpan w:val="8"/>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hAnsi="宋体" w:cs="宋体"/>
                <w:b/>
                <w:bCs/>
                <w:kern w:val="0"/>
                <w:sz w:val="40"/>
                <w:szCs w:val="40"/>
              </w:rPr>
            </w:pPr>
            <w:r>
              <w:rPr>
                <w:rFonts w:hint="eastAsia" w:ascii="宋体" w:hAnsi="宋体" w:eastAsia="宋体" w:cs="宋体"/>
                <w:b/>
                <w:bCs/>
                <w:i w:val="0"/>
                <w:iCs w:val="0"/>
                <w:color w:val="000000"/>
                <w:kern w:val="0"/>
                <w:sz w:val="40"/>
                <w:szCs w:val="40"/>
                <w:u w:val="none"/>
                <w:lang w:val="en-US" w:eastAsia="zh-CN" w:bidi="ar"/>
              </w:rPr>
              <w:t>陆港集团2021年夏季人才招聘简章</w:t>
            </w:r>
          </w:p>
        </w:tc>
      </w:tr>
      <w:tr>
        <w:tblPrEx>
          <w:tblCellMar>
            <w:top w:w="0" w:type="dxa"/>
            <w:left w:w="108" w:type="dxa"/>
            <w:bottom w:w="0" w:type="dxa"/>
            <w:right w:w="108" w:type="dxa"/>
          </w:tblCellMar>
        </w:tblPrEx>
        <w:trPr>
          <w:trHeight w:val="368" w:hRule="atLeast"/>
        </w:trPr>
        <w:tc>
          <w:tcPr>
            <w:tcW w:w="120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岗位名称</w:t>
            </w:r>
          </w:p>
        </w:tc>
        <w:tc>
          <w:tcPr>
            <w:tcW w:w="48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人数</w:t>
            </w:r>
          </w:p>
        </w:tc>
        <w:tc>
          <w:tcPr>
            <w:tcW w:w="12617"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岗位要求</w:t>
            </w:r>
          </w:p>
        </w:tc>
        <w:tc>
          <w:tcPr>
            <w:tcW w:w="151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招用方式</w:t>
            </w:r>
          </w:p>
        </w:tc>
      </w:tr>
      <w:tr>
        <w:tblPrEx>
          <w:tblCellMar>
            <w:top w:w="0" w:type="dxa"/>
            <w:left w:w="108" w:type="dxa"/>
            <w:bottom w:w="0" w:type="dxa"/>
            <w:right w:w="108" w:type="dxa"/>
          </w:tblCellMar>
        </w:tblPrEx>
        <w:trPr>
          <w:trHeight w:val="578" w:hRule="atLeast"/>
        </w:trPr>
        <w:tc>
          <w:tcPr>
            <w:tcW w:w="120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Cs w:val="21"/>
              </w:rPr>
            </w:pPr>
          </w:p>
        </w:tc>
        <w:tc>
          <w:tcPr>
            <w:tcW w:w="487"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Cs w:val="21"/>
              </w:rPr>
            </w:pPr>
          </w:p>
        </w:tc>
        <w:tc>
          <w:tcPr>
            <w:tcW w:w="56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性别</w:t>
            </w:r>
          </w:p>
        </w:tc>
        <w:tc>
          <w:tcPr>
            <w:tcW w:w="110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年龄</w:t>
            </w: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学历</w:t>
            </w:r>
          </w:p>
        </w:tc>
        <w:tc>
          <w:tcPr>
            <w:tcW w:w="384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相关专业要求</w:t>
            </w:r>
          </w:p>
        </w:tc>
        <w:tc>
          <w:tcPr>
            <w:tcW w:w="619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b/>
                <w:bCs/>
                <w:kern w:val="0"/>
                <w:szCs w:val="21"/>
              </w:rPr>
            </w:pPr>
            <w:r>
              <w:rPr>
                <w:rFonts w:hint="eastAsia" w:ascii="宋体" w:hAnsi="宋体" w:eastAsia="宋体" w:cs="宋体"/>
                <w:b/>
                <w:bCs/>
                <w:i w:val="0"/>
                <w:iCs w:val="0"/>
                <w:color w:val="000000"/>
                <w:kern w:val="0"/>
                <w:sz w:val="24"/>
                <w:szCs w:val="24"/>
                <w:u w:val="none"/>
                <w:lang w:val="en-US" w:eastAsia="zh-CN" w:bidi="ar"/>
              </w:rPr>
              <w:t>其他</w:t>
            </w:r>
          </w:p>
        </w:tc>
        <w:tc>
          <w:tcPr>
            <w:tcW w:w="1519"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b/>
                <w:bCs/>
                <w:kern w:val="0"/>
                <w:szCs w:val="21"/>
              </w:rPr>
            </w:pPr>
          </w:p>
        </w:tc>
      </w:tr>
      <w:tr>
        <w:tblPrEx>
          <w:tblCellMar>
            <w:top w:w="0" w:type="dxa"/>
            <w:left w:w="108" w:type="dxa"/>
            <w:bottom w:w="0" w:type="dxa"/>
            <w:right w:w="108" w:type="dxa"/>
          </w:tblCellMar>
        </w:tblPrEx>
        <w:trPr>
          <w:trHeight w:val="821"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财务管理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4</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大专及以上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财务管理、财务会计、审计等相关专业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1.具有1年以上财务管理相关工作经历；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2.初级会计师及以上职称。</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000000"/>
                <w:sz w:val="20"/>
              </w:rPr>
            </w:pPr>
            <w:r>
              <w:rPr>
                <w:rFonts w:hint="eastAsia" w:ascii="宋体" w:hAnsi="宋体" w:eastAsia="宋体" w:cs="宋体"/>
                <w:i w:val="0"/>
                <w:color w:val="000000"/>
                <w:kern w:val="0"/>
                <w:sz w:val="20"/>
                <w:szCs w:val="20"/>
                <w:u w:val="none"/>
                <w:lang w:val="en-US" w:eastAsia="zh-CN" w:bidi="ar"/>
              </w:rPr>
              <w:t>公共笔试（含专业知识）+面试</w:t>
            </w:r>
          </w:p>
        </w:tc>
      </w:tr>
      <w:tr>
        <w:tblPrEx>
          <w:tblCellMar>
            <w:top w:w="0" w:type="dxa"/>
            <w:left w:w="108" w:type="dxa"/>
            <w:bottom w:w="0" w:type="dxa"/>
            <w:right w:w="108" w:type="dxa"/>
          </w:tblCellMar>
        </w:tblPrEx>
        <w:trPr>
          <w:trHeight w:val="1118"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行政管理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8</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中国语言文学类、外国语言文学类、政治学类、公共管理类、马克思主义理论类、新闻传播学类、工商管理类等相关专业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1.中共党员（含预备党员）、具有两新党建或其他党务相关工作经历专业不限；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2.熟悉报告、会议等办会流程，掌握屏</w:t>
            </w:r>
            <w:bookmarkStart w:id="0" w:name="_GoBack"/>
            <w:bookmarkEnd w:id="0"/>
            <w:r>
              <w:rPr>
                <w:rFonts w:hint="eastAsia" w:ascii="宋体" w:hAnsi="宋体" w:eastAsia="宋体" w:cs="宋体"/>
                <w:i w:val="0"/>
                <w:color w:val="000000"/>
                <w:kern w:val="0"/>
                <w:sz w:val="20"/>
                <w:szCs w:val="20"/>
                <w:u w:val="none"/>
                <w:lang w:val="en-US" w:eastAsia="zh-CN" w:bidi="ar"/>
              </w:rPr>
              <w:t>控、音控相关设施设备基本技能，配合会议主办方开展活动。</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0"/>
              </w:rPr>
            </w:pPr>
          </w:p>
        </w:tc>
      </w:tr>
      <w:tr>
        <w:tblPrEx>
          <w:tblCellMar>
            <w:top w:w="0" w:type="dxa"/>
            <w:left w:w="108" w:type="dxa"/>
            <w:bottom w:w="0" w:type="dxa"/>
            <w:right w:w="108" w:type="dxa"/>
          </w:tblCellMar>
        </w:tblPrEx>
        <w:trPr>
          <w:trHeight w:val="806"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小程序开发</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计算机类、电子信息类等相关专业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精通PHP、C++或JAVA开发语言，有微信公众号或小程序开发经验，能够独立完成详细设计及编码、进行代码审查，编程风格良好。</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0"/>
              </w:rPr>
            </w:pPr>
          </w:p>
        </w:tc>
      </w:tr>
      <w:tr>
        <w:tblPrEx>
          <w:tblCellMar>
            <w:top w:w="0" w:type="dxa"/>
            <w:left w:w="108" w:type="dxa"/>
            <w:bottom w:w="0" w:type="dxa"/>
            <w:right w:w="108" w:type="dxa"/>
          </w:tblCellMar>
        </w:tblPrEx>
        <w:trPr>
          <w:trHeight w:val="1310"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运维工程师</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计算机类、电子信息类等相关专业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1.具有1年以上相关工作经历；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2.熟悉Linux和Windows server操作系统，能够独立完成安装、配置和故障处理等基础运维工作，熟悉TCP/IP协议、服务器、SAN网络和存储等工作，熟悉虚拟化技术，存储，网络及主流分布式架构、云计算技术。</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0"/>
              </w:rPr>
            </w:pPr>
          </w:p>
        </w:tc>
      </w:tr>
      <w:tr>
        <w:tblPrEx>
          <w:tblCellMar>
            <w:top w:w="0" w:type="dxa"/>
            <w:left w:w="108" w:type="dxa"/>
            <w:bottom w:w="0" w:type="dxa"/>
            <w:right w:w="108" w:type="dxa"/>
          </w:tblCellMar>
        </w:tblPrEx>
        <w:trPr>
          <w:trHeight w:val="54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工程管理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3</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大专及以上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市政工程类、电气类、风景园林学类、工业与民用建筑、建筑工程管理、土木工程、供热通风与空调工程技术、建筑智能化工程技术、消防工程技术等相关专业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具有1年以上土建工程、市政工程、园林绿化工程或水电暖通等现场管理相关工作经历。</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0"/>
              </w:rPr>
            </w:pPr>
          </w:p>
        </w:tc>
      </w:tr>
      <w:tr>
        <w:tblPrEx>
          <w:tblCellMar>
            <w:top w:w="0" w:type="dxa"/>
            <w:left w:w="108" w:type="dxa"/>
            <w:bottom w:w="0" w:type="dxa"/>
            <w:right w:w="108" w:type="dxa"/>
          </w:tblCellMar>
        </w:tblPrEx>
        <w:trPr>
          <w:trHeight w:val="90"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工程稽核</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审计类、工程造价等相关专业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具有1年以上相关工作经历，工地现场工作，适合男性。</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rPr>
            </w:pPr>
          </w:p>
        </w:tc>
      </w:tr>
      <w:tr>
        <w:tblPrEx>
          <w:tblCellMar>
            <w:top w:w="0" w:type="dxa"/>
            <w:left w:w="108" w:type="dxa"/>
            <w:bottom w:w="0" w:type="dxa"/>
            <w:right w:w="108" w:type="dxa"/>
          </w:tblCellMar>
        </w:tblPrEx>
        <w:trPr>
          <w:trHeight w:val="52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物流管理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9</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经济与贸易类、工商管理、物流管理、电子商务、国际贸易等相关专业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熟悉口岸、保税、进出口、物流等行业，有较强的市场开拓、维护能力，具备较强的市场调研分析、运营推广能力。</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olor w:val="000000"/>
                <w:sz w:val="20"/>
              </w:rPr>
            </w:pPr>
            <w:r>
              <w:rPr>
                <w:rFonts w:hint="eastAsia" w:ascii="宋体" w:hAnsi="宋体" w:eastAsia="宋体" w:cs="宋体"/>
                <w:i w:val="0"/>
                <w:color w:val="000000"/>
                <w:kern w:val="0"/>
                <w:sz w:val="20"/>
                <w:szCs w:val="20"/>
                <w:u w:val="none"/>
                <w:lang w:val="en-US" w:eastAsia="zh-CN" w:bidi="ar"/>
              </w:rPr>
              <w:t>公共笔试+面试</w:t>
            </w:r>
          </w:p>
        </w:tc>
      </w:tr>
      <w:tr>
        <w:tblPrEx>
          <w:tblCellMar>
            <w:top w:w="0" w:type="dxa"/>
            <w:left w:w="108" w:type="dxa"/>
            <w:bottom w:w="0" w:type="dxa"/>
            <w:right w:w="108" w:type="dxa"/>
          </w:tblCellMar>
        </w:tblPrEx>
        <w:trPr>
          <w:trHeight w:val="52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招商管理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6</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经济与贸易类、工商管理类、物流管理与工程类、电子商务类、英语、国际贸易等相关专业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具有1年以上物流、电商、口岸、进出口相关工作经历的学历可放宽至大专。</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0"/>
              </w:rPr>
            </w:pPr>
          </w:p>
        </w:tc>
      </w:tr>
      <w:tr>
        <w:tblPrEx>
          <w:tblCellMar>
            <w:top w:w="0" w:type="dxa"/>
            <w:left w:w="108" w:type="dxa"/>
            <w:bottom w:w="0" w:type="dxa"/>
            <w:right w:w="108" w:type="dxa"/>
          </w:tblCellMar>
        </w:tblPrEx>
        <w:trPr>
          <w:trHeight w:val="52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现场管理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4</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物流管理类、交通运输类、工商管理类等相关专业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1.持有安全员证书且有1年以上企业安全管理工作经验的学历可放宽至大专；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2.退伍军人或具有1年以上物流场站现场管理工作经历人员专业不限。</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rPr>
            </w:pPr>
          </w:p>
        </w:tc>
      </w:tr>
      <w:tr>
        <w:tblPrEx>
          <w:tblCellMar>
            <w:top w:w="0" w:type="dxa"/>
            <w:left w:w="108" w:type="dxa"/>
            <w:bottom w:w="0" w:type="dxa"/>
            <w:right w:w="108" w:type="dxa"/>
          </w:tblCellMar>
        </w:tblPrEx>
        <w:trPr>
          <w:trHeight w:val="52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国际贸易管理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4</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国际贸易相关专业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1.具有1年以上进出口清关工作经历，熟悉海关进出口清关流程的学历可放宽至大专；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2.熟悉口岸、保税、进出口等行业，有较强的市场开拓、维护能力。</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0"/>
              </w:rPr>
            </w:pPr>
          </w:p>
        </w:tc>
      </w:tr>
      <w:tr>
        <w:tblPrEx>
          <w:tblCellMar>
            <w:top w:w="0" w:type="dxa"/>
            <w:left w:w="108" w:type="dxa"/>
            <w:bottom w:w="0" w:type="dxa"/>
            <w:right w:w="108" w:type="dxa"/>
          </w:tblCellMar>
        </w:tblPrEx>
        <w:trPr>
          <w:trHeight w:val="52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美陈</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平面设计、视觉传达设计、工业设计、动漫设计、广告设计等相关专业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熟悉CAD制图，有一定的美商，对美陈有自己的想法和见解。</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0"/>
              </w:rPr>
            </w:pPr>
          </w:p>
        </w:tc>
      </w:tr>
      <w:tr>
        <w:tblPrEx>
          <w:tblCellMar>
            <w:top w:w="0" w:type="dxa"/>
            <w:left w:w="108" w:type="dxa"/>
            <w:bottom w:w="0" w:type="dxa"/>
            <w:right w:w="108" w:type="dxa"/>
          </w:tblCellMar>
        </w:tblPrEx>
        <w:trPr>
          <w:trHeight w:val="52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设备管理</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6</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本科及以上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电气自动化、电气工程、建筑电气与智能化、建筑设备工程技术、工业与民用建筑、机电设备类、物业管理、物业设施管理、安全类、消防技术及工程、安全管理工程等专业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具有1年以上相关工作经历的学历可放宽至大专。</w:t>
            </w: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sz w:val="20"/>
              </w:rPr>
            </w:pPr>
          </w:p>
        </w:tc>
      </w:tr>
      <w:tr>
        <w:tblPrEx>
          <w:tblCellMar>
            <w:top w:w="0" w:type="dxa"/>
            <w:left w:w="108" w:type="dxa"/>
            <w:bottom w:w="0" w:type="dxa"/>
            <w:right w:w="108" w:type="dxa"/>
          </w:tblCellMar>
        </w:tblPrEx>
        <w:trPr>
          <w:trHeight w:val="525" w:hRule="atLeast"/>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财务审计</w:t>
            </w:r>
          </w:p>
        </w:tc>
        <w:tc>
          <w:tcPr>
            <w:tcW w:w="4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不限</w:t>
            </w:r>
          </w:p>
        </w:tc>
        <w:tc>
          <w:tcPr>
            <w:tcW w:w="11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1986年1月1日以后出生</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硕士研究生及以上</w:t>
            </w:r>
          </w:p>
        </w:tc>
        <w:tc>
          <w:tcPr>
            <w:tcW w:w="38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财务会计类、金融学类、审计等相关专业</w:t>
            </w:r>
          </w:p>
        </w:tc>
        <w:tc>
          <w:tcPr>
            <w:tcW w:w="61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1.具有3年以上财务审计工作经历，有投资、融资、财务风险管理等工作经验；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2.精通会计、审计、税务、财务管理等相关法律法规、制度流程；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3.具有较好的英语交流水平，雅思6.5或托福85以上。</w:t>
            </w:r>
          </w:p>
        </w:tc>
        <w:tc>
          <w:tcPr>
            <w:tcW w:w="15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履历评价+面试</w:t>
            </w:r>
          </w:p>
        </w:tc>
      </w:tr>
      <w:tr>
        <w:tblPrEx>
          <w:tblCellMar>
            <w:top w:w="0" w:type="dxa"/>
            <w:left w:w="108" w:type="dxa"/>
            <w:bottom w:w="0" w:type="dxa"/>
            <w:right w:w="108" w:type="dxa"/>
          </w:tblCellMar>
        </w:tblPrEx>
        <w:trPr>
          <w:trHeight w:val="525" w:hRule="atLeast"/>
        </w:trPr>
        <w:tc>
          <w:tcPr>
            <w:tcW w:w="1583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olor w:val="000000"/>
                <w:sz w:val="20"/>
              </w:rPr>
            </w:pPr>
            <w:r>
              <w:rPr>
                <w:rFonts w:hint="eastAsia" w:ascii="宋体" w:hAnsi="宋体" w:eastAsia="宋体" w:cs="宋体"/>
                <w:i w:val="0"/>
                <w:color w:val="000000"/>
                <w:kern w:val="0"/>
                <w:sz w:val="20"/>
                <w:szCs w:val="20"/>
                <w:u w:val="none"/>
                <w:lang w:val="en-US" w:eastAsia="zh-CN" w:bidi="ar"/>
              </w:rPr>
              <w:t>注：1.以上工作经历计算时间截止到公告发布之日。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2.有工作经历要求的岗位需提供相关工作单位的社保缴费记录或体现工作经历的材料。</w:t>
            </w:r>
          </w:p>
        </w:tc>
      </w:tr>
    </w:tbl>
    <w:p>
      <w:pPr>
        <w:rPr>
          <w:rFonts w:hint="eastAsia"/>
        </w:rPr>
      </w:pPr>
    </w:p>
    <w:sectPr>
      <w:pgSz w:w="16838" w:h="11906" w:orient="landscape"/>
      <w:pgMar w:top="1134" w:right="1440" w:bottom="1134" w:left="6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F792B"/>
    <w:rsid w:val="189D0476"/>
    <w:rsid w:val="1C7E1A1D"/>
    <w:rsid w:val="23461924"/>
    <w:rsid w:val="299B6D86"/>
    <w:rsid w:val="31D61BB8"/>
    <w:rsid w:val="33E52D70"/>
    <w:rsid w:val="35AF217F"/>
    <w:rsid w:val="4358370C"/>
    <w:rsid w:val="46C10316"/>
    <w:rsid w:val="46CA0D8B"/>
    <w:rsid w:val="470D2334"/>
    <w:rsid w:val="47724D1B"/>
    <w:rsid w:val="4EA656A3"/>
    <w:rsid w:val="535108E4"/>
    <w:rsid w:val="59236113"/>
    <w:rsid w:val="5B146DEC"/>
    <w:rsid w:val="5B7D6844"/>
    <w:rsid w:val="5F13098A"/>
    <w:rsid w:val="6057199A"/>
    <w:rsid w:val="62E74042"/>
    <w:rsid w:val="63376B91"/>
    <w:rsid w:val="6C862B70"/>
    <w:rsid w:val="6ED217BD"/>
    <w:rsid w:val="6FC636A3"/>
    <w:rsid w:val="72A4198E"/>
    <w:rsid w:val="74BC0CF0"/>
    <w:rsid w:val="7E94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小黄杏</cp:lastModifiedBy>
  <cp:lastPrinted>2021-06-01T01:11:00Z</cp:lastPrinted>
  <dcterms:modified xsi:type="dcterms:W3CDTF">2021-06-01T06:40:19Z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738CAB91D11F4E97A0C8050767252233</vt:lpwstr>
  </property>
</Properties>
</file>