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   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石城县委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党建和人才服务中心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面向县内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事业单位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公开选调工作人员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职位信息表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</w:p>
    <w:tbl>
      <w:tblPr>
        <w:tblStyle w:val="7"/>
        <w:tblW w:w="869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44"/>
        <w:gridCol w:w="930"/>
        <w:gridCol w:w="1422"/>
        <w:gridCol w:w="1050"/>
        <w:gridCol w:w="998"/>
        <w:gridCol w:w="1455"/>
        <w:gridCol w:w="12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公开选调计划人数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选调所需条件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石城县委党建和人才服务中心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30周岁及以下（全日制硕士研究生放宽到32周岁及以下）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公共科目和公文写作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中共党员优先；需要经常加班，较适合男性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color w:val="000000"/>
          <w:sz w:val="28"/>
          <w:szCs w:val="28"/>
          <w:lang w:eastAsia="zh-CN"/>
        </w:rPr>
        <w:t>注：</w:t>
      </w:r>
      <w:r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  <w:t>1.30周岁及以下指1991年5月1日以后出生；32周岁及以下指1989年5月1日以后出生。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  <w:t>2.面向教育系统限选调2人，按考试总成绩择优选调。</w:t>
      </w:r>
    </w:p>
    <w:p>
      <w:pPr>
        <w:shd w:val="clear" w:color="auto" w:fill="FFFFFF"/>
        <w:adjustRightInd/>
        <w:snapToGrid/>
        <w:spacing w:after="0" w:line="480" w:lineRule="atLeast"/>
        <w:rPr>
          <w:rFonts w:ascii="Arial" w:hAnsi="Arial" w:eastAsia="宋体" w:cs="Arial"/>
          <w:color w:val="000000"/>
          <w:sz w:val="24"/>
          <w:szCs w:val="24"/>
        </w:rPr>
      </w:pPr>
    </w:p>
    <w:sectPr>
      <w:pgSz w:w="11906" w:h="16838"/>
      <w:pgMar w:top="1304" w:right="1587" w:bottom="1304" w:left="1587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524E5"/>
    <w:rsid w:val="00052A7F"/>
    <w:rsid w:val="000656F2"/>
    <w:rsid w:val="00094E8B"/>
    <w:rsid w:val="000A1BC4"/>
    <w:rsid w:val="000D67FE"/>
    <w:rsid w:val="000F029C"/>
    <w:rsid w:val="000F4FA7"/>
    <w:rsid w:val="00147B7C"/>
    <w:rsid w:val="00154A7C"/>
    <w:rsid w:val="00186E6F"/>
    <w:rsid w:val="001A521C"/>
    <w:rsid w:val="001B458D"/>
    <w:rsid w:val="001B600E"/>
    <w:rsid w:val="0020599A"/>
    <w:rsid w:val="002117E9"/>
    <w:rsid w:val="002118B4"/>
    <w:rsid w:val="0021496D"/>
    <w:rsid w:val="0023383C"/>
    <w:rsid w:val="00255030"/>
    <w:rsid w:val="00281D38"/>
    <w:rsid w:val="002828E1"/>
    <w:rsid w:val="002927E3"/>
    <w:rsid w:val="002C5348"/>
    <w:rsid w:val="002D3A24"/>
    <w:rsid w:val="002D4343"/>
    <w:rsid w:val="00323B43"/>
    <w:rsid w:val="003249AF"/>
    <w:rsid w:val="0033166C"/>
    <w:rsid w:val="00385195"/>
    <w:rsid w:val="003C0FCA"/>
    <w:rsid w:val="003D37D8"/>
    <w:rsid w:val="003D75B5"/>
    <w:rsid w:val="003E5ED2"/>
    <w:rsid w:val="004058A6"/>
    <w:rsid w:val="00417377"/>
    <w:rsid w:val="00417D1F"/>
    <w:rsid w:val="00426133"/>
    <w:rsid w:val="004358AB"/>
    <w:rsid w:val="004443DE"/>
    <w:rsid w:val="00460FA2"/>
    <w:rsid w:val="00463C6B"/>
    <w:rsid w:val="00470537"/>
    <w:rsid w:val="004817C1"/>
    <w:rsid w:val="0049499A"/>
    <w:rsid w:val="004B1CD0"/>
    <w:rsid w:val="004D4525"/>
    <w:rsid w:val="004E52F7"/>
    <w:rsid w:val="004F4907"/>
    <w:rsid w:val="00504BDC"/>
    <w:rsid w:val="005068FF"/>
    <w:rsid w:val="00567802"/>
    <w:rsid w:val="00570B62"/>
    <w:rsid w:val="0057474F"/>
    <w:rsid w:val="00594168"/>
    <w:rsid w:val="005B08C0"/>
    <w:rsid w:val="005B2E6B"/>
    <w:rsid w:val="005D218D"/>
    <w:rsid w:val="005E5361"/>
    <w:rsid w:val="006277FE"/>
    <w:rsid w:val="00636A3F"/>
    <w:rsid w:val="0065515D"/>
    <w:rsid w:val="006A4A2C"/>
    <w:rsid w:val="006C0E27"/>
    <w:rsid w:val="006F122F"/>
    <w:rsid w:val="006F7D9A"/>
    <w:rsid w:val="00720F11"/>
    <w:rsid w:val="00746DFF"/>
    <w:rsid w:val="0075294D"/>
    <w:rsid w:val="00762E9E"/>
    <w:rsid w:val="00776A5A"/>
    <w:rsid w:val="00777BBA"/>
    <w:rsid w:val="007824A4"/>
    <w:rsid w:val="00785F1D"/>
    <w:rsid w:val="007A2CAF"/>
    <w:rsid w:val="007C1111"/>
    <w:rsid w:val="007D4D65"/>
    <w:rsid w:val="007F69A8"/>
    <w:rsid w:val="007F7FCE"/>
    <w:rsid w:val="00807125"/>
    <w:rsid w:val="00850943"/>
    <w:rsid w:val="00855132"/>
    <w:rsid w:val="0088369F"/>
    <w:rsid w:val="00891237"/>
    <w:rsid w:val="008A43D4"/>
    <w:rsid w:val="008A7B82"/>
    <w:rsid w:val="008B7726"/>
    <w:rsid w:val="008E4D16"/>
    <w:rsid w:val="008E6ECD"/>
    <w:rsid w:val="00935DD4"/>
    <w:rsid w:val="00977AF3"/>
    <w:rsid w:val="009F3110"/>
    <w:rsid w:val="00A21CC3"/>
    <w:rsid w:val="00A25FCC"/>
    <w:rsid w:val="00A64CF9"/>
    <w:rsid w:val="00A83283"/>
    <w:rsid w:val="00AB0AE9"/>
    <w:rsid w:val="00AF2C0C"/>
    <w:rsid w:val="00B01B39"/>
    <w:rsid w:val="00B1071D"/>
    <w:rsid w:val="00B373DA"/>
    <w:rsid w:val="00B97A44"/>
    <w:rsid w:val="00BB1CB9"/>
    <w:rsid w:val="00BE158F"/>
    <w:rsid w:val="00BE1E95"/>
    <w:rsid w:val="00C10410"/>
    <w:rsid w:val="00C10DB9"/>
    <w:rsid w:val="00C81058"/>
    <w:rsid w:val="00CA43AE"/>
    <w:rsid w:val="00CC0DE8"/>
    <w:rsid w:val="00CC2CE8"/>
    <w:rsid w:val="00D05437"/>
    <w:rsid w:val="00D15DBE"/>
    <w:rsid w:val="00D31D50"/>
    <w:rsid w:val="00D3323B"/>
    <w:rsid w:val="00D56FDE"/>
    <w:rsid w:val="00D622A2"/>
    <w:rsid w:val="00D756F0"/>
    <w:rsid w:val="00D84B5C"/>
    <w:rsid w:val="00DB632B"/>
    <w:rsid w:val="00DC521A"/>
    <w:rsid w:val="00DE3229"/>
    <w:rsid w:val="00DF3849"/>
    <w:rsid w:val="00E119A3"/>
    <w:rsid w:val="00E76458"/>
    <w:rsid w:val="00E84DC8"/>
    <w:rsid w:val="00E879D9"/>
    <w:rsid w:val="00E92302"/>
    <w:rsid w:val="00EE4795"/>
    <w:rsid w:val="00EF09FA"/>
    <w:rsid w:val="00F37759"/>
    <w:rsid w:val="00F47614"/>
    <w:rsid w:val="00F6142C"/>
    <w:rsid w:val="00F81148"/>
    <w:rsid w:val="00F915C5"/>
    <w:rsid w:val="00FA67D3"/>
    <w:rsid w:val="00FE227D"/>
    <w:rsid w:val="01436C9B"/>
    <w:rsid w:val="03CD0792"/>
    <w:rsid w:val="048372A0"/>
    <w:rsid w:val="04A82FEA"/>
    <w:rsid w:val="052353B8"/>
    <w:rsid w:val="05CA4673"/>
    <w:rsid w:val="062D3697"/>
    <w:rsid w:val="06431455"/>
    <w:rsid w:val="06F73CA3"/>
    <w:rsid w:val="0746796D"/>
    <w:rsid w:val="075262DF"/>
    <w:rsid w:val="07E47D12"/>
    <w:rsid w:val="08150F45"/>
    <w:rsid w:val="08AA0693"/>
    <w:rsid w:val="098E4AB8"/>
    <w:rsid w:val="09DC1AE9"/>
    <w:rsid w:val="0C1A1CA0"/>
    <w:rsid w:val="0CFF0224"/>
    <w:rsid w:val="0E6623E4"/>
    <w:rsid w:val="12223394"/>
    <w:rsid w:val="1241463F"/>
    <w:rsid w:val="128F0E3C"/>
    <w:rsid w:val="1322430D"/>
    <w:rsid w:val="13F36189"/>
    <w:rsid w:val="14482D20"/>
    <w:rsid w:val="159E4F6F"/>
    <w:rsid w:val="18D22C86"/>
    <w:rsid w:val="1921186E"/>
    <w:rsid w:val="19E62F2D"/>
    <w:rsid w:val="1A5D75D9"/>
    <w:rsid w:val="1A8C4483"/>
    <w:rsid w:val="1AC75BF8"/>
    <w:rsid w:val="1BA8062B"/>
    <w:rsid w:val="1C857C05"/>
    <w:rsid w:val="1CA51698"/>
    <w:rsid w:val="1CD67649"/>
    <w:rsid w:val="1D66770A"/>
    <w:rsid w:val="1D8C1954"/>
    <w:rsid w:val="1F801BA2"/>
    <w:rsid w:val="1F963DB4"/>
    <w:rsid w:val="1FC24918"/>
    <w:rsid w:val="1FF574F0"/>
    <w:rsid w:val="200B29C0"/>
    <w:rsid w:val="2033058D"/>
    <w:rsid w:val="210376BD"/>
    <w:rsid w:val="21360DC6"/>
    <w:rsid w:val="21937F00"/>
    <w:rsid w:val="23D26466"/>
    <w:rsid w:val="23ED0AC9"/>
    <w:rsid w:val="25097B3D"/>
    <w:rsid w:val="255C4D0B"/>
    <w:rsid w:val="26143D5E"/>
    <w:rsid w:val="261457A7"/>
    <w:rsid w:val="264039B6"/>
    <w:rsid w:val="26501C89"/>
    <w:rsid w:val="267133D9"/>
    <w:rsid w:val="29E801DE"/>
    <w:rsid w:val="2B1B75F5"/>
    <w:rsid w:val="2BFF6E58"/>
    <w:rsid w:val="2C8F185D"/>
    <w:rsid w:val="2D281DD1"/>
    <w:rsid w:val="2D5D7070"/>
    <w:rsid w:val="2DC25F94"/>
    <w:rsid w:val="2EBF482C"/>
    <w:rsid w:val="2EDA580B"/>
    <w:rsid w:val="2F4662CC"/>
    <w:rsid w:val="2FD6641A"/>
    <w:rsid w:val="310C5F93"/>
    <w:rsid w:val="317F3D5E"/>
    <w:rsid w:val="31E0682D"/>
    <w:rsid w:val="33245999"/>
    <w:rsid w:val="34474DCB"/>
    <w:rsid w:val="34AC0059"/>
    <w:rsid w:val="35C82540"/>
    <w:rsid w:val="384D65CB"/>
    <w:rsid w:val="38B143CD"/>
    <w:rsid w:val="391A5F76"/>
    <w:rsid w:val="39CB7A5C"/>
    <w:rsid w:val="3A8F7AF7"/>
    <w:rsid w:val="3B0556BE"/>
    <w:rsid w:val="3B4063F0"/>
    <w:rsid w:val="3B845225"/>
    <w:rsid w:val="3B8F5BB3"/>
    <w:rsid w:val="3B8F68D2"/>
    <w:rsid w:val="3C207986"/>
    <w:rsid w:val="3CB0795F"/>
    <w:rsid w:val="3D4D1079"/>
    <w:rsid w:val="3E18471E"/>
    <w:rsid w:val="3E1D6323"/>
    <w:rsid w:val="3F1B10AA"/>
    <w:rsid w:val="3F504A3B"/>
    <w:rsid w:val="3FB37876"/>
    <w:rsid w:val="3FF04F94"/>
    <w:rsid w:val="404613C4"/>
    <w:rsid w:val="417F051B"/>
    <w:rsid w:val="41850239"/>
    <w:rsid w:val="41CB5920"/>
    <w:rsid w:val="41E415E3"/>
    <w:rsid w:val="42772761"/>
    <w:rsid w:val="428056FB"/>
    <w:rsid w:val="4302614F"/>
    <w:rsid w:val="446116C5"/>
    <w:rsid w:val="44A31B31"/>
    <w:rsid w:val="44A90111"/>
    <w:rsid w:val="44BD46E0"/>
    <w:rsid w:val="4585169E"/>
    <w:rsid w:val="46A56CAB"/>
    <w:rsid w:val="46AD3561"/>
    <w:rsid w:val="47B95F3A"/>
    <w:rsid w:val="4899271E"/>
    <w:rsid w:val="497C1DE2"/>
    <w:rsid w:val="4B0219C5"/>
    <w:rsid w:val="4BBE24D5"/>
    <w:rsid w:val="4C2D4447"/>
    <w:rsid w:val="4DB6694D"/>
    <w:rsid w:val="4E123593"/>
    <w:rsid w:val="4EC265FE"/>
    <w:rsid w:val="4FC362E9"/>
    <w:rsid w:val="506B1ACA"/>
    <w:rsid w:val="50E401BA"/>
    <w:rsid w:val="511C4BC8"/>
    <w:rsid w:val="51B32618"/>
    <w:rsid w:val="51B75CDD"/>
    <w:rsid w:val="522373F2"/>
    <w:rsid w:val="53226A32"/>
    <w:rsid w:val="540D092C"/>
    <w:rsid w:val="542616F2"/>
    <w:rsid w:val="552C499E"/>
    <w:rsid w:val="55406C44"/>
    <w:rsid w:val="557C1B5A"/>
    <w:rsid w:val="56962ACB"/>
    <w:rsid w:val="56E43F01"/>
    <w:rsid w:val="57CB6CDB"/>
    <w:rsid w:val="58851C88"/>
    <w:rsid w:val="59067AED"/>
    <w:rsid w:val="5A943FDD"/>
    <w:rsid w:val="5CEB5D4F"/>
    <w:rsid w:val="5CED566D"/>
    <w:rsid w:val="5D253320"/>
    <w:rsid w:val="5D80050D"/>
    <w:rsid w:val="5EA6466B"/>
    <w:rsid w:val="5EBC6982"/>
    <w:rsid w:val="5EF65EE9"/>
    <w:rsid w:val="5F687B5C"/>
    <w:rsid w:val="5FF722CD"/>
    <w:rsid w:val="60B74B9A"/>
    <w:rsid w:val="61583C65"/>
    <w:rsid w:val="62A85ACE"/>
    <w:rsid w:val="639565FF"/>
    <w:rsid w:val="64EF1350"/>
    <w:rsid w:val="66AC753F"/>
    <w:rsid w:val="67511CEE"/>
    <w:rsid w:val="69492A0D"/>
    <w:rsid w:val="6A29642F"/>
    <w:rsid w:val="6A6C1921"/>
    <w:rsid w:val="6B8E7955"/>
    <w:rsid w:val="6D7C6151"/>
    <w:rsid w:val="6DF4635E"/>
    <w:rsid w:val="6E2C1314"/>
    <w:rsid w:val="6F8066C2"/>
    <w:rsid w:val="70E11BD9"/>
    <w:rsid w:val="70E35414"/>
    <w:rsid w:val="71652D98"/>
    <w:rsid w:val="71A13651"/>
    <w:rsid w:val="728629C3"/>
    <w:rsid w:val="72E7703F"/>
    <w:rsid w:val="74DF0123"/>
    <w:rsid w:val="75C0757D"/>
    <w:rsid w:val="7674719D"/>
    <w:rsid w:val="786A3985"/>
    <w:rsid w:val="788A1440"/>
    <w:rsid w:val="79834D79"/>
    <w:rsid w:val="79A540A0"/>
    <w:rsid w:val="7DC3189E"/>
    <w:rsid w:val="7E107247"/>
    <w:rsid w:val="7E2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83D0A-FD97-4FAC-8518-DE06344AF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2218</Characters>
  <Lines>18</Lines>
  <Paragraphs>5</Paragraphs>
  <TotalTime>1</TotalTime>
  <ScaleCrop>false</ScaleCrop>
  <LinksUpToDate>false</LinksUpToDate>
  <CharactersWithSpaces>2602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江邊鳥</cp:lastModifiedBy>
  <cp:lastPrinted>2021-05-25T09:46:00Z</cp:lastPrinted>
  <dcterms:modified xsi:type="dcterms:W3CDTF">2021-05-25T10:55:30Z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EBAEF23EE83142878EB7C550B691B843</vt:lpwstr>
  </property>
</Properties>
</file>