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宋体" w:eastAsia="仿宋_GB2312"/>
          <w:b/>
          <w:bCs/>
          <w:spacing w:val="-28"/>
          <w:sz w:val="36"/>
          <w:szCs w:val="36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bCs/>
          <w:spacing w:val="-28"/>
          <w:sz w:val="36"/>
          <w:szCs w:val="36"/>
        </w:rPr>
        <w:t>202</w:t>
      </w:r>
      <w:r>
        <w:rPr>
          <w:rFonts w:hint="eastAsia" w:ascii="仿宋_GB2312" w:hAnsi="宋体" w:eastAsia="仿宋_GB2312"/>
          <w:b/>
          <w:bCs/>
          <w:spacing w:val="-28"/>
          <w:sz w:val="36"/>
          <w:szCs w:val="36"/>
          <w:lang w:val="en-US" w:eastAsia="zh-CN"/>
        </w:rPr>
        <w:t>1</w:t>
      </w:r>
      <w:r>
        <w:rPr>
          <w:rFonts w:hint="eastAsia" w:ascii="仿宋_GB2312" w:hAnsi="宋体" w:eastAsia="仿宋_GB2312"/>
          <w:b/>
          <w:bCs/>
          <w:spacing w:val="-28"/>
          <w:sz w:val="36"/>
          <w:szCs w:val="36"/>
        </w:rPr>
        <w:t>年海盐县南北湖旅游投资集团有限公司公开招聘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宋体" w:eastAsia="仿宋_GB2312"/>
          <w:b/>
          <w:bCs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page" w:tblpX="1446" w:tblpY="102"/>
        <w:tblOverlap w:val="never"/>
        <w:tblW w:w="92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929"/>
        <w:gridCol w:w="198"/>
        <w:gridCol w:w="1093"/>
        <w:gridCol w:w="241"/>
        <w:gridCol w:w="684"/>
        <w:gridCol w:w="251"/>
        <w:gridCol w:w="661"/>
        <w:gridCol w:w="336"/>
        <w:gridCol w:w="401"/>
        <w:gridCol w:w="459"/>
        <w:gridCol w:w="484"/>
        <w:gridCol w:w="812"/>
        <w:gridCol w:w="40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4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4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4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4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771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4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771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4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432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44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0"/>
                <w:sz w:val="24"/>
                <w:szCs w:val="24"/>
              </w:rPr>
              <w:t>教育</w:t>
            </w:r>
          </w:p>
        </w:tc>
        <w:tc>
          <w:tcPr>
            <w:tcW w:w="1176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90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44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1176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90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4" w:hRule="atLeast"/>
        </w:trPr>
        <w:tc>
          <w:tcPr>
            <w:tcW w:w="14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学习及工作简历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从高中填起）</w:t>
            </w:r>
          </w:p>
        </w:tc>
        <w:tc>
          <w:tcPr>
            <w:tcW w:w="7771" w:type="dxa"/>
            <w:gridSpan w:val="1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="420" w:leftChars="0"/>
              <w:rPr>
                <w:rFonts w:hint="eastAsia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="420" w:leftChars="0"/>
              <w:rPr>
                <w:rFonts w:hint="eastAsia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="420" w:leftChars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15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主要社会关系</w:t>
            </w:r>
          </w:p>
        </w:tc>
        <w:tc>
          <w:tcPr>
            <w:tcW w:w="112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姓名                                           </w:t>
            </w:r>
          </w:p>
        </w:tc>
        <w:tc>
          <w:tcPr>
            <w:tcW w:w="133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596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92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51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15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15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15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8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15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892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lang w:val="en-US" w:eastAsia="zh-CN"/>
        </w:rPr>
      </w:pPr>
    </w:p>
    <w:p/>
    <w:sectPr>
      <w:footerReference r:id="rId3" w:type="default"/>
      <w:pgSz w:w="11906" w:h="16838"/>
      <w:pgMar w:top="1270" w:right="1236" w:bottom="1270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8bSus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IoSxy0O/PLzx+XXn8vv72SZ&#10;5ekD1Jh1HzAvDe/8gEsz+wGdmfWgos1f5EMwjuKer+LKIRGRH61X63WFIYGx+YL47OF5iJDeS29J&#10;NhoacXpFVH76CGlMnVNyNefvtDFlgsb940DM7GG597HHbKVhP0yE9r49I58eB99Qh3tOifngUNe8&#10;I7MRZ2M/G8cQ9aErS5TrQbg9Jmyi9JYrjLBTYZxYYTdtV16Jx/eS9fBHb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fG0rr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59CE2F"/>
    <w:multiLevelType w:val="singleLevel"/>
    <w:tmpl w:val="F159CE2F"/>
    <w:lvl w:ilvl="0" w:tentative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F0BA7"/>
    <w:rsid w:val="025F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1"/>
    <w:uiPriority w:val="0"/>
    <w:pPr>
      <w:numPr>
        <w:ilvl w:val="0"/>
        <w:numId w:val="1"/>
      </w:numPr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2021-05-21T08:22:00Z</dcterms:created>
  <dc:creator>花花水果</dc:creator>
  <cp:lastModifiedBy>花花水果</cp:lastModifiedBy>
  <dcterms:modified xsi:type="dcterms:W3CDTF">2021-05-21T08:23:00Z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B2F0B328BF564A06898A74170D7E1B0E</vt:lpwstr>
  </property>
</Properties>
</file>