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机关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补充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录用参照</w:t>
      </w:r>
    </w:p>
    <w:p>
      <w:pPr>
        <w:pStyle w:val="6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6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eastAsia="仿宋_GB2312"/>
          <w:sz w:val="32"/>
          <w:szCs w:val="32"/>
        </w:rPr>
        <w:t>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29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eastAsia="黑体"/>
          <w:color w:val="000000"/>
          <w:sz w:val="32"/>
          <w:lang w:val="en-US" w:eastAsia="zh-CN"/>
        </w:rPr>
      </w:pPr>
      <w:r>
        <w:rPr>
          <w:rFonts w:eastAsia="黑体"/>
          <w:color w:val="000000"/>
          <w:sz w:val="32"/>
        </w:rPr>
        <w:t>面试名单</w:t>
      </w:r>
    </w:p>
    <w:tbl>
      <w:tblPr>
        <w:tblStyle w:val="5"/>
        <w:tblpPr w:leftFromText="180" w:rightFromText="180" w:vertAnchor="text" w:horzAnchor="page" w:tblpX="1532" w:tblpY="716"/>
        <w:tblOverlap w:val="never"/>
        <w:tblW w:w="92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1317"/>
        <w:gridCol w:w="1083"/>
        <w:gridCol w:w="1984"/>
        <w:gridCol w:w="8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68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市场监管一部业务处室一级主任科员及以下（400140004002）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139.4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刘铮婷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113111195103402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126111062802006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许姮玥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126132010701625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游美琪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154111019101430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孙彬雨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155111195400813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43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机关党委（机关纪委）纪检一处一级主任科员及以下（400140020001）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5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140.4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燕国智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101111195103426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107111053000203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许航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131111194702413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曲晓晴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155131010100924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龚文珺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155131010102530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hint="eastAsia" w:eastAsia="黑体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5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29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</w:t>
      </w:r>
      <w:r>
        <w:rPr>
          <w:rFonts w:eastAsia="仿宋_GB2312"/>
          <w:color w:val="000000"/>
          <w:sz w:val="32"/>
          <w:szCs w:val="30"/>
        </w:rPr>
        <w:t>中国证监会机关办公大楼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地址：北京市西城区金融大街19号富凯大厦A座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hAnsi="仿宋_GB2312" w:eastAsia="仿宋_GB2312"/>
          <w:color w:val="000000"/>
          <w:sz w:val="32"/>
          <w:lang w:eastAsia="zh-CN"/>
        </w:rPr>
      </w:pPr>
      <w:r>
        <w:rPr>
          <w:rFonts w:hAnsi="仿宋_GB2312" w:eastAsia="仿宋_GB2312"/>
          <w:color w:val="000000"/>
          <w:sz w:val="32"/>
        </w:rPr>
        <w:t>联系电话：010-8806</w:t>
      </w:r>
      <w:r>
        <w:rPr>
          <w:rFonts w:hint="default" w:hAnsi="仿宋_GB2312" w:eastAsia="仿宋_GB2312"/>
          <w:color w:val="000000"/>
          <w:sz w:val="32"/>
        </w:rPr>
        <w:t>1205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highlight w:val="none"/>
        </w:rPr>
        <w:t>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推荐信、</w:t>
      </w:r>
      <w:r>
        <w:rPr>
          <w:rFonts w:hint="eastAsia" w:eastAsia="仿宋_GB2312"/>
          <w:sz w:val="32"/>
          <w:szCs w:val="32"/>
          <w:highlight w:val="none"/>
        </w:rPr>
        <w:t>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情况说明等</w:t>
      </w:r>
      <w:r>
        <w:rPr>
          <w:rFonts w:eastAsia="仿宋_GB2312"/>
          <w:sz w:val="32"/>
          <w:highlight w:val="none"/>
        </w:rPr>
        <w:t>确有困难的，需提前与报考单位（部门）联系，经招录单位同意，可在体检和考察时提供。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eastAsia="仿宋_GB2312"/>
          <w:b/>
          <w:color w:val="000000"/>
          <w:sz w:val="32"/>
          <w:lang w:eastAsia="zh-CN"/>
        </w:rPr>
        <w:t>留存</w:t>
      </w:r>
      <w:r>
        <w:rPr>
          <w:rFonts w:eastAsia="仿宋_GB2312"/>
          <w:b/>
          <w:color w:val="000000"/>
          <w:sz w:val="32"/>
        </w:rPr>
        <w:t>原件，其余材料查验原件，</w:t>
      </w:r>
      <w:r>
        <w:rPr>
          <w:rFonts w:hint="eastAsia" w:eastAsia="仿宋_GB2312"/>
          <w:b/>
          <w:color w:val="000000"/>
          <w:sz w:val="32"/>
          <w:lang w:eastAsia="zh-CN"/>
        </w:rPr>
        <w:t>留存</w:t>
      </w:r>
      <w:r>
        <w:rPr>
          <w:rFonts w:eastAsia="仿宋_GB2312"/>
          <w:b/>
          <w:color w:val="000000"/>
          <w:sz w:val="32"/>
        </w:rPr>
        <w:t>复印件</w:t>
      </w:r>
      <w:r>
        <w:rPr>
          <w:rFonts w:hAnsi="仿宋_GB2312" w:eastAsia="仿宋_GB2312"/>
          <w:b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</w:t>
      </w:r>
      <w:r>
        <w:rPr>
          <w:rFonts w:hint="eastAsia" w:eastAsia="仿宋_GB2312"/>
          <w:color w:val="000000"/>
          <w:sz w:val="32"/>
        </w:rPr>
        <w:t>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  <w:szCs w:val="30"/>
        </w:rPr>
        <w:t>图中标A处为富凯大厦：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20" w:firstLineChars="200"/>
      </w:pPr>
      <w:r>
        <w:object>
          <v:shape id="_x0000_i1025" o:spt="75" type="#_x0000_t75" style="height:248.65pt;width:407.7pt;" o:ole="t" filled="t" o:preferrelative="t" stroked="f" coordsize="21600,21600">
            <v:path/>
            <v:fill on="t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6">
            <o:LockedField>false</o:LockedField>
          </o:OLEObject>
        </w:objec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  <w:r>
        <w:rPr>
          <w:rFonts w:eastAsia="仿宋_GB2312"/>
          <w:color w:val="000000"/>
          <w:sz w:val="32"/>
        </w:rPr>
        <w:t>乘坐机场大巴（机场-西单线）到西单站下车，换乘1号线地铁至复兴门站，向北500米。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2"/>
        </w:rPr>
        <w:t>北京站：乘2号线地铁至复兴门站，向北500米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北京南站：乘4号线在地铁宣武门站转2号线至复兴门站,向北500米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北京北站：乘地铁2号线至复兴门站，向北500米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北京西站：乘387、694</w:t>
      </w:r>
      <w:r>
        <w:rPr>
          <w:rFonts w:hint="eastAsia" w:eastAsia="仿宋_GB2312"/>
          <w:color w:val="000000"/>
          <w:sz w:val="32"/>
        </w:rPr>
        <w:t>路</w:t>
      </w:r>
      <w:r>
        <w:rPr>
          <w:rFonts w:eastAsia="仿宋_GB2312"/>
          <w:color w:val="000000"/>
          <w:sz w:val="32"/>
        </w:rPr>
        <w:t>公共汽车至儿童医院站，向东480米。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eastAsia="zh-CN"/>
        </w:rPr>
      </w:pPr>
      <w:r>
        <w:rPr>
          <w:rFonts w:hint="eastAsia" w:hAnsi="仿宋_GB2312" w:eastAsia="仿宋_GB2312"/>
          <w:color w:val="000000"/>
          <w:sz w:val="32"/>
        </w:rPr>
        <w:t>联系人：</w:t>
      </w:r>
      <w:r>
        <w:rPr>
          <w:rFonts w:hint="eastAsia" w:hAnsi="仿宋_GB2312" w:eastAsia="仿宋_GB2312"/>
          <w:color w:val="000000"/>
          <w:sz w:val="32"/>
          <w:lang w:eastAsia="zh-CN"/>
        </w:rPr>
        <w:t>南方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hAnsi="仿宋_GB2312" w:eastAsia="仿宋_GB2312"/>
          <w:color w:val="000000"/>
          <w:sz w:val="32"/>
          <w:lang w:eastAsia="zh-CN"/>
        </w:rPr>
      </w:pPr>
      <w:r>
        <w:rPr>
          <w:rFonts w:hint="eastAsia" w:hAnsi="仿宋_GB2312" w:eastAsia="仿宋_GB2312"/>
          <w:color w:val="000000"/>
          <w:sz w:val="32"/>
        </w:rPr>
        <w:t>联系电话：</w:t>
      </w:r>
      <w:r>
        <w:rPr>
          <w:rFonts w:hAnsi="仿宋_GB2312" w:eastAsia="仿宋_GB2312"/>
          <w:color w:val="000000"/>
          <w:sz w:val="32"/>
        </w:rPr>
        <w:t>010-8806</w:t>
      </w:r>
      <w:r>
        <w:rPr>
          <w:rFonts w:hint="default" w:hAnsi="仿宋_GB2312" w:eastAsia="仿宋_GB2312"/>
          <w:color w:val="000000"/>
          <w:sz w:val="32"/>
          <w:lang w:eastAsia="zh-CN"/>
        </w:rPr>
        <w:t>1205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补充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autoSpaceDN w:val="0"/>
        <w:spacing w:line="360" w:lineRule="auto"/>
        <w:ind w:right="95" w:firstLine="420"/>
        <w:jc w:val="right"/>
        <w:textAlignment w:val="baseline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hAnsi="仿宋_GB2312" w:eastAsia="仿宋_GB2312"/>
          <w:color w:val="000000"/>
          <w:sz w:val="32"/>
        </w:rPr>
        <w:t>中国证监会</w:t>
      </w:r>
      <w:r>
        <w:rPr>
          <w:rFonts w:hint="eastAsia" w:eastAsia="仿宋_GB2312"/>
          <w:color w:val="000000"/>
          <w:sz w:val="32"/>
          <w:lang w:eastAsia="zh-CN"/>
        </w:rPr>
        <w:t>人事教育部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526" w:rightChars="0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24</w:t>
      </w:r>
      <w:bookmarkStart w:id="0" w:name="_GoBack"/>
      <w:bookmarkEnd w:id="0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EEB1"/>
    <w:multiLevelType w:val="singleLevel"/>
    <w:tmpl w:val="6246EE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21D179B"/>
    <w:rsid w:val="0244670F"/>
    <w:rsid w:val="04C06D8B"/>
    <w:rsid w:val="06F03F17"/>
    <w:rsid w:val="0721293F"/>
    <w:rsid w:val="07E13D21"/>
    <w:rsid w:val="0AE64C04"/>
    <w:rsid w:val="0B0843AD"/>
    <w:rsid w:val="0B107446"/>
    <w:rsid w:val="0C092241"/>
    <w:rsid w:val="0E332B52"/>
    <w:rsid w:val="0EA57A0F"/>
    <w:rsid w:val="101F068B"/>
    <w:rsid w:val="10C0294F"/>
    <w:rsid w:val="122215B1"/>
    <w:rsid w:val="13071330"/>
    <w:rsid w:val="13A52A16"/>
    <w:rsid w:val="13E31D94"/>
    <w:rsid w:val="13EE396A"/>
    <w:rsid w:val="13FC0F90"/>
    <w:rsid w:val="14146A68"/>
    <w:rsid w:val="143A4C40"/>
    <w:rsid w:val="16FB6288"/>
    <w:rsid w:val="185F2680"/>
    <w:rsid w:val="1A7F38FA"/>
    <w:rsid w:val="1B4C7357"/>
    <w:rsid w:val="1CF00820"/>
    <w:rsid w:val="227A5869"/>
    <w:rsid w:val="23F6757A"/>
    <w:rsid w:val="24AB061B"/>
    <w:rsid w:val="24CB073B"/>
    <w:rsid w:val="268F41DE"/>
    <w:rsid w:val="27AA29D8"/>
    <w:rsid w:val="27D51A1B"/>
    <w:rsid w:val="28222752"/>
    <w:rsid w:val="28DB1797"/>
    <w:rsid w:val="297060D1"/>
    <w:rsid w:val="2A1A0595"/>
    <w:rsid w:val="2A5E4065"/>
    <w:rsid w:val="2BD945CC"/>
    <w:rsid w:val="2C7E0256"/>
    <w:rsid w:val="2FA243B5"/>
    <w:rsid w:val="2FA72172"/>
    <w:rsid w:val="2FED11FF"/>
    <w:rsid w:val="31074D22"/>
    <w:rsid w:val="314917EC"/>
    <w:rsid w:val="353E4197"/>
    <w:rsid w:val="35E120E2"/>
    <w:rsid w:val="36461A92"/>
    <w:rsid w:val="368C14F2"/>
    <w:rsid w:val="373C3E47"/>
    <w:rsid w:val="38394EAA"/>
    <w:rsid w:val="39461D1B"/>
    <w:rsid w:val="3BF30192"/>
    <w:rsid w:val="3D8C152C"/>
    <w:rsid w:val="3DED1C26"/>
    <w:rsid w:val="3F0E7CA6"/>
    <w:rsid w:val="40384AA0"/>
    <w:rsid w:val="406E4A93"/>
    <w:rsid w:val="41C12BBE"/>
    <w:rsid w:val="427F50AA"/>
    <w:rsid w:val="43BE17B5"/>
    <w:rsid w:val="43F42DFC"/>
    <w:rsid w:val="44F4394C"/>
    <w:rsid w:val="45C06153"/>
    <w:rsid w:val="48090129"/>
    <w:rsid w:val="48BA081F"/>
    <w:rsid w:val="4BDA0E3D"/>
    <w:rsid w:val="4D4E2113"/>
    <w:rsid w:val="4DE470FD"/>
    <w:rsid w:val="5174057C"/>
    <w:rsid w:val="528E23FA"/>
    <w:rsid w:val="54242527"/>
    <w:rsid w:val="548E433A"/>
    <w:rsid w:val="56872CBB"/>
    <w:rsid w:val="57606ADE"/>
    <w:rsid w:val="580A34E7"/>
    <w:rsid w:val="587D79F7"/>
    <w:rsid w:val="59C50369"/>
    <w:rsid w:val="59F30AB9"/>
    <w:rsid w:val="5B1917DF"/>
    <w:rsid w:val="5B778961"/>
    <w:rsid w:val="5D98560A"/>
    <w:rsid w:val="5EB37CFF"/>
    <w:rsid w:val="5ECD586E"/>
    <w:rsid w:val="5EDB02EC"/>
    <w:rsid w:val="5F96166A"/>
    <w:rsid w:val="5FA61DD9"/>
    <w:rsid w:val="61095F26"/>
    <w:rsid w:val="61393FCE"/>
    <w:rsid w:val="62464404"/>
    <w:rsid w:val="64833619"/>
    <w:rsid w:val="65077522"/>
    <w:rsid w:val="658113AC"/>
    <w:rsid w:val="670005D4"/>
    <w:rsid w:val="674F65C8"/>
    <w:rsid w:val="67EF169A"/>
    <w:rsid w:val="68235385"/>
    <w:rsid w:val="6A4C4BA5"/>
    <w:rsid w:val="6B267C84"/>
    <w:rsid w:val="6BDB39F5"/>
    <w:rsid w:val="6C875666"/>
    <w:rsid w:val="6E9D1E28"/>
    <w:rsid w:val="6FAE8CFC"/>
    <w:rsid w:val="700C565C"/>
    <w:rsid w:val="70535E38"/>
    <w:rsid w:val="70C7049E"/>
    <w:rsid w:val="70C85EE2"/>
    <w:rsid w:val="71415C50"/>
    <w:rsid w:val="71D875BC"/>
    <w:rsid w:val="71FD325E"/>
    <w:rsid w:val="747A3814"/>
    <w:rsid w:val="7494072B"/>
    <w:rsid w:val="75FE3D85"/>
    <w:rsid w:val="7687400D"/>
    <w:rsid w:val="77275E56"/>
    <w:rsid w:val="77587B42"/>
    <w:rsid w:val="7952579B"/>
    <w:rsid w:val="79910BBE"/>
    <w:rsid w:val="7A4F2D38"/>
    <w:rsid w:val="7A751CC8"/>
    <w:rsid w:val="7BBA2143"/>
    <w:rsid w:val="7CC16115"/>
    <w:rsid w:val="7D8A05C7"/>
    <w:rsid w:val="7DB346A3"/>
    <w:rsid w:val="7DC02523"/>
    <w:rsid w:val="7E4F6BBE"/>
    <w:rsid w:val="7FF5489F"/>
    <w:rsid w:val="FBBAA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32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2018-02-02T08:53:00Z</dcterms:created>
  <dc:creator>CSRC</dc:creator>
  <cp:lastModifiedBy>郝俊杰</cp:lastModifiedBy>
  <cp:lastPrinted>2020-05-19T16:34:00Z</cp:lastPrinted>
  <dcterms:modified xsi:type="dcterms:W3CDTF">2021-05-24T01:44:14Z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