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ind w:left="-600" w:leftChars="-200" w:firstLine="607" w:firstLineChars="13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ind w:left="-600" w:leftChars="-200" w:firstLine="607" w:firstLineChars="13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一、面试人员面试当日</w:t>
      </w:r>
      <w:r>
        <w:rPr>
          <w:rFonts w:hint="eastAsia" w:ascii="仿宋_GB2312"/>
          <w:sz w:val="32"/>
          <w:szCs w:val="32"/>
          <w:lang w:val="en-US" w:eastAsia="zh-CN"/>
        </w:rPr>
        <w:t>14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/>
          <w:sz w:val="32"/>
          <w:szCs w:val="32"/>
          <w:lang w:val="en-US" w:eastAsia="zh-CN"/>
        </w:rPr>
        <w:t>30</w:t>
      </w:r>
      <w:r>
        <w:rPr>
          <w:rFonts w:hint="eastAsia" w:ascii="仿宋_GB2312"/>
          <w:sz w:val="32"/>
          <w:szCs w:val="32"/>
        </w:rPr>
        <w:t>分起凭本人第二代有效《居民身份证》（含有效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r>
        <w:rPr>
          <w:rFonts w:hint="eastAsia" w:ascii="仿宋_GB2312"/>
          <w:sz w:val="32"/>
          <w:szCs w:val="32"/>
        </w:rPr>
        <w:t>）原件进入候考室，</w:t>
      </w:r>
      <w:r>
        <w:rPr>
          <w:rFonts w:hint="eastAsia" w:ascii="仿宋_GB2312"/>
          <w:sz w:val="32"/>
          <w:szCs w:val="32"/>
          <w:lang w:val="en-US" w:eastAsia="zh-CN"/>
        </w:rPr>
        <w:t>15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/>
          <w:sz w:val="32"/>
          <w:szCs w:val="32"/>
          <w:lang w:val="en-US" w:eastAsia="zh-CN"/>
        </w:rPr>
        <w:t>00分</w:t>
      </w:r>
      <w:r>
        <w:rPr>
          <w:rFonts w:hint="eastAsia" w:ascii="仿宋_GB2312"/>
          <w:sz w:val="32"/>
          <w:szCs w:val="32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五、面试中，认真理解和回答主考官提</w:t>
      </w:r>
      <w:bookmarkStart w:id="0" w:name="_GoBack"/>
      <w:bookmarkEnd w:id="0"/>
      <w:r>
        <w:rPr>
          <w:rFonts w:hint="eastAsia" w:ascii="仿宋_GB2312"/>
          <w:sz w:val="32"/>
          <w:szCs w:val="32"/>
        </w:rPr>
        <w:t>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sz w:val="32"/>
          <w:szCs w:val="32"/>
          <w:lang w:val="en-US" w:eastAsia="zh-CN"/>
        </w:rPr>
        <w:t>立</w:t>
      </w:r>
      <w:r>
        <w:rPr>
          <w:rFonts w:hint="eastAsia" w:ascii="仿宋_GB2312"/>
          <w:sz w:val="32"/>
          <w:szCs w:val="32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9AC6453"/>
    <w:rsid w:val="1B6A1728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216E0F"/>
    <w:rsid w:val="3D5B28BE"/>
    <w:rsid w:val="3E0F2FD2"/>
    <w:rsid w:val="3F2751FD"/>
    <w:rsid w:val="3F75421C"/>
    <w:rsid w:val="45F361CE"/>
    <w:rsid w:val="48355EB9"/>
    <w:rsid w:val="4FC11CBF"/>
    <w:rsid w:val="52522FE0"/>
    <w:rsid w:val="534C6E9D"/>
    <w:rsid w:val="59C5050A"/>
    <w:rsid w:val="5A2512F5"/>
    <w:rsid w:val="5A87145D"/>
    <w:rsid w:val="5AF92D28"/>
    <w:rsid w:val="5D7160D3"/>
    <w:rsid w:val="61BD2D1B"/>
    <w:rsid w:val="6A73410B"/>
    <w:rsid w:val="6DB26F3C"/>
    <w:rsid w:val="705C6A86"/>
    <w:rsid w:val="77310DA8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18</TotalTime>
  <ScaleCrop>false</ScaleCrop>
  <LinksUpToDate>false</LinksUpToDate>
  <CharactersWithSpaces>613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我是风中的一匹野马</cp:lastModifiedBy>
  <cp:lastPrinted>2021-05-24T03:25:46Z</cp:lastPrinted>
  <dcterms:modified xsi:type="dcterms:W3CDTF">2021-05-24T03:51:17Z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C7A919429FF341E4A682B2BB7B6ACFC3</vt:lpwstr>
  </property>
</Properties>
</file>