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8" w:type="dxa"/>
        <w:tblInd w:w="-109" w:type="dxa"/>
        <w:tblLook w:val="0000"/>
      </w:tblPr>
      <w:tblGrid>
        <w:gridCol w:w="783"/>
        <w:gridCol w:w="1232"/>
        <w:gridCol w:w="1463"/>
        <w:gridCol w:w="1984"/>
        <w:gridCol w:w="1684"/>
        <w:gridCol w:w="909"/>
        <w:gridCol w:w="4909"/>
        <w:gridCol w:w="1414"/>
      </w:tblGrid>
      <w:tr w:rsidR="00AC05E8" w:rsidTr="00082924">
        <w:trPr>
          <w:trHeight w:val="450"/>
        </w:trPr>
        <w:tc>
          <w:tcPr>
            <w:tcW w:w="1296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05E8" w:rsidRDefault="00AC05E8" w:rsidP="00082924">
            <w:pPr>
              <w:rPr>
                <w:rFonts w:ascii="黑体" w:eastAsia="黑体" w:hAnsi="黑体" w:cs="宋体" w:hint="eastAsia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/>
                <w:sz w:val="32"/>
                <w:szCs w:val="32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05E8" w:rsidRDefault="00AC05E8" w:rsidP="00082924">
            <w:pPr>
              <w:rPr>
                <w:rFonts w:ascii="黑体" w:eastAsia="黑体" w:hAnsi="黑体" w:cs="宋体" w:hint="eastAsia"/>
                <w:sz w:val="28"/>
                <w:szCs w:val="28"/>
              </w:rPr>
            </w:pPr>
          </w:p>
        </w:tc>
      </w:tr>
      <w:tr w:rsidR="00AC05E8" w:rsidTr="00082924">
        <w:trPr>
          <w:trHeight w:val="945"/>
        </w:trPr>
        <w:tc>
          <w:tcPr>
            <w:tcW w:w="1437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05E8" w:rsidRDefault="00AC05E8" w:rsidP="00082924">
            <w:pPr>
              <w:spacing w:line="500" w:lineRule="exact"/>
              <w:jc w:val="center"/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sz w:val="44"/>
                <w:szCs w:val="44"/>
              </w:rPr>
              <w:t>凉山州卫生健康委员会2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021年公开考调机关及下属参公事业单位</w:t>
            </w:r>
          </w:p>
          <w:p w:rsidR="00AC05E8" w:rsidRDefault="00AC05E8" w:rsidP="00082924">
            <w:pPr>
              <w:spacing w:line="500" w:lineRule="exact"/>
              <w:jc w:val="center"/>
              <w:rPr>
                <w:rFonts w:ascii="方正小标宋简体" w:eastAsia="方正小标宋简体" w:hAnsi="宋体" w:cs="宋体" w:hint="eastAsia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工作人员职位表</w:t>
            </w:r>
          </w:p>
        </w:tc>
      </w:tr>
      <w:tr w:rsidR="00AC05E8" w:rsidTr="00082924">
        <w:trPr>
          <w:trHeight w:val="54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考调</w:t>
            </w:r>
          </w:p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单位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职位名称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职位简介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拟任职务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考调名额</w:t>
            </w: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职位资格条件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400" w:lineRule="exact"/>
              <w:jc w:val="center"/>
              <w:rPr>
                <w:rFonts w:ascii="黑体" w:eastAsia="黑体" w:hAnsi="黑体" w:cs="宋体" w:hint="eastAsia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sz w:val="28"/>
                <w:szCs w:val="28"/>
              </w:rPr>
              <w:t>备注</w:t>
            </w:r>
          </w:p>
        </w:tc>
      </w:tr>
      <w:tr w:rsidR="00AC05E8" w:rsidTr="00082924">
        <w:trPr>
          <w:trHeight w:val="170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凉山州卫生健康委员会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财务审计科</w:t>
            </w:r>
            <w:r>
              <w:rPr>
                <w:rFonts w:ascii="仿宋_GB2312" w:eastAsia="仿宋_GB2312" w:hAnsi="宋体" w:cs="宋体"/>
              </w:rPr>
              <w:t>工作</w:t>
            </w:r>
            <w:r>
              <w:rPr>
                <w:rFonts w:ascii="仿宋_GB2312" w:eastAsia="仿宋_GB2312" w:hAnsi="宋体" w:cs="宋体" w:hint="eastAsia"/>
              </w:rPr>
              <w:t>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从事财务</w:t>
            </w:r>
            <w:r>
              <w:rPr>
                <w:rFonts w:ascii="仿宋_GB2312" w:eastAsia="仿宋_GB2312" w:hAnsi="宋体" w:cs="宋体"/>
              </w:rPr>
              <w:t>审计工作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三级主任科员及以下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1.学历学位：大学本科及以上学历；</w:t>
            </w:r>
          </w:p>
          <w:p w:rsidR="00AC05E8" w:rsidRDefault="00AC05E8" w:rsidP="00082924">
            <w:pPr>
              <w:spacing w:line="300" w:lineRule="exact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2.专业：会计学、财务管理；</w:t>
            </w:r>
          </w:p>
          <w:p w:rsidR="00AC05E8" w:rsidRDefault="00AC05E8" w:rsidP="00082924">
            <w:pPr>
              <w:spacing w:line="300" w:lineRule="exact"/>
              <w:jc w:val="both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3.年龄：40周岁及以下；</w:t>
            </w:r>
          </w:p>
          <w:p w:rsidR="00AC05E8" w:rsidRDefault="00AC05E8" w:rsidP="00082924">
            <w:pPr>
              <w:spacing w:line="300" w:lineRule="exact"/>
              <w:jc w:val="both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4.取得会计从业资格证。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AC05E8" w:rsidTr="00082924">
        <w:trPr>
          <w:trHeight w:val="2036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凉山州卫生健康委员会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宣传</w:t>
            </w:r>
            <w:r>
              <w:rPr>
                <w:rFonts w:ascii="仿宋_GB2312" w:eastAsia="仿宋_GB2312" w:hAnsi="宋体" w:cs="宋体"/>
              </w:rPr>
              <w:t>与健康促进科</w:t>
            </w:r>
            <w:r>
              <w:rPr>
                <w:rFonts w:ascii="仿宋_GB2312" w:eastAsia="仿宋_GB2312" w:hAnsi="宋体" w:cs="宋体" w:hint="eastAsia"/>
              </w:rPr>
              <w:t>工作人员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从事卫生健康政策法规、健康知识等宣传</w:t>
            </w:r>
            <w:r>
              <w:rPr>
                <w:rFonts w:ascii="仿宋_GB2312" w:eastAsia="仿宋_GB2312" w:hAnsi="宋体" w:cs="宋体"/>
              </w:rPr>
              <w:t>教育</w:t>
            </w:r>
            <w:r>
              <w:rPr>
                <w:rFonts w:ascii="仿宋_GB2312" w:eastAsia="仿宋_GB2312" w:hAnsi="宋体" w:cs="宋体" w:hint="eastAsia"/>
              </w:rPr>
              <w:t>工作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三级主任科员及以下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1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1.学历学位：大学本科及以上学历；</w:t>
            </w:r>
          </w:p>
          <w:p w:rsidR="00AC05E8" w:rsidRDefault="00AC05E8" w:rsidP="00082924">
            <w:pPr>
              <w:spacing w:line="300" w:lineRule="exact"/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2.专业：不限；</w:t>
            </w:r>
          </w:p>
          <w:p w:rsidR="00AC05E8" w:rsidRDefault="00AC05E8" w:rsidP="00082924">
            <w:pPr>
              <w:spacing w:line="30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3.年龄：40周岁及以下。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</w:tr>
      <w:tr w:rsidR="00AC05E8" w:rsidTr="00082924">
        <w:trPr>
          <w:trHeight w:val="1828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spacing w:line="300" w:lineRule="exact"/>
              <w:jc w:val="center"/>
              <w:rPr>
                <w:rFonts w:ascii="仿宋_GB2312" w:eastAsia="仿宋_GB2312" w:hAnsi="宋体" w:cs="宋体" w:hint="eastAsia"/>
                <w:b/>
                <w:bCs/>
              </w:rPr>
            </w:pPr>
            <w:r>
              <w:rPr>
                <w:rFonts w:ascii="仿宋_GB2312" w:eastAsia="仿宋_GB2312" w:hAnsi="宋体" w:cs="宋体" w:hint="eastAsia"/>
                <w:b/>
                <w:bCs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凉山州老龄健康发展中心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综合科工作人员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从事老龄健康服务管理等</w:t>
            </w:r>
            <w:r>
              <w:rPr>
                <w:rFonts w:ascii="仿宋_GB2312" w:eastAsia="仿宋_GB2312" w:hAnsi="宋体" w:cs="宋体"/>
              </w:rPr>
              <w:t>工作</w:t>
            </w:r>
            <w:r>
              <w:rPr>
                <w:rFonts w:ascii="仿宋_GB2312" w:eastAsia="仿宋_GB2312" w:hAnsi="宋体" w:cs="宋体" w:hint="eastAsia"/>
              </w:rPr>
              <w:t xml:space="preserve">　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三级主任科员及以下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2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rPr>
                <w:rFonts w:ascii="仿宋_GB2312" w:eastAsia="仿宋_GB2312" w:hAnsi="宋体" w:cs="宋体"/>
              </w:rPr>
            </w:pPr>
            <w:r>
              <w:rPr>
                <w:rFonts w:ascii="仿宋_GB2312" w:eastAsia="仿宋_GB2312" w:hAnsi="宋体" w:cs="宋体" w:hint="eastAsia"/>
              </w:rPr>
              <w:t>1.学历学位：大学本科及以上学历；</w:t>
            </w:r>
          </w:p>
          <w:p w:rsidR="00AC05E8" w:rsidRDefault="00AC05E8" w:rsidP="00082924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2.专业：不限；</w:t>
            </w:r>
          </w:p>
          <w:p w:rsidR="00AC05E8" w:rsidRDefault="00AC05E8" w:rsidP="00082924">
            <w:pPr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3.年龄：40周岁及以下。</w:t>
            </w:r>
          </w:p>
          <w:p w:rsidR="00AC05E8" w:rsidRDefault="00AC05E8" w:rsidP="00082924">
            <w:pPr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5E8" w:rsidRDefault="00AC05E8" w:rsidP="00082924">
            <w:pPr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参照公务员法管理的事业单位</w:t>
            </w:r>
          </w:p>
        </w:tc>
      </w:tr>
    </w:tbl>
    <w:p w:rsidR="004466FC" w:rsidRDefault="004466FC"/>
    <w:sectPr w:rsidR="004466FC" w:rsidSect="00AC05E8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05E8"/>
    <w:rsid w:val="004466FC"/>
    <w:rsid w:val="00A447C1"/>
    <w:rsid w:val="00AC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8"/>
    <w:pPr>
      <w:spacing w:line="240" w:lineRule="auto"/>
      <w:jc w:val="left"/>
    </w:pPr>
    <w:rPr>
      <w:rFonts w:ascii="等线" w:eastAsia="等线" w:hAnsi="等线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zcks-pc</dc:creator>
  <cp:lastModifiedBy>zcks-pc</cp:lastModifiedBy>
  <cp:revision>1</cp:revision>
  <dcterms:created xsi:type="dcterms:W3CDTF">2021-05-19T03:13:00Z</dcterms:created>
  <dcterms:modified xsi:type="dcterms:W3CDTF">2021-05-19T03:14:00Z</dcterms:modified>
</cp:coreProperties>
</file>