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0AA" w14:textId="1D9E2601" w:rsidR="001C1211" w:rsidRPr="00062E8A" w:rsidRDefault="001C1211" w:rsidP="001C1211">
      <w:pPr>
        <w:shd w:val="clear" w:color="auto" w:fill="FFFFFF"/>
        <w:adjustRightInd/>
        <w:snapToGrid/>
        <w:spacing w:after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 w:rsidRPr="00062E8A">
        <w:rPr>
          <w:rFonts w:ascii="黑体" w:eastAsia="黑体" w:hAnsi="黑体" w:cs="仿宋_GB2312" w:hint="eastAsia"/>
          <w:spacing w:val="10"/>
          <w:sz w:val="32"/>
          <w:szCs w:val="36"/>
        </w:rPr>
        <w:t>附件：</w:t>
      </w:r>
    </w:p>
    <w:p w14:paraId="51946A4E" w14:textId="0214FEC3" w:rsidR="001C1211" w:rsidRPr="00062E8A" w:rsidRDefault="001C1211" w:rsidP="001C1211">
      <w:pPr>
        <w:adjustRightInd/>
        <w:snapToGrid/>
        <w:spacing w:beforeLines="50" w:before="156" w:after="0" w:line="360" w:lineRule="exact"/>
        <w:jc w:val="center"/>
        <w:rPr>
          <w:rFonts w:ascii="黑体" w:eastAsia="黑体" w:hAnsi="黑体" w:cs="仿宋_GB2312"/>
          <w:spacing w:val="10"/>
          <w:sz w:val="36"/>
          <w:szCs w:val="36"/>
        </w:rPr>
      </w:pP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济宁学院202</w:t>
      </w:r>
      <w:r w:rsidR="002E05FD">
        <w:rPr>
          <w:rFonts w:ascii="黑体" w:eastAsia="黑体" w:hAnsi="黑体" w:cs="仿宋_GB2312"/>
          <w:spacing w:val="10"/>
          <w:sz w:val="36"/>
          <w:szCs w:val="36"/>
        </w:rPr>
        <w:t>1</w:t>
      </w: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年</w:t>
      </w:r>
      <w:r>
        <w:rPr>
          <w:rFonts w:ascii="黑体" w:eastAsia="黑体" w:hAnsi="黑体" w:cs="仿宋_GB2312" w:hint="eastAsia"/>
          <w:spacing w:val="10"/>
          <w:sz w:val="36"/>
          <w:szCs w:val="36"/>
        </w:rPr>
        <w:t>公开招聘工作人员</w:t>
      </w:r>
    </w:p>
    <w:p w14:paraId="45BF164A" w14:textId="4445AA24" w:rsidR="001C1211" w:rsidRPr="00062E8A" w:rsidRDefault="001C1211" w:rsidP="001C1211">
      <w:pPr>
        <w:adjustRightInd/>
        <w:snapToGrid/>
        <w:spacing w:beforeLines="50" w:before="156" w:after="0" w:line="360" w:lineRule="exact"/>
        <w:jc w:val="center"/>
        <w:rPr>
          <w:rFonts w:ascii="黑体" w:eastAsia="黑体" w:hAnsi="黑体" w:cs="仿宋_GB2312"/>
          <w:spacing w:val="10"/>
          <w:sz w:val="36"/>
          <w:szCs w:val="36"/>
        </w:rPr>
      </w:pP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笔试</w:t>
      </w:r>
      <w:r w:rsidRPr="00062E8A">
        <w:rPr>
          <w:rFonts w:ascii="黑体" w:eastAsia="黑体" w:hAnsi="黑体" w:cs="仿宋_GB2312"/>
          <w:spacing w:val="10"/>
          <w:sz w:val="36"/>
          <w:szCs w:val="36"/>
        </w:rPr>
        <w:t>人员</w:t>
      </w:r>
      <w:r w:rsidRPr="00062E8A">
        <w:rPr>
          <w:rFonts w:ascii="黑体" w:eastAsia="黑体" w:hAnsi="黑体" w:cs="仿宋_GB2312" w:hint="eastAsia"/>
          <w:spacing w:val="10"/>
          <w:sz w:val="36"/>
          <w:szCs w:val="36"/>
        </w:rPr>
        <w:t>健康信息采集表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173"/>
        <w:gridCol w:w="1119"/>
        <w:gridCol w:w="19"/>
        <w:gridCol w:w="992"/>
        <w:gridCol w:w="142"/>
        <w:gridCol w:w="845"/>
        <w:gridCol w:w="714"/>
        <w:gridCol w:w="1417"/>
        <w:gridCol w:w="709"/>
        <w:gridCol w:w="851"/>
        <w:gridCol w:w="992"/>
        <w:gridCol w:w="992"/>
      </w:tblGrid>
      <w:tr w:rsidR="00835B50" w:rsidRPr="00062E8A" w14:paraId="05199370" w14:textId="77777777" w:rsidTr="00835B50">
        <w:trPr>
          <w:trHeight w:val="423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3B5A" w14:textId="69405677" w:rsid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ind w:firstLineChars="100" w:firstLine="22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350ED" wp14:editId="05A074A2">
                      <wp:simplePos x="0" y="0"/>
                      <wp:positionH relativeFrom="column">
                        <wp:posOffset>-50967</wp:posOffset>
                      </wp:positionH>
                      <wp:positionV relativeFrom="paragraph">
                        <wp:posOffset>-4747</wp:posOffset>
                      </wp:positionV>
                      <wp:extent cx="567890" cy="1876927"/>
                      <wp:effectExtent l="0" t="0" r="2286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7890" cy="187692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3338B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.35pt" to="40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3E4A5EF" w14:textId="1C2566B5" w:rsid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ind w:firstLineChars="100" w:firstLine="200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4EC6FA8F" w14:textId="744A80E9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ind w:firstLineChars="100" w:firstLine="20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情形</w:t>
            </w:r>
          </w:p>
          <w:p w14:paraId="42872C72" w14:textId="5BD3F2E3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56C0EBDA" w14:textId="7EFAC0F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4224ED40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1DAE8F09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4CB21D7E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803EF" w14:textId="1730ADA6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BAE30" w14:textId="39BB6CF3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/>
                <w:sz w:val="20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0A0D" w14:textId="664F800A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C91C7" w14:textId="12EFF0B4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15F46" w14:textId="19F1E08A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0F46B" w14:textId="6F3FDBFB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8D9A" w14:textId="7FE721D1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240B7" w14:textId="61095605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8</w:t>
            </w:r>
          </w:p>
        </w:tc>
      </w:tr>
      <w:tr w:rsidR="00835B50" w:rsidRPr="00062E8A" w14:paraId="5EEA2623" w14:textId="77777777" w:rsidTr="00835B50">
        <w:trPr>
          <w:trHeight w:val="2127"/>
          <w:jc w:val="center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2D4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6C7" w14:textId="77777777" w:rsid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</w:p>
          <w:p w14:paraId="1B49D0C2" w14:textId="0AC24BC2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健康码</w:t>
            </w:r>
          </w:p>
          <w:p w14:paraId="79DA6A7B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①红码</w:t>
            </w:r>
          </w:p>
          <w:p w14:paraId="4B33DFE0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②黄码</w:t>
            </w:r>
          </w:p>
          <w:p w14:paraId="6259F01F" w14:textId="2020837F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③</w:t>
            </w:r>
            <w:proofErr w:type="gramStart"/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D8D" w14:textId="255FD0E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宋体"/>
                <w:sz w:val="20"/>
                <w:szCs w:val="18"/>
              </w:rPr>
            </w:pPr>
            <w:r w:rsidRPr="002E05FD">
              <w:rPr>
                <w:rFonts w:ascii="黑体" w:eastAsia="黑体" w:hAnsi="黑体" w:cs="宋体"/>
                <w:sz w:val="20"/>
                <w:szCs w:val="18"/>
              </w:rPr>
              <w:t>14</w:t>
            </w:r>
            <w:r w:rsidRPr="002E05FD">
              <w:rPr>
                <w:rFonts w:ascii="黑体" w:eastAsia="黑体" w:hAnsi="黑体" w:cs="宋体" w:hint="eastAsia"/>
                <w:sz w:val="20"/>
                <w:szCs w:val="18"/>
              </w:rPr>
              <w:t>天内旅居史（国家及县（市、区））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8403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宋体"/>
                <w:sz w:val="20"/>
                <w:szCs w:val="18"/>
              </w:rPr>
            </w:pPr>
            <w:r w:rsidRPr="002E05FD">
              <w:rPr>
                <w:rFonts w:ascii="黑体" w:eastAsia="黑体" w:hAnsi="黑体" w:cs="宋体" w:hint="eastAsia"/>
                <w:sz w:val="20"/>
                <w:szCs w:val="18"/>
              </w:rPr>
              <w:t>居住社区21天内发生疫情</w:t>
            </w:r>
          </w:p>
          <w:p w14:paraId="34F66053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宋体"/>
                <w:sz w:val="20"/>
                <w:szCs w:val="18"/>
              </w:rPr>
            </w:pPr>
            <w:r w:rsidRPr="002E05FD">
              <w:rPr>
                <w:rFonts w:ascii="黑体" w:eastAsia="黑体" w:hAnsi="黑体" w:cs="宋体" w:hint="eastAsia"/>
                <w:sz w:val="20"/>
                <w:szCs w:val="18"/>
              </w:rPr>
              <w:t>①是</w:t>
            </w:r>
          </w:p>
          <w:p w14:paraId="18B988B5" w14:textId="6ADA25F1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宋体"/>
                <w:sz w:val="20"/>
                <w:szCs w:val="18"/>
              </w:rPr>
            </w:pPr>
            <w:r w:rsidRPr="002E05FD">
              <w:rPr>
                <w:rFonts w:ascii="黑体" w:eastAsia="黑体" w:hAnsi="黑体" w:cs="宋体" w:hint="eastAsia"/>
                <w:sz w:val="20"/>
                <w:szCs w:val="18"/>
              </w:rPr>
              <w:t>②否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722C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属于下面哪种情形</w:t>
            </w:r>
          </w:p>
          <w:p w14:paraId="661AF299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①确诊病例</w:t>
            </w:r>
          </w:p>
          <w:p w14:paraId="32D9D803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②无症状感染者</w:t>
            </w:r>
          </w:p>
          <w:p w14:paraId="6A40AB4D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③密切接触者</w:t>
            </w:r>
          </w:p>
          <w:p w14:paraId="3A692F38" w14:textId="2328E8FB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④以上都不是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F08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是否解除医学隔离观察</w:t>
            </w:r>
          </w:p>
          <w:p w14:paraId="3EE583CC" w14:textId="780964F1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①是</w:t>
            </w:r>
          </w:p>
          <w:p w14:paraId="05FE044D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②否</w:t>
            </w:r>
          </w:p>
          <w:p w14:paraId="4032B5AD" w14:textId="1CAD6B2D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③不属于医学隔离观察对象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559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1</w:t>
            </w:r>
            <w:r w:rsidRPr="002E05FD">
              <w:rPr>
                <w:rFonts w:ascii="黑体" w:eastAsia="黑体" w:hAnsi="黑体" w:cs="黑体"/>
                <w:sz w:val="20"/>
                <w:szCs w:val="18"/>
              </w:rPr>
              <w:t>4</w:t>
            </w: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天内有以下症状</w:t>
            </w:r>
          </w:p>
          <w:p w14:paraId="234ED126" w14:textId="0231AF9C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F4DD" w14:textId="77777777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如出现以上所列症状，是否排除疑似传染病</w:t>
            </w:r>
          </w:p>
          <w:p w14:paraId="33FA82B9" w14:textId="5D7B19DC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①是</w:t>
            </w:r>
          </w:p>
          <w:p w14:paraId="2BB08C8F" w14:textId="2C75D524" w:rsidR="002E05FD" w:rsidRPr="002E05FD" w:rsidRDefault="002E05FD" w:rsidP="002E05FD">
            <w:pPr>
              <w:widowControl w:val="0"/>
              <w:autoSpaceDE w:val="0"/>
              <w:autoSpaceDN w:val="0"/>
              <w:snapToGrid/>
              <w:spacing w:after="0" w:line="280" w:lineRule="exact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D7C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核酸检测结果</w:t>
            </w:r>
          </w:p>
          <w:p w14:paraId="2F0D031F" w14:textId="69EB6B11" w:rsidR="002E05FD" w:rsidRPr="00835B50" w:rsidRDefault="00835B50" w:rsidP="00835B50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  <w:r w:rsidRPr="00835B50">
              <w:rPr>
                <w:rFonts w:ascii="黑体" w:eastAsia="黑体" w:hAnsi="黑体" w:cs="黑体" w:hint="eastAsia"/>
                <w:sz w:val="20"/>
                <w:szCs w:val="18"/>
              </w:rPr>
              <w:t>①</w:t>
            </w:r>
            <w:r w:rsidR="002E05FD" w:rsidRPr="00835B50">
              <w:rPr>
                <w:rFonts w:ascii="黑体" w:eastAsia="黑体" w:hAnsi="黑体" w:cs="黑体" w:hint="eastAsia"/>
                <w:sz w:val="20"/>
                <w:szCs w:val="18"/>
              </w:rPr>
              <w:t>阳性</w:t>
            </w:r>
          </w:p>
          <w:p w14:paraId="213D8671" w14:textId="77777777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②阴性</w:t>
            </w:r>
          </w:p>
          <w:p w14:paraId="505B7025" w14:textId="569C0016" w:rsidR="002E05FD" w:rsidRPr="002E05FD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黑体" w:cs="黑体"/>
                <w:sz w:val="20"/>
                <w:szCs w:val="18"/>
              </w:rPr>
            </w:pPr>
            <w:r w:rsidRPr="002E05FD">
              <w:rPr>
                <w:rFonts w:ascii="黑体" w:eastAsia="黑体" w:hAnsi="黑体" w:cs="黑体" w:hint="eastAsia"/>
                <w:sz w:val="20"/>
                <w:szCs w:val="18"/>
              </w:rPr>
              <w:t>③不需要做核酸检测</w:t>
            </w:r>
          </w:p>
        </w:tc>
      </w:tr>
      <w:tr w:rsidR="00835B50" w:rsidRPr="00062E8A" w14:paraId="28E4DF38" w14:textId="77777777" w:rsidTr="00835B50">
        <w:trPr>
          <w:trHeight w:val="60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FBB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BC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9CE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3A3" w14:textId="6D85E509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3A1" w14:textId="20BE505D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81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69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 w:line="240" w:lineRule="exact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F0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004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18"/>
                <w:szCs w:val="18"/>
              </w:rPr>
            </w:pPr>
          </w:p>
        </w:tc>
      </w:tr>
      <w:tr w:rsidR="002E05FD" w:rsidRPr="00062E8A" w14:paraId="0BBA97C1" w14:textId="77777777" w:rsidTr="00CB4C2D">
        <w:trPr>
          <w:trHeight w:val="434"/>
          <w:jc w:val="center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FCC" w14:textId="3ED7CE1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18"/>
                <w:szCs w:val="18"/>
              </w:rPr>
            </w:pPr>
            <w:r w:rsidRPr="00835B50">
              <w:rPr>
                <w:rFonts w:ascii="黑体" w:eastAsia="黑体" w:hAnsi="方正小标宋简体" w:cs="黑体" w:hint="eastAsia"/>
                <w:szCs w:val="21"/>
              </w:rPr>
              <w:t>健康监测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（自</w:t>
            </w:r>
            <w:r>
              <w:rPr>
                <w:rFonts w:ascii="黑体" w:eastAsia="黑体" w:hAnsi="方正小标宋简体" w:cs="黑体"/>
                <w:b/>
                <w:sz w:val="20"/>
                <w:szCs w:val="18"/>
              </w:rPr>
              <w:t>5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月</w:t>
            </w:r>
            <w:r>
              <w:rPr>
                <w:rFonts w:ascii="黑体" w:eastAsia="黑体" w:hAnsi="方正小标宋简体" w:cs="黑体"/>
                <w:b/>
                <w:sz w:val="20"/>
                <w:szCs w:val="18"/>
              </w:rPr>
              <w:t>20</w:t>
            </w:r>
            <w:r w:rsidRPr="00613EAB">
              <w:rPr>
                <w:rFonts w:ascii="黑体" w:eastAsia="黑体" w:hAnsi="方正小标宋简体" w:cs="黑体" w:hint="eastAsia"/>
                <w:b/>
                <w:sz w:val="20"/>
                <w:szCs w:val="18"/>
              </w:rPr>
              <w:t>日起）</w:t>
            </w:r>
          </w:p>
        </w:tc>
      </w:tr>
      <w:tr w:rsidR="002E05FD" w:rsidRPr="00062E8A" w14:paraId="5C18D91A" w14:textId="77777777" w:rsidTr="00835B50">
        <w:trPr>
          <w:trHeight w:val="68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74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天数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A3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监测</w:t>
            </w:r>
          </w:p>
          <w:p w14:paraId="6A81153E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日期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FA0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健康码</w:t>
            </w:r>
          </w:p>
          <w:p w14:paraId="53E220B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①红码</w:t>
            </w:r>
          </w:p>
          <w:p w14:paraId="250ED6FE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②黄码</w:t>
            </w:r>
          </w:p>
          <w:p w14:paraId="455A8A11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③</w:t>
            </w:r>
            <w:proofErr w:type="gramStart"/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绿码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611" w14:textId="3F84A4EC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早体温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67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晚体温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ADB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是否有以下症状</w:t>
            </w:r>
          </w:p>
          <w:p w14:paraId="2129DE7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63D" w14:textId="77777777" w:rsidR="002E05FD" w:rsidRPr="00062E8A" w:rsidRDefault="002E05FD" w:rsidP="00CB4C2D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如出现以上所列症状，是否排除疑似传染病</w:t>
            </w:r>
          </w:p>
          <w:p w14:paraId="301B6F08" w14:textId="77777777" w:rsidR="002E05FD" w:rsidRPr="00062E8A" w:rsidRDefault="002E05FD" w:rsidP="00CB4C2D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①是</w:t>
            </w:r>
          </w:p>
          <w:p w14:paraId="277F5CD3" w14:textId="77777777" w:rsidR="002E05FD" w:rsidRPr="00062E8A" w:rsidRDefault="002E05FD" w:rsidP="00CB4C2D">
            <w:pPr>
              <w:widowControl w:val="0"/>
              <w:autoSpaceDE w:val="0"/>
              <w:autoSpaceDN w:val="0"/>
              <w:snapToGrid/>
              <w:spacing w:after="0"/>
              <w:rPr>
                <w:rFonts w:ascii="黑体" w:eastAsia="黑体" w:hAnsi="方正小标宋简体" w:cs="黑体"/>
                <w:sz w:val="20"/>
                <w:szCs w:val="18"/>
              </w:rPr>
            </w:pPr>
            <w:r w:rsidRPr="00062E8A">
              <w:rPr>
                <w:rFonts w:ascii="黑体" w:eastAsia="黑体" w:hAnsi="方正小标宋简体" w:cs="黑体" w:hint="eastAsia"/>
                <w:sz w:val="20"/>
                <w:szCs w:val="18"/>
              </w:rPr>
              <w:t>②否</w:t>
            </w:r>
          </w:p>
        </w:tc>
      </w:tr>
      <w:tr w:rsidR="002E05FD" w:rsidRPr="00062E8A" w14:paraId="15225666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B1A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A6B" w14:textId="277C305D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/>
                <w:sz w:val="18"/>
                <w:szCs w:val="18"/>
              </w:rPr>
              <w:t>2021.5.20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33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B7B" w14:textId="4D096C90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BE0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A112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16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273D9292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E03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374" w14:textId="009E8E14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7539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4F9" w14:textId="1A7FEF85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BA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896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7AF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5979B38D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B765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4B0" w14:textId="17E9B59C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A3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85E2" w14:textId="637D82A3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A24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52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D5A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78EA0642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85B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69F" w14:textId="2F763D81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40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6F3" w14:textId="4715ABD3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8C1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1F6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8C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3953DECE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781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E80" w14:textId="0BA7166F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7C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834" w14:textId="771D5CAB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792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E36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46B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2F654F0D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47D2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BF8" w14:textId="22E4573C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730D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F23" w14:textId="09BB2AD6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D65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0B3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809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74A5D3B0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7EE3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A27" w14:textId="7B1F4AF2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BEC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6796" w14:textId="470B66D6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D0F1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734F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7BA9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37AA9135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A3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9C73" w14:textId="043E9ACC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1A9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79D" w14:textId="7094E670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D3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B87F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11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2E6EC51D" w14:textId="77777777" w:rsidTr="00835B50">
        <w:trPr>
          <w:trHeight w:hRule="exact" w:val="45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6FC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 w:rsidRPr="00062E8A">
              <w:rPr>
                <w:rFonts w:ascii="宋体" w:eastAsia="宋体" w:hAnsi="方正小标宋简体" w:cs="宋体"/>
                <w:sz w:val="20"/>
                <w:szCs w:val="18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0BF" w14:textId="551D95BB" w:rsidR="002E05FD" w:rsidRPr="00062E8A" w:rsidRDefault="008C6DB0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A5DA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D8F" w14:textId="4B6D5156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068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A07B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B56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  <w:tr w:rsidR="002E05FD" w:rsidRPr="00062E8A" w14:paraId="42785A6F" w14:textId="77777777" w:rsidTr="00835B50">
        <w:trPr>
          <w:trHeight w:hRule="exact" w:val="66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A60" w14:textId="77777777" w:rsidR="00CB4C2D" w:rsidRDefault="00CB4C2D" w:rsidP="00CB4C2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方正小标宋简体" w:cs="黑体"/>
                <w:sz w:val="20"/>
                <w:szCs w:val="18"/>
              </w:rPr>
            </w:pPr>
            <w:r>
              <w:rPr>
                <w:rFonts w:ascii="黑体" w:eastAsia="黑体" w:hAnsi="方正小标宋简体" w:cs="黑体" w:hint="eastAsia"/>
                <w:sz w:val="20"/>
                <w:szCs w:val="18"/>
              </w:rPr>
              <w:t>笔试</w:t>
            </w:r>
          </w:p>
          <w:p w14:paraId="6A8CBF53" w14:textId="37A1911D" w:rsidR="002E05FD" w:rsidRPr="00062E8A" w:rsidRDefault="00CB4C2D" w:rsidP="00CB4C2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20"/>
                <w:szCs w:val="18"/>
              </w:rPr>
            </w:pPr>
            <w:r>
              <w:rPr>
                <w:rFonts w:ascii="黑体" w:eastAsia="黑体" w:hAnsi="方正小标宋简体" w:cs="黑体" w:hint="eastAsia"/>
                <w:sz w:val="20"/>
                <w:szCs w:val="18"/>
              </w:rPr>
              <w:t>当天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288" w14:textId="0D9F9F39" w:rsidR="002E05FD" w:rsidRPr="00062E8A" w:rsidRDefault="00CB4C2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  <w:r>
              <w:rPr>
                <w:rFonts w:ascii="宋体" w:eastAsia="宋体" w:hAnsi="方正小标宋简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方正小标宋简体" w:cs="宋体"/>
                <w:sz w:val="18"/>
                <w:szCs w:val="18"/>
              </w:rPr>
              <w:t>021.5.29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7D2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2187" w14:textId="22895442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225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7EF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9447" w14:textId="77777777" w:rsidR="002E05FD" w:rsidRPr="00062E8A" w:rsidRDefault="002E05FD" w:rsidP="004951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方正小标宋简体" w:cs="宋体"/>
                <w:sz w:val="18"/>
                <w:szCs w:val="18"/>
              </w:rPr>
            </w:pPr>
          </w:p>
        </w:tc>
      </w:tr>
    </w:tbl>
    <w:p w14:paraId="070BAE2D" w14:textId="77777777" w:rsidR="00CB4C2D" w:rsidRDefault="00CB4C2D" w:rsidP="001C1211">
      <w:pPr>
        <w:adjustRightInd/>
        <w:snapToGrid/>
        <w:spacing w:after="0"/>
        <w:rPr>
          <w:rFonts w:ascii="仿宋" w:eastAsia="仿宋" w:hAnsi="仿宋" w:cs="仿宋"/>
          <w:color w:val="000000"/>
          <w:sz w:val="24"/>
          <w:szCs w:val="24"/>
          <w:lang w:bidi="ar"/>
        </w:rPr>
      </w:pPr>
    </w:p>
    <w:p w14:paraId="4B7C3428" w14:textId="77777777" w:rsidR="00CB4C2D" w:rsidRDefault="00CB4C2D" w:rsidP="001C1211">
      <w:pPr>
        <w:adjustRightInd/>
        <w:snapToGrid/>
        <w:spacing w:after="0"/>
        <w:rPr>
          <w:rFonts w:ascii="仿宋" w:eastAsia="仿宋" w:hAnsi="仿宋" w:cs="仿宋"/>
          <w:color w:val="000000"/>
          <w:sz w:val="24"/>
          <w:szCs w:val="24"/>
          <w:lang w:bidi="ar"/>
        </w:rPr>
      </w:pPr>
    </w:p>
    <w:p w14:paraId="798B41B8" w14:textId="76E9AD88" w:rsidR="001C1211" w:rsidRPr="00CB4C2D" w:rsidRDefault="001C1211" w:rsidP="001C1211">
      <w:pPr>
        <w:adjustRightInd/>
        <w:snapToGrid/>
        <w:spacing w:after="0"/>
        <w:rPr>
          <w:rFonts w:ascii="仿宋" w:eastAsia="仿宋" w:hAnsi="仿宋" w:cs="仿宋"/>
          <w:b/>
          <w:bCs/>
          <w:color w:val="000000"/>
          <w:sz w:val="24"/>
          <w:szCs w:val="24"/>
          <w:lang w:bidi="ar"/>
        </w:rPr>
      </w:pPr>
      <w:r w:rsidRPr="00CB4C2D">
        <w:rPr>
          <w:rFonts w:ascii="仿宋" w:eastAsia="仿宋" w:hAnsi="仿宋" w:cs="仿宋"/>
          <w:b/>
          <w:bCs/>
          <w:color w:val="000000"/>
          <w:sz w:val="24"/>
          <w:szCs w:val="24"/>
          <w:lang w:bidi="ar"/>
        </w:rPr>
        <w:t>本人承诺：以上信息属实，如有虚报、瞒报，愿承担</w:t>
      </w:r>
      <w:r w:rsidRPr="00CB4C2D">
        <w:rPr>
          <w:rFonts w:ascii="仿宋" w:eastAsia="仿宋" w:hAnsi="仿宋" w:cs="仿宋" w:hint="eastAsia"/>
          <w:b/>
          <w:bCs/>
          <w:color w:val="000000"/>
          <w:sz w:val="24"/>
          <w:szCs w:val="24"/>
          <w:lang w:bidi="ar"/>
        </w:rPr>
        <w:t>法律</w:t>
      </w:r>
      <w:r w:rsidRPr="00CB4C2D">
        <w:rPr>
          <w:rFonts w:ascii="仿宋" w:eastAsia="仿宋" w:hAnsi="仿宋" w:cs="仿宋"/>
          <w:b/>
          <w:bCs/>
          <w:color w:val="000000"/>
          <w:sz w:val="24"/>
          <w:szCs w:val="24"/>
          <w:lang w:bidi="ar"/>
        </w:rPr>
        <w:t xml:space="preserve">责任及后果。 </w:t>
      </w:r>
    </w:p>
    <w:p w14:paraId="6D2F1961" w14:textId="77777777" w:rsidR="00CB4C2D" w:rsidRPr="00CB4C2D" w:rsidRDefault="00CB4C2D" w:rsidP="001C1211">
      <w:pPr>
        <w:adjustRightInd/>
        <w:snapToGrid/>
        <w:spacing w:after="0"/>
        <w:rPr>
          <w:rFonts w:ascii="仿宋" w:eastAsia="仿宋" w:hAnsi="仿宋" w:cs="仿宋"/>
          <w:b/>
          <w:bCs/>
          <w:color w:val="000000"/>
          <w:sz w:val="24"/>
          <w:szCs w:val="24"/>
          <w:lang w:bidi="ar"/>
        </w:rPr>
      </w:pPr>
    </w:p>
    <w:p w14:paraId="4A9E17D3" w14:textId="5ED6B01C" w:rsidR="00910E9E" w:rsidRPr="00CB4C2D" w:rsidRDefault="001C1211" w:rsidP="001C1211">
      <w:pPr>
        <w:adjustRightInd/>
        <w:snapToGrid/>
        <w:spacing w:after="0"/>
        <w:rPr>
          <w:rFonts w:ascii="Calibri" w:eastAsia="宋体" w:hAnsi="Calibri" w:cs="Times New Roman"/>
          <w:b/>
          <w:bCs/>
          <w:kern w:val="2"/>
          <w:sz w:val="24"/>
          <w:szCs w:val="24"/>
        </w:rPr>
      </w:pPr>
      <w:r w:rsidRPr="00CB4C2D">
        <w:rPr>
          <w:rFonts w:ascii="仿宋" w:eastAsia="仿宋" w:hAnsi="仿宋" w:cs="仿宋" w:hint="eastAsia"/>
          <w:b/>
          <w:bCs/>
          <w:color w:val="000000"/>
          <w:sz w:val="24"/>
          <w:szCs w:val="24"/>
          <w:lang w:bidi="ar"/>
        </w:rPr>
        <w:t>签字：</w:t>
      </w:r>
      <w:r w:rsidRPr="00CB4C2D">
        <w:rPr>
          <w:rFonts w:ascii="宋体" w:eastAsia="宋体" w:hAnsi="宋体" w:cs="宋体" w:hint="eastAsia"/>
          <w:b/>
          <w:bCs/>
          <w:color w:val="000000"/>
          <w:sz w:val="24"/>
          <w:szCs w:val="24"/>
          <w:lang w:bidi="ar"/>
        </w:rPr>
        <w:t xml:space="preserve">                         </w:t>
      </w:r>
      <w:r w:rsidRPr="00CB4C2D">
        <w:rPr>
          <w:rFonts w:ascii="仿宋" w:eastAsia="仿宋" w:hAnsi="仿宋" w:cs="仿宋" w:hint="eastAsia"/>
          <w:b/>
          <w:bCs/>
          <w:color w:val="000000"/>
          <w:sz w:val="24"/>
          <w:szCs w:val="24"/>
          <w:lang w:bidi="ar"/>
        </w:rPr>
        <w:t>联系电话：</w:t>
      </w:r>
      <w:r w:rsidRPr="00CB4C2D">
        <w:rPr>
          <w:rFonts w:ascii="宋体" w:eastAsia="宋体" w:hAnsi="宋体" w:cs="宋体" w:hint="eastAsia"/>
          <w:b/>
          <w:bCs/>
          <w:color w:val="000000"/>
          <w:sz w:val="24"/>
          <w:szCs w:val="24"/>
          <w:lang w:bidi="ar"/>
        </w:rPr>
        <w:t xml:space="preserve"> </w:t>
      </w:r>
    </w:p>
    <w:sectPr w:rsidR="00910E9E" w:rsidRPr="00CB4C2D" w:rsidSect="00E82C5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D9B9" w14:textId="77777777" w:rsidR="00C85E38" w:rsidRDefault="00C85E38" w:rsidP="001C1211">
      <w:pPr>
        <w:spacing w:after="0"/>
      </w:pPr>
      <w:r>
        <w:separator/>
      </w:r>
    </w:p>
  </w:endnote>
  <w:endnote w:type="continuationSeparator" w:id="0">
    <w:p w14:paraId="6E0E8E61" w14:textId="77777777" w:rsidR="00C85E38" w:rsidRDefault="00C85E38" w:rsidP="001C1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ADD9" w14:textId="77777777" w:rsidR="00C85E38" w:rsidRDefault="00C85E38" w:rsidP="001C1211">
      <w:pPr>
        <w:spacing w:after="0"/>
      </w:pPr>
      <w:r>
        <w:separator/>
      </w:r>
    </w:p>
  </w:footnote>
  <w:footnote w:type="continuationSeparator" w:id="0">
    <w:p w14:paraId="65D30F97" w14:textId="77777777" w:rsidR="00C85E38" w:rsidRDefault="00C85E38" w:rsidP="001C12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FB"/>
    <w:multiLevelType w:val="hybridMultilevel"/>
    <w:tmpl w:val="DA048CE8"/>
    <w:lvl w:ilvl="0" w:tplc="3162F1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B23563"/>
    <w:multiLevelType w:val="hybridMultilevel"/>
    <w:tmpl w:val="A608EC50"/>
    <w:lvl w:ilvl="0" w:tplc="586826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D211D"/>
    <w:multiLevelType w:val="hybridMultilevel"/>
    <w:tmpl w:val="86443E64"/>
    <w:lvl w:ilvl="0" w:tplc="301603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C1655A"/>
    <w:multiLevelType w:val="hybridMultilevel"/>
    <w:tmpl w:val="51CC9558"/>
    <w:lvl w:ilvl="0" w:tplc="ECF89B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6"/>
    <w:rsid w:val="00040A26"/>
    <w:rsid w:val="001725B2"/>
    <w:rsid w:val="001C1211"/>
    <w:rsid w:val="00206732"/>
    <w:rsid w:val="002E05FD"/>
    <w:rsid w:val="00835B50"/>
    <w:rsid w:val="008C6DB0"/>
    <w:rsid w:val="00910E9E"/>
    <w:rsid w:val="00C85E38"/>
    <w:rsid w:val="00CB4C2D"/>
    <w:rsid w:val="00CB59FF"/>
    <w:rsid w:val="00E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6D35"/>
  <w15:chartTrackingRefBased/>
  <w15:docId w15:val="{6BA3C64E-1C88-4F8C-B79A-D2B4BBA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21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21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211"/>
    <w:rPr>
      <w:sz w:val="18"/>
      <w:szCs w:val="18"/>
    </w:rPr>
  </w:style>
  <w:style w:type="paragraph" w:styleId="a7">
    <w:name w:val="List Paragraph"/>
    <w:basedOn w:val="a"/>
    <w:uiPriority w:val="34"/>
    <w:qFormat/>
    <w:rsid w:val="002E05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RSC-GL</dc:creator>
  <cp:keywords/>
  <dc:description/>
  <cp:lastModifiedBy>RSC-GL</cp:lastModifiedBy>
  <cp:revision>3</cp:revision>
  <dcterms:created xsi:type="dcterms:W3CDTF">2021-05-20T02:41:00Z</dcterms:created>
  <dcterms:modified xsi:type="dcterms:W3CDTF">2021-05-20T03:17:00Z</dcterms:modified>
</cp:coreProperties>
</file>