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  <w:lang w:eastAsia="zh-CN"/>
        </w:rPr>
        <w:t>一</w:t>
      </w:r>
      <w:r>
        <w:rPr>
          <w:rFonts w:hint="eastAsia" w:eastAsia="仿宋_GB231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眉山市殡仪馆</w:t>
      </w:r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kern w:val="0"/>
          <w:sz w:val="36"/>
          <w:szCs w:val="36"/>
        </w:rPr>
        <w:t>年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下</w:t>
      </w:r>
      <w:r>
        <w:rPr>
          <w:rFonts w:hint="eastAsia" w:ascii="方正小标宋简体" w:eastAsia="方正小标宋简体"/>
          <w:kern w:val="0"/>
          <w:sz w:val="36"/>
          <w:szCs w:val="36"/>
        </w:rPr>
        <w:t>半年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公开</w:t>
      </w:r>
      <w:r>
        <w:rPr>
          <w:rFonts w:hint="eastAsia" w:ascii="方正小标宋简体" w:eastAsia="方正小标宋简体"/>
          <w:kern w:val="0"/>
          <w:sz w:val="36"/>
          <w:szCs w:val="36"/>
        </w:rPr>
        <w:t>引进优秀人才成绩及排名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tbl>
      <w:tblPr>
        <w:tblStyle w:val="3"/>
        <w:tblW w:w="8517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99"/>
        <w:gridCol w:w="1190"/>
        <w:gridCol w:w="1226"/>
        <w:gridCol w:w="950"/>
        <w:gridCol w:w="1119"/>
        <w:gridCol w:w="1165"/>
        <w:gridCol w:w="953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考核成绩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2003016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曾秀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83C7D"/>
    <w:rsid w:val="074B6E65"/>
    <w:rsid w:val="0A583C7D"/>
    <w:rsid w:val="36B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2021-05-18T03:44:00Z</dcterms:created>
  <dc:creator>小辣椒</dc:creator>
  <cp:lastModifiedBy>Administrator</cp:lastModifiedBy>
  <dcterms:modified xsi:type="dcterms:W3CDTF">2021-05-18T03:49:13Z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817AFEBF33174D9DA813DC9AFBAF01DB</vt:lpwstr>
  </property>
</Properties>
</file>