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2021年曲阜市事业单位公开招聘工作人员（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类）职位核减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通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根据《2021年曲阜市事业单位公开招聘工作人员（</w:t>
      </w:r>
      <w:r>
        <w:rPr>
          <w:rFonts w:hint="eastAsia"/>
          <w:sz w:val="30"/>
          <w:szCs w:val="30"/>
          <w:lang w:val="en-US" w:eastAsia="zh-CN"/>
        </w:rPr>
        <w:t>教育</w:t>
      </w:r>
      <w:r>
        <w:rPr>
          <w:rFonts w:hint="eastAsia"/>
          <w:sz w:val="30"/>
          <w:szCs w:val="30"/>
        </w:rPr>
        <w:t>类）简章》和事业单位公开招聘的有关规定，对成功报名人数低于招聘计划规定比例的职位，需核减相应数量，相应职位核减明细表附后。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附：职位核减明细表.xls</w:t>
      </w:r>
    </w:p>
    <w:p>
      <w:pPr>
        <w:rPr>
          <w:rFonts w:hint="eastAsia"/>
          <w:sz w:val="30"/>
          <w:szCs w:val="30"/>
        </w:rPr>
      </w:pPr>
    </w:p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曲阜市事业单位公开招聘（</w:t>
      </w:r>
      <w:r>
        <w:rPr>
          <w:rFonts w:hint="eastAsia"/>
          <w:sz w:val="30"/>
          <w:szCs w:val="30"/>
          <w:lang w:val="en-US" w:eastAsia="zh-CN"/>
        </w:rPr>
        <w:t>教育</w:t>
      </w:r>
      <w:r>
        <w:rPr>
          <w:rFonts w:hint="eastAsia"/>
          <w:sz w:val="30"/>
          <w:szCs w:val="30"/>
        </w:rPr>
        <w:t>类）工作领导小组办公室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/>
          <w:sz w:val="30"/>
          <w:szCs w:val="30"/>
        </w:rPr>
        <w:t>2021年5月</w:t>
      </w:r>
      <w:r>
        <w:rPr>
          <w:rFonts w:hint="eastAsia"/>
          <w:sz w:val="30"/>
          <w:szCs w:val="30"/>
          <w:lang w:val="en-US" w:eastAsia="zh-CN"/>
        </w:rPr>
        <w:t>13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31229"/>
    <w:rsid w:val="53B221E4"/>
    <w:rsid w:val="5F1C251E"/>
    <w:rsid w:val="64A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2021-05-12T11:06:00Z</dcterms:created>
  <dc:creator>Administrator</dc:creator>
  <cp:lastModifiedBy>卡卡</cp:lastModifiedBy>
  <dcterms:modified xsi:type="dcterms:W3CDTF">2021-05-13T08:34:55Z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0F638E5E2FDA437B8B9699CEC216C415</vt:lpwstr>
  </property>
</Properties>
</file>