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00" w:type="dxa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1"/>
        <w:gridCol w:w="1825"/>
        <w:gridCol w:w="836"/>
        <w:gridCol w:w="1462"/>
        <w:gridCol w:w="1043"/>
        <w:gridCol w:w="741"/>
        <w:gridCol w:w="13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Header/>
          <w:tblCellSpacing w:w="15" w:type="dxa"/>
          <w:jc w:val="center"/>
        </w:trPr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代码</w:t>
            </w:r>
          </w:p>
        </w:tc>
        <w:tc>
          <w:tcPr>
            <w:tcW w:w="2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计划数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15" w:type="dxa"/>
          <w:jc w:val="center"/>
        </w:trPr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130002101156</w:t>
            </w:r>
          </w:p>
        </w:tc>
        <w:tc>
          <w:tcPr>
            <w:tcW w:w="2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河北省人力资源社会保障厅机关职位A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1011209116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76.30 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15" w:type="dxa"/>
          <w:jc w:val="center"/>
        </w:trPr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130002101156</w:t>
            </w:r>
          </w:p>
        </w:tc>
        <w:tc>
          <w:tcPr>
            <w:tcW w:w="2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河北省人力资源社会保障厅机关职位A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1011101901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75.46 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15" w:type="dxa"/>
          <w:jc w:val="center"/>
        </w:trPr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130002101156</w:t>
            </w:r>
          </w:p>
        </w:tc>
        <w:tc>
          <w:tcPr>
            <w:tcW w:w="2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河北省人力资源社会保障厅机关职位A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1011204620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74.42 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15" w:type="dxa"/>
          <w:jc w:val="center"/>
        </w:trPr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130002101157</w:t>
            </w:r>
          </w:p>
        </w:tc>
        <w:tc>
          <w:tcPr>
            <w:tcW w:w="2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河北省人力资源社会保障厅机关职位B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1010200104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76.06 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15" w:type="dxa"/>
          <w:jc w:val="center"/>
        </w:trPr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130002101157</w:t>
            </w:r>
          </w:p>
        </w:tc>
        <w:tc>
          <w:tcPr>
            <w:tcW w:w="2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河北省人力资源社会保障厅机关职位B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1011501521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74.32 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15" w:type="dxa"/>
          <w:jc w:val="center"/>
        </w:trPr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130002101157</w:t>
            </w:r>
          </w:p>
        </w:tc>
        <w:tc>
          <w:tcPr>
            <w:tcW w:w="21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河北省人力资源社会保障厅机关职位B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1011305315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74.30 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  <w:tblCellSpacing w:w="15" w:type="dxa"/>
          <w:jc w:val="center"/>
        </w:trPr>
        <w:tc>
          <w:tcPr>
            <w:tcW w:w="10005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注：1.进入体检的考生，请于5月14日早7:00，持本人有效期内的二代身份证、笔试准考证及近期小二寸彩色免冠照片1张，在省人社厅门口集合，统一前往体检医院。2.体检前12小时应禁食、禁水，保持空腹。3.体检考生不得携带通信工具，不得由家长或亲属等陪同体检。对于体检舞弊者，一经发现取消录用资格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42C86"/>
    <w:rsid w:val="04D726DC"/>
    <w:rsid w:val="04DB48CF"/>
    <w:rsid w:val="06004A69"/>
    <w:rsid w:val="06F55D5D"/>
    <w:rsid w:val="07074968"/>
    <w:rsid w:val="08477764"/>
    <w:rsid w:val="0F49043A"/>
    <w:rsid w:val="0F6F76E9"/>
    <w:rsid w:val="157B3AA4"/>
    <w:rsid w:val="170E087E"/>
    <w:rsid w:val="19AF26E8"/>
    <w:rsid w:val="1CDA4CC4"/>
    <w:rsid w:val="1CEF701D"/>
    <w:rsid w:val="219B68B4"/>
    <w:rsid w:val="252B2DF6"/>
    <w:rsid w:val="25D44579"/>
    <w:rsid w:val="25D9398A"/>
    <w:rsid w:val="384B3A39"/>
    <w:rsid w:val="3BF512F9"/>
    <w:rsid w:val="3C740E79"/>
    <w:rsid w:val="42551290"/>
    <w:rsid w:val="43A943E4"/>
    <w:rsid w:val="47F14B00"/>
    <w:rsid w:val="49310204"/>
    <w:rsid w:val="4B8D5AFF"/>
    <w:rsid w:val="4CCB4E83"/>
    <w:rsid w:val="50BC6605"/>
    <w:rsid w:val="56426BAD"/>
    <w:rsid w:val="58467626"/>
    <w:rsid w:val="5D14419F"/>
    <w:rsid w:val="5F6D5724"/>
    <w:rsid w:val="658B1F4F"/>
    <w:rsid w:val="68AE297F"/>
    <w:rsid w:val="69C20489"/>
    <w:rsid w:val="76040EE4"/>
    <w:rsid w:val="78FB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2021-05-11T01:28:00Z</dcterms:created>
  <dc:creator>王洋</dc:creator>
  <cp:lastModifiedBy>气质小丸子</cp:lastModifiedBy>
  <dcterms:modified xsi:type="dcterms:W3CDTF">2021-05-13T05:48:45Z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A6C3F17909A744AE94A2B2183EB0C682</vt:lpwstr>
  </property>
</Properties>
</file>