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8"/>
      </w:tblGrid>
      <w:tr w:rsidR="00351832" w:rsidTr="003D1AFF">
        <w:tblPrEx>
          <w:tblCellMar>
            <w:top w:w="0" w:type="dxa"/>
            <w:bottom w:w="0" w:type="dxa"/>
          </w:tblCellMar>
        </w:tblPrEx>
        <w:trPr>
          <w:trHeight w:hRule="exact" w:val="624"/>
        </w:trPr>
        <w:tc>
          <w:tcPr>
            <w:tcW w:w="8861" w:type="dxa"/>
            <w:tcBorders>
              <w:top w:val="nil"/>
              <w:left w:val="nil"/>
              <w:bottom w:val="nil"/>
              <w:right w:val="nil"/>
            </w:tcBorders>
          </w:tcPr>
          <w:p w:rsidR="00351832" w:rsidRDefault="00351832" w:rsidP="003D1AFF">
            <w:pPr>
              <w:spacing w:line="580" w:lineRule="exact"/>
              <w:ind w:leftChars="-36" w:left="-76"/>
              <w:jc w:val="right"/>
              <w:rPr>
                <w:rFonts w:eastAsia="黑体"/>
                <w:spacing w:val="8"/>
                <w:sz w:val="36"/>
              </w:rPr>
            </w:pPr>
            <w:bookmarkStart w:id="0" w:name="_GoBack"/>
          </w:p>
        </w:tc>
      </w:tr>
      <w:tr w:rsidR="00351832" w:rsidTr="003D1AFF">
        <w:tblPrEx>
          <w:tblCellMar>
            <w:top w:w="0" w:type="dxa"/>
            <w:bottom w:w="0" w:type="dxa"/>
          </w:tblCellMar>
        </w:tblPrEx>
        <w:trPr>
          <w:trHeight w:hRule="exact" w:val="680"/>
        </w:trPr>
        <w:tc>
          <w:tcPr>
            <w:tcW w:w="8861" w:type="dxa"/>
            <w:tcBorders>
              <w:top w:val="nil"/>
              <w:left w:val="nil"/>
              <w:bottom w:val="nil"/>
              <w:right w:val="nil"/>
            </w:tcBorders>
          </w:tcPr>
          <w:p w:rsidR="00351832" w:rsidRPr="00D031C8" w:rsidRDefault="00351832" w:rsidP="003D1AFF">
            <w:pPr>
              <w:spacing w:line="580" w:lineRule="exact"/>
              <w:ind w:leftChars="-36" w:left="-76"/>
              <w:rPr>
                <w:rFonts w:eastAsia="黑体"/>
                <w:b/>
                <w:spacing w:val="8"/>
                <w:position w:val="-2"/>
                <w:sz w:val="40"/>
                <w:szCs w:val="40"/>
              </w:rPr>
            </w:pPr>
          </w:p>
        </w:tc>
      </w:tr>
      <w:tr w:rsidR="00351832" w:rsidTr="003D1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1133"/>
        </w:trPr>
        <w:tc>
          <w:tcPr>
            <w:tcW w:w="8861" w:type="dxa"/>
            <w:vAlign w:val="center"/>
          </w:tcPr>
          <w:p w:rsidR="00351832" w:rsidRPr="00904DEC" w:rsidRDefault="00351832" w:rsidP="003D1AFF">
            <w:pPr>
              <w:spacing w:line="1020" w:lineRule="exact"/>
              <w:jc w:val="center"/>
              <w:rPr>
                <w:rFonts w:eastAsia="方正大标宋简体"/>
                <w:b/>
                <w:bCs/>
                <w:color w:val="FF0000"/>
                <w:spacing w:val="60"/>
                <w:w w:val="80"/>
                <w:position w:val="-6"/>
                <w:sz w:val="80"/>
                <w:szCs w:val="80"/>
              </w:rPr>
            </w:pPr>
            <w:r w:rsidRPr="00904DEC">
              <w:rPr>
                <w:rFonts w:eastAsia="方正大标宋简体" w:hint="eastAsia"/>
                <w:b/>
                <w:bCs/>
                <w:color w:val="FF0000"/>
                <w:spacing w:val="60"/>
                <w:w w:val="80"/>
                <w:position w:val="-6"/>
                <w:sz w:val="80"/>
                <w:szCs w:val="80"/>
              </w:rPr>
              <w:t>中共</w:t>
            </w:r>
            <w:r>
              <w:rPr>
                <w:rFonts w:eastAsia="方正大标宋简体" w:hint="eastAsia"/>
                <w:b/>
                <w:bCs/>
                <w:color w:val="FF0000"/>
                <w:spacing w:val="60"/>
                <w:w w:val="80"/>
                <w:position w:val="-6"/>
                <w:sz w:val="80"/>
                <w:szCs w:val="80"/>
              </w:rPr>
              <w:t>岑溪</w:t>
            </w:r>
            <w:r w:rsidRPr="00904DEC">
              <w:rPr>
                <w:rFonts w:eastAsia="方正大标宋简体" w:hint="eastAsia"/>
                <w:b/>
                <w:bCs/>
                <w:color w:val="FF0000"/>
                <w:spacing w:val="60"/>
                <w:w w:val="80"/>
                <w:position w:val="-6"/>
                <w:sz w:val="80"/>
                <w:szCs w:val="80"/>
              </w:rPr>
              <w:t>市委员会</w:t>
            </w:r>
          </w:p>
        </w:tc>
      </w:tr>
      <w:tr w:rsidR="00351832" w:rsidTr="003D1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1247"/>
        </w:trPr>
        <w:tc>
          <w:tcPr>
            <w:tcW w:w="8861" w:type="dxa"/>
            <w:vAlign w:val="bottom"/>
          </w:tcPr>
          <w:p w:rsidR="00351832" w:rsidRPr="00904DEC" w:rsidRDefault="00351832" w:rsidP="003D1AFF">
            <w:pPr>
              <w:adjustRightInd w:val="0"/>
              <w:snapToGrid w:val="0"/>
              <w:spacing w:line="1100" w:lineRule="exact"/>
              <w:jc w:val="center"/>
              <w:rPr>
                <w:rFonts w:eastAsia="方正大标宋简体"/>
                <w:color w:val="FF0000"/>
                <w:spacing w:val="8"/>
                <w:w w:val="66"/>
                <w:position w:val="-12"/>
                <w:sz w:val="110"/>
                <w:szCs w:val="110"/>
              </w:rPr>
            </w:pPr>
            <w:r w:rsidRPr="00904DEC">
              <w:rPr>
                <w:rFonts w:eastAsia="方正大标宋简体" w:hint="eastAsia"/>
                <w:b/>
                <w:bCs/>
                <w:color w:val="FF0000"/>
                <w:spacing w:val="8"/>
                <w:w w:val="73"/>
                <w:position w:val="-12"/>
                <w:sz w:val="110"/>
                <w:szCs w:val="110"/>
              </w:rPr>
              <w:t>办　公　室　文　件</w:t>
            </w:r>
          </w:p>
        </w:tc>
      </w:tr>
      <w:tr w:rsidR="00351832" w:rsidTr="003D1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29"/>
        </w:trPr>
        <w:tc>
          <w:tcPr>
            <w:tcW w:w="8861" w:type="dxa"/>
            <w:vAlign w:val="center"/>
          </w:tcPr>
          <w:p w:rsidR="00351832" w:rsidRDefault="00351832" w:rsidP="003D1AFF">
            <w:pPr>
              <w:jc w:val="center"/>
              <w:rPr>
                <w:rFonts w:eastAsia="方正大标宋简体"/>
                <w:color w:val="FF0000"/>
                <w:spacing w:val="8"/>
                <w:sz w:val="18"/>
              </w:rPr>
            </w:pPr>
          </w:p>
        </w:tc>
      </w:tr>
      <w:tr w:rsidR="00351832" w:rsidTr="003D1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777"/>
        </w:trPr>
        <w:tc>
          <w:tcPr>
            <w:tcW w:w="8861" w:type="dxa"/>
            <w:tcBorders>
              <w:bottom w:val="single" w:sz="4" w:space="0" w:color="FFFFFF"/>
            </w:tcBorders>
            <w:vAlign w:val="center"/>
          </w:tcPr>
          <w:p w:rsidR="00351832" w:rsidRPr="00D031C8" w:rsidRDefault="00351832" w:rsidP="00197A81">
            <w:pPr>
              <w:spacing w:afterLines="20" w:line="580" w:lineRule="exact"/>
              <w:jc w:val="center"/>
              <w:rPr>
                <w:rFonts w:ascii="仿宋_GB2312" w:eastAsia="仿宋_GB2312"/>
                <w:spacing w:val="8"/>
                <w:sz w:val="34"/>
              </w:rPr>
            </w:pPr>
            <w:r w:rsidRPr="00D640C9">
              <w:rPr>
                <w:rFonts w:ascii="仿宋" w:eastAsia="仿宋" w:hAnsi="仿宋" w:hint="eastAsia"/>
                <w:spacing w:val="20"/>
                <w:sz w:val="32"/>
                <w:szCs w:val="32"/>
              </w:rPr>
              <w:t>岑办发</w:t>
            </w:r>
            <w:r w:rsidRPr="00D640C9">
              <w:rPr>
                <w:rFonts w:eastAsia="仿宋_GB2312" w:hint="eastAsia"/>
                <w:spacing w:val="8"/>
                <w:sz w:val="32"/>
                <w:szCs w:val="32"/>
              </w:rPr>
              <w:t>〔</w:t>
            </w:r>
            <w:r w:rsidRPr="00D640C9">
              <w:rPr>
                <w:rFonts w:eastAsia="仿宋_GB2312"/>
                <w:spacing w:val="8"/>
                <w:sz w:val="32"/>
                <w:szCs w:val="32"/>
              </w:rPr>
              <w:t>20</w:t>
            </w:r>
            <w:r>
              <w:rPr>
                <w:rFonts w:eastAsia="黑体"/>
                <w:spacing w:val="8"/>
                <w:sz w:val="32"/>
                <w:szCs w:val="32"/>
              </w:rPr>
              <w:t>21</w:t>
            </w:r>
            <w:r w:rsidRPr="00D640C9">
              <w:rPr>
                <w:rFonts w:eastAsia="仿宋_GB2312" w:hint="eastAsia"/>
                <w:spacing w:val="8"/>
                <w:sz w:val="32"/>
                <w:szCs w:val="32"/>
              </w:rPr>
              <w:t>〕</w:t>
            </w:r>
            <w:r>
              <w:rPr>
                <w:rFonts w:eastAsia="黑体"/>
                <w:spacing w:val="8"/>
                <w:sz w:val="32"/>
                <w:szCs w:val="32"/>
              </w:rPr>
              <w:t>8</w:t>
            </w:r>
            <w:r w:rsidRPr="00D640C9">
              <w:rPr>
                <w:rFonts w:ascii="仿宋" w:eastAsia="仿宋" w:hAnsi="仿宋" w:hint="eastAsia"/>
                <w:spacing w:val="8"/>
                <w:sz w:val="32"/>
                <w:szCs w:val="32"/>
              </w:rPr>
              <w:t>号</w:t>
            </w:r>
          </w:p>
        </w:tc>
      </w:tr>
    </w:tbl>
    <w:p w:rsidR="00351832" w:rsidRPr="00B32238" w:rsidRDefault="00351832" w:rsidP="00197A81">
      <w:pPr>
        <w:adjustRightInd w:val="0"/>
        <w:snapToGrid w:val="0"/>
        <w:spacing w:line="520" w:lineRule="exact"/>
        <w:jc w:val="center"/>
        <w:rPr>
          <w:color w:val="FF1E00"/>
          <w:spacing w:val="4"/>
          <w:position w:val="6"/>
          <w:sz w:val="52"/>
          <w:szCs w:val="52"/>
        </w:rPr>
      </w:pPr>
      <w:r>
        <w:rPr>
          <w:noProof/>
        </w:rPr>
        <w:pict>
          <v:line id="_x0000_s1026" style="position:absolute;left:0;text-align:left;z-index:251658240;mso-position-horizontal-relative:text;mso-position-vertical-relative:text" from="242.75pt,9.3pt" to="445.25pt,9.3pt" strokecolor="#ff1e00" strokeweight="2pt"/>
        </w:pict>
      </w:r>
      <w:r>
        <w:rPr>
          <w:noProof/>
        </w:rPr>
        <w:pict>
          <v:line id="_x0000_s1027" style="position:absolute;left:0;text-align:left;z-index:251659264;mso-position-horizontal-relative:text;mso-position-vertical-relative:text" from="-1.25pt,9.25pt" to="201.25pt,9.25pt" strokecolor="#ff1e00" strokeweight="2pt"/>
        </w:pict>
      </w:r>
      <w:r>
        <w:rPr>
          <w:color w:val="FF1E00"/>
          <w:spacing w:val="4"/>
          <w:position w:val="6"/>
          <w:sz w:val="52"/>
          <w:szCs w:val="52"/>
        </w:rPr>
        <w:t xml:space="preserve"> </w:t>
      </w:r>
      <w:r w:rsidRPr="00B32238">
        <w:rPr>
          <w:rFonts w:hint="eastAsia"/>
          <w:color w:val="FF1E00"/>
          <w:spacing w:val="4"/>
          <w:position w:val="6"/>
          <w:sz w:val="52"/>
          <w:szCs w:val="52"/>
        </w:rPr>
        <w:t>★</w:t>
      </w:r>
    </w:p>
    <w:p w:rsidR="00351832" w:rsidRDefault="00351832" w:rsidP="00197A81">
      <w:pPr>
        <w:adjustRightInd w:val="0"/>
        <w:snapToGrid w:val="0"/>
        <w:spacing w:line="340" w:lineRule="exact"/>
        <w:jc w:val="center"/>
        <w:rPr>
          <w:rFonts w:eastAsia="方正小标宋简体"/>
          <w:spacing w:val="8"/>
          <w:sz w:val="44"/>
        </w:rPr>
      </w:pPr>
    </w:p>
    <w:p w:rsidR="00351832" w:rsidRDefault="00351832" w:rsidP="00197A81">
      <w:pPr>
        <w:adjustRightInd w:val="0"/>
        <w:snapToGrid w:val="0"/>
        <w:spacing w:line="340" w:lineRule="exact"/>
        <w:rPr>
          <w:rFonts w:ascii="方正小标宋简体" w:eastAsia="方正小标宋简体"/>
          <w:spacing w:val="8"/>
          <w:sz w:val="44"/>
        </w:rPr>
      </w:pPr>
    </w:p>
    <w:bookmarkEnd w:id="0"/>
    <w:p w:rsidR="00351832" w:rsidRDefault="00351832" w:rsidP="00197A81">
      <w:pPr>
        <w:spacing w:line="520" w:lineRule="exact"/>
        <w:jc w:val="center"/>
        <w:rPr>
          <w:rFonts w:ascii="方正小标宋简体" w:eastAsia="方正小标宋简体" w:hAnsi="仿宋"/>
          <w:spacing w:val="-4"/>
          <w:sz w:val="44"/>
          <w:szCs w:val="44"/>
        </w:rPr>
      </w:pPr>
      <w:r>
        <w:rPr>
          <w:rFonts w:ascii="方正小标宋简体" w:eastAsia="方正小标宋简体" w:hAnsi="仿宋" w:hint="eastAsia"/>
          <w:spacing w:val="-4"/>
          <w:sz w:val="44"/>
          <w:szCs w:val="44"/>
        </w:rPr>
        <w:t>中共岑溪市委办公室</w:t>
      </w:r>
      <w:r>
        <w:rPr>
          <w:rFonts w:ascii="方正小标宋简体" w:eastAsia="方正小标宋简体" w:hAnsi="仿宋"/>
          <w:spacing w:val="-4"/>
          <w:sz w:val="44"/>
          <w:szCs w:val="44"/>
        </w:rPr>
        <w:t xml:space="preserve">  </w:t>
      </w:r>
      <w:r>
        <w:rPr>
          <w:rFonts w:ascii="方正小标宋简体" w:eastAsia="方正小标宋简体" w:hAnsi="仿宋" w:hint="eastAsia"/>
          <w:spacing w:val="-4"/>
          <w:sz w:val="44"/>
          <w:szCs w:val="44"/>
        </w:rPr>
        <w:t>岑溪市人民政府办公室</w:t>
      </w:r>
    </w:p>
    <w:p w:rsidR="00351832" w:rsidRDefault="00351832" w:rsidP="00197A81">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关于印发修订后的《岑溪市引进急需紧缺人才实施办法》的通知</w:t>
      </w:r>
    </w:p>
    <w:p w:rsidR="00351832" w:rsidRDefault="00351832" w:rsidP="00197A81">
      <w:pPr>
        <w:spacing w:line="420" w:lineRule="exact"/>
        <w:rPr>
          <w:rFonts w:ascii="仿宋" w:eastAsia="仿宋" w:hAnsi="仿宋"/>
          <w:sz w:val="32"/>
          <w:szCs w:val="32"/>
        </w:rPr>
      </w:pPr>
    </w:p>
    <w:p w:rsidR="00351832" w:rsidRDefault="00351832" w:rsidP="00197A81">
      <w:pPr>
        <w:spacing w:line="420" w:lineRule="exact"/>
        <w:rPr>
          <w:rFonts w:ascii="楷体" w:eastAsia="楷体" w:hAnsi="楷体"/>
          <w:sz w:val="32"/>
          <w:szCs w:val="32"/>
        </w:rPr>
      </w:pPr>
      <w:r>
        <w:rPr>
          <w:rFonts w:ascii="楷体" w:eastAsia="楷体" w:hAnsi="楷体" w:hint="eastAsia"/>
          <w:sz w:val="32"/>
          <w:szCs w:val="32"/>
        </w:rPr>
        <w:t>各镇党委、人民政府，市直机关各部门、单位，各人民团体，中直、区直驻岑各单位：</w:t>
      </w:r>
    </w:p>
    <w:p w:rsidR="00351832" w:rsidRDefault="00351832" w:rsidP="00197A81">
      <w:pPr>
        <w:spacing w:line="420" w:lineRule="exact"/>
        <w:rPr>
          <w:rFonts w:ascii="楷体" w:eastAsia="楷体" w:hAnsi="楷体"/>
          <w:sz w:val="32"/>
          <w:szCs w:val="32"/>
        </w:rPr>
      </w:pPr>
      <w:r>
        <w:rPr>
          <w:rFonts w:ascii="楷体" w:eastAsia="楷体" w:hAnsi="楷体"/>
          <w:sz w:val="32"/>
          <w:szCs w:val="32"/>
        </w:rPr>
        <w:t xml:space="preserve">    </w:t>
      </w:r>
      <w:r>
        <w:rPr>
          <w:rFonts w:ascii="楷体" w:eastAsia="楷体" w:hAnsi="楷体" w:hint="eastAsia"/>
          <w:sz w:val="32"/>
          <w:szCs w:val="32"/>
        </w:rPr>
        <w:t>为深化我市人才发展体制机制改革，市委、市政府对《岑溪市引进高层次（紧缺）人才实施办法（试行）》（岑办发﹝</w:t>
      </w:r>
      <w:r>
        <w:rPr>
          <w:rFonts w:ascii="楷体" w:eastAsia="楷体" w:hAnsi="楷体"/>
          <w:sz w:val="32"/>
          <w:szCs w:val="32"/>
        </w:rPr>
        <w:t>2018</w:t>
      </w:r>
      <w:r>
        <w:rPr>
          <w:rFonts w:ascii="楷体" w:eastAsia="楷体" w:hAnsi="楷体" w:hint="eastAsia"/>
          <w:sz w:val="32"/>
          <w:szCs w:val="32"/>
        </w:rPr>
        <w:t>﹞</w:t>
      </w:r>
      <w:r>
        <w:rPr>
          <w:rFonts w:ascii="楷体" w:eastAsia="楷体" w:hAnsi="楷体"/>
          <w:sz w:val="32"/>
          <w:szCs w:val="32"/>
        </w:rPr>
        <w:t>19</w:t>
      </w:r>
      <w:r>
        <w:rPr>
          <w:rFonts w:ascii="楷体" w:eastAsia="楷体" w:hAnsi="楷体" w:hint="eastAsia"/>
          <w:sz w:val="32"/>
          <w:szCs w:val="32"/>
        </w:rPr>
        <w:t>号）进行了修订，现将修订后的《岑溪市引进急需紧缺人才实施办法》印发给你们，请结合实际，认真贯彻实施。</w:t>
      </w:r>
    </w:p>
    <w:p w:rsidR="00351832" w:rsidRDefault="00351832" w:rsidP="00197A81">
      <w:pPr>
        <w:spacing w:line="420" w:lineRule="exact"/>
        <w:rPr>
          <w:rFonts w:ascii="楷体" w:eastAsia="楷体" w:hAnsi="楷体"/>
          <w:sz w:val="32"/>
          <w:szCs w:val="32"/>
        </w:rPr>
      </w:pPr>
    </w:p>
    <w:p w:rsidR="00351832" w:rsidRDefault="00351832" w:rsidP="00197A81">
      <w:pPr>
        <w:spacing w:line="420" w:lineRule="exact"/>
        <w:rPr>
          <w:rFonts w:ascii="楷体" w:eastAsia="楷体" w:hAnsi="楷体"/>
          <w:sz w:val="32"/>
          <w:szCs w:val="32"/>
        </w:rPr>
      </w:pPr>
    </w:p>
    <w:p w:rsidR="00351832" w:rsidRDefault="00351832" w:rsidP="00197A81">
      <w:pPr>
        <w:spacing w:line="420" w:lineRule="exact"/>
        <w:ind w:firstLineChars="1300" w:firstLine="4160"/>
        <w:rPr>
          <w:rFonts w:ascii="楷体" w:eastAsia="楷体" w:hAnsi="楷体"/>
          <w:sz w:val="32"/>
          <w:szCs w:val="32"/>
        </w:rPr>
      </w:pPr>
      <w:r>
        <w:rPr>
          <w:rFonts w:ascii="楷体" w:eastAsia="楷体" w:hAnsi="楷体" w:hint="eastAsia"/>
          <w:sz w:val="32"/>
          <w:szCs w:val="32"/>
        </w:rPr>
        <w:t>中</w:t>
      </w:r>
      <w:r>
        <w:rPr>
          <w:rFonts w:ascii="楷体" w:eastAsia="楷体" w:hAnsi="楷体"/>
          <w:sz w:val="32"/>
          <w:szCs w:val="32"/>
        </w:rPr>
        <w:t xml:space="preserve"> </w:t>
      </w:r>
      <w:r>
        <w:rPr>
          <w:rFonts w:ascii="楷体" w:eastAsia="楷体" w:hAnsi="楷体" w:hint="eastAsia"/>
          <w:sz w:val="32"/>
          <w:szCs w:val="32"/>
        </w:rPr>
        <w:t>共</w:t>
      </w:r>
      <w:r>
        <w:rPr>
          <w:rFonts w:ascii="楷体" w:eastAsia="楷体" w:hAnsi="楷体"/>
          <w:sz w:val="32"/>
          <w:szCs w:val="32"/>
        </w:rPr>
        <w:t xml:space="preserve"> </w:t>
      </w:r>
      <w:r>
        <w:rPr>
          <w:rFonts w:ascii="楷体" w:eastAsia="楷体" w:hAnsi="楷体" w:hint="eastAsia"/>
          <w:sz w:val="32"/>
          <w:szCs w:val="32"/>
        </w:rPr>
        <w:t>岑溪市委办公室</w:t>
      </w:r>
    </w:p>
    <w:p w:rsidR="00351832" w:rsidRDefault="00351832" w:rsidP="00197A81">
      <w:pPr>
        <w:spacing w:line="420" w:lineRule="exact"/>
        <w:ind w:firstLineChars="1300" w:firstLine="4160"/>
        <w:rPr>
          <w:rFonts w:ascii="楷体" w:eastAsia="楷体" w:hAnsi="楷体"/>
          <w:sz w:val="32"/>
          <w:szCs w:val="32"/>
        </w:rPr>
      </w:pPr>
      <w:r>
        <w:rPr>
          <w:rFonts w:ascii="楷体" w:eastAsia="楷体" w:hAnsi="楷体" w:hint="eastAsia"/>
          <w:sz w:val="32"/>
          <w:szCs w:val="32"/>
        </w:rPr>
        <w:t>岑溪市人民政府办公室</w:t>
      </w:r>
    </w:p>
    <w:p w:rsidR="00351832" w:rsidRDefault="00351832" w:rsidP="00197A81">
      <w:pPr>
        <w:spacing w:line="420" w:lineRule="exact"/>
        <w:rPr>
          <w:rFonts w:ascii="楷体" w:eastAsia="楷体" w:hAnsi="楷体"/>
          <w:sz w:val="32"/>
          <w:szCs w:val="32"/>
        </w:rPr>
      </w:pPr>
      <w:r>
        <w:rPr>
          <w:rFonts w:ascii="楷体" w:eastAsia="楷体" w:hAnsi="楷体"/>
          <w:sz w:val="32"/>
          <w:szCs w:val="32"/>
        </w:rPr>
        <w:t xml:space="preserve">                                   </w:t>
      </w:r>
      <w:smartTag w:uri="urn:schemas-microsoft-com:office:smarttags" w:element="chsdate">
        <w:smartTagPr>
          <w:attr w:name="IsROCDate" w:val="False"/>
          <w:attr w:name="IsLunarDate" w:val="False"/>
          <w:attr w:name="Day" w:val="30"/>
          <w:attr w:name="Month" w:val="4"/>
          <w:attr w:name="Year" w:val="2021"/>
        </w:smartTagPr>
        <w:r>
          <w:rPr>
            <w:rFonts w:ascii="楷体" w:eastAsia="楷体" w:hAnsi="楷体"/>
            <w:sz w:val="32"/>
            <w:szCs w:val="32"/>
          </w:rPr>
          <w:t>2021</w:t>
        </w:r>
        <w:r>
          <w:rPr>
            <w:rFonts w:ascii="楷体" w:eastAsia="楷体" w:hAnsi="楷体" w:hint="eastAsia"/>
            <w:sz w:val="32"/>
            <w:szCs w:val="32"/>
          </w:rPr>
          <w:t>年</w:t>
        </w:r>
        <w:r>
          <w:rPr>
            <w:rFonts w:ascii="楷体" w:eastAsia="楷体" w:hAnsi="楷体"/>
            <w:sz w:val="32"/>
            <w:szCs w:val="32"/>
          </w:rPr>
          <w:t>4</w:t>
        </w:r>
        <w:r>
          <w:rPr>
            <w:rFonts w:ascii="楷体" w:eastAsia="楷体" w:hAnsi="楷体" w:hint="eastAsia"/>
            <w:sz w:val="32"/>
            <w:szCs w:val="32"/>
          </w:rPr>
          <w:t>月</w:t>
        </w:r>
        <w:r>
          <w:rPr>
            <w:rFonts w:ascii="楷体" w:eastAsia="楷体" w:hAnsi="楷体"/>
            <w:sz w:val="32"/>
            <w:szCs w:val="32"/>
          </w:rPr>
          <w:t>30</w:t>
        </w:r>
        <w:r>
          <w:rPr>
            <w:rFonts w:ascii="楷体" w:eastAsia="楷体" w:hAnsi="楷体" w:hint="eastAsia"/>
            <w:sz w:val="32"/>
            <w:szCs w:val="32"/>
          </w:rPr>
          <w:t>日</w:t>
        </w:r>
      </w:smartTag>
    </w:p>
    <w:p w:rsidR="00351832" w:rsidRDefault="00351832" w:rsidP="007261A0">
      <w:pPr>
        <w:spacing w:line="560" w:lineRule="exact"/>
        <w:jc w:val="center"/>
        <w:rPr>
          <w:rFonts w:ascii="仿宋" w:eastAsia="仿宋" w:hAnsi="仿宋"/>
          <w:sz w:val="32"/>
          <w:szCs w:val="32"/>
        </w:rPr>
      </w:pPr>
      <w:r>
        <w:rPr>
          <w:rFonts w:ascii="楷体" w:eastAsia="楷体" w:hAnsi="楷体"/>
          <w:sz w:val="32"/>
          <w:szCs w:val="32"/>
        </w:rPr>
        <w:br w:type="page"/>
      </w:r>
      <w:r>
        <w:rPr>
          <w:rFonts w:ascii="方正小标宋简体" w:eastAsia="方正小标宋简体" w:hAnsi="方正小标宋简体" w:cs="方正小标宋简体" w:hint="eastAsia"/>
          <w:sz w:val="44"/>
          <w:szCs w:val="44"/>
        </w:rPr>
        <w:t>岑溪市引进急需紧缺人才实施办法</w:t>
      </w:r>
    </w:p>
    <w:p w:rsidR="00351832" w:rsidRDefault="00351832" w:rsidP="007261A0">
      <w:pPr>
        <w:pStyle w:val="Heading1"/>
        <w:spacing w:line="560" w:lineRule="exact"/>
        <w:ind w:firstLineChars="200" w:firstLine="640"/>
        <w:rPr>
          <w:rFonts w:ascii="仿宋_GB2312" w:eastAsia="仿宋_GB2312" w:hAnsi="Arial" w:cs="Arial"/>
          <w:sz w:val="32"/>
          <w:szCs w:val="32"/>
        </w:rPr>
      </w:pPr>
      <w:r>
        <w:rPr>
          <w:rFonts w:ascii="仿宋" w:eastAsia="仿宋" w:hAnsi="仿宋" w:hint="eastAsia"/>
          <w:b w:val="0"/>
          <w:bCs w:val="0"/>
          <w:sz w:val="32"/>
          <w:szCs w:val="32"/>
        </w:rPr>
        <w:t>为深入实施人才强市战略，进一步加大急需紧缺人才引进力度，满足我市经济社会发展对人才的需求</w:t>
      </w:r>
      <w:r>
        <w:rPr>
          <w:rFonts w:ascii="仿宋" w:eastAsia="仿宋" w:hAnsi="仿宋" w:cs="Arial" w:hint="eastAsia"/>
          <w:b w:val="0"/>
          <w:bCs w:val="0"/>
          <w:sz w:val="32"/>
          <w:szCs w:val="32"/>
        </w:rPr>
        <w:t>，为我市实现“两个建成”目标提供坚强的人才保证和智力支持，结合我市实际，特制定本办法。</w:t>
      </w:r>
    </w:p>
    <w:p w:rsidR="00351832" w:rsidRDefault="00351832" w:rsidP="007261A0">
      <w:pPr>
        <w:spacing w:line="560" w:lineRule="exact"/>
        <w:jc w:val="center"/>
        <w:rPr>
          <w:rFonts w:ascii="黑体" w:eastAsia="黑体" w:hAnsi="Arial" w:cs="Arial"/>
          <w:sz w:val="32"/>
          <w:szCs w:val="32"/>
        </w:rPr>
      </w:pPr>
      <w:r>
        <w:rPr>
          <w:rFonts w:ascii="黑体" w:eastAsia="黑体" w:hAnsi="Arial" w:cs="Arial" w:hint="eastAsia"/>
          <w:sz w:val="32"/>
          <w:szCs w:val="32"/>
        </w:rPr>
        <w:t>第一章</w:t>
      </w:r>
      <w:r>
        <w:rPr>
          <w:rFonts w:ascii="黑体" w:eastAsia="黑体" w:hAnsi="Arial" w:cs="Arial"/>
          <w:sz w:val="32"/>
          <w:szCs w:val="32"/>
        </w:rPr>
        <w:t xml:space="preserve">  </w:t>
      </w:r>
      <w:r>
        <w:rPr>
          <w:rFonts w:ascii="黑体" w:eastAsia="黑体" w:hAnsi="Arial" w:cs="Arial" w:hint="eastAsia"/>
          <w:sz w:val="32"/>
          <w:szCs w:val="32"/>
        </w:rPr>
        <w:t>引进范围、对象</w:t>
      </w:r>
    </w:p>
    <w:p w:rsidR="00351832" w:rsidRDefault="00351832" w:rsidP="007261A0">
      <w:pPr>
        <w:spacing w:line="560" w:lineRule="exact"/>
        <w:rPr>
          <w:rFonts w:ascii="黑体" w:eastAsia="黑体" w:hAnsi="Arial" w:cs="Arial"/>
          <w:sz w:val="32"/>
          <w:szCs w:val="32"/>
        </w:rPr>
      </w:pPr>
    </w:p>
    <w:p w:rsidR="00351832" w:rsidRDefault="00351832" w:rsidP="007261A0">
      <w:pPr>
        <w:spacing w:line="560" w:lineRule="exact"/>
        <w:ind w:firstLineChars="200" w:firstLine="643"/>
        <w:rPr>
          <w:rFonts w:ascii="仿宋" w:eastAsia="仿宋" w:hAnsi="仿宋" w:cs="仿宋"/>
          <w:sz w:val="32"/>
          <w:szCs w:val="32"/>
        </w:rPr>
      </w:pPr>
      <w:r w:rsidRPr="00434103">
        <w:rPr>
          <w:rFonts w:ascii="楷体" w:eastAsia="楷体" w:hAnsi="楷体" w:cs="Arial" w:hint="eastAsia"/>
          <w:b/>
          <w:bCs/>
          <w:sz w:val="32"/>
          <w:szCs w:val="32"/>
        </w:rPr>
        <w:t>第一条</w:t>
      </w:r>
      <w:r>
        <w:rPr>
          <w:rFonts w:ascii="仿宋" w:eastAsia="仿宋" w:hAnsi="仿宋" w:cs="Arial"/>
          <w:sz w:val="32"/>
          <w:szCs w:val="32"/>
        </w:rPr>
        <w:t xml:space="preserve">  </w:t>
      </w:r>
      <w:r>
        <w:rPr>
          <w:rFonts w:ascii="仿宋" w:eastAsia="仿宋" w:hAnsi="仿宋" w:cs="仿宋" w:hint="eastAsia"/>
          <w:sz w:val="32"/>
          <w:szCs w:val="32"/>
        </w:rPr>
        <w:t>急需紧缺专业人才目录及引进的名额由市委人才工作领导小组办公室根据每年的实际需求公布。</w:t>
      </w:r>
    </w:p>
    <w:p w:rsidR="00351832" w:rsidRDefault="00351832" w:rsidP="007261A0">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color w:val="000000"/>
          <w:kern w:val="0"/>
          <w:sz w:val="32"/>
          <w:szCs w:val="32"/>
        </w:rPr>
        <w:t>第一类人才是中国科学院院士、中国工程院院士；国家级重点学科、重点实验室、工程研究中心、技术创新中心、企业技术中心、工程实验室的学科（技术）带头人；国家最高科学技术奖获得者，国家自然科学奖、技术发明奖、科学技术进步奖三等奖以上的前三位完成者；国家有突出贡献的中青年专家、国家杰出青年科学基金获得者、“长江学者”特聘教授；国家级引进海内外高层次人才工程（计划）人选。</w:t>
      </w:r>
    </w:p>
    <w:p w:rsidR="00351832" w:rsidRDefault="00351832" w:rsidP="007261A0">
      <w:pPr>
        <w:widowControl/>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（二）第二类人才是省（部）级重点学科、重点实验室、工程研究中心、技术创新中心、企业技术中心、工程实验室的学科（技术）带头人；具有正高级专业技术职称的急需紧缺专业人才；上年度世界</w:t>
      </w:r>
      <w:r>
        <w:rPr>
          <w:rFonts w:ascii="仿宋" w:eastAsia="仿宋" w:hAnsi="仿宋" w:cs="仿宋"/>
          <w:color w:val="000000"/>
          <w:kern w:val="0"/>
          <w:sz w:val="32"/>
          <w:szCs w:val="32"/>
        </w:rPr>
        <w:t>500</w:t>
      </w:r>
      <w:r>
        <w:rPr>
          <w:rFonts w:ascii="仿宋" w:eastAsia="仿宋" w:hAnsi="仿宋" w:cs="仿宋" w:hint="eastAsia"/>
          <w:color w:val="000000"/>
          <w:kern w:val="0"/>
          <w:sz w:val="32"/>
          <w:szCs w:val="32"/>
        </w:rPr>
        <w:t>强企业或中国</w:t>
      </w:r>
      <w:r>
        <w:rPr>
          <w:rFonts w:ascii="仿宋" w:eastAsia="仿宋" w:hAnsi="仿宋" w:cs="仿宋"/>
          <w:color w:val="000000"/>
          <w:kern w:val="0"/>
          <w:sz w:val="32"/>
          <w:szCs w:val="32"/>
        </w:rPr>
        <w:t>100</w:t>
      </w:r>
      <w:r>
        <w:rPr>
          <w:rFonts w:ascii="仿宋" w:eastAsia="仿宋" w:hAnsi="仿宋" w:cs="仿宋" w:hint="eastAsia"/>
          <w:color w:val="000000"/>
          <w:kern w:val="0"/>
          <w:sz w:val="32"/>
          <w:szCs w:val="32"/>
        </w:rPr>
        <w:t>强企业的高层管理人员。</w:t>
      </w:r>
    </w:p>
    <w:p w:rsidR="00351832" w:rsidRDefault="00351832" w:rsidP="007261A0">
      <w:pPr>
        <w:widowControl/>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（三）第三类人才是具有副高级专业技术职称的急需紧缺专业人才；具有博士研究生学历学位的急需紧缺专业人才；上年度世界</w:t>
      </w:r>
      <w:r>
        <w:rPr>
          <w:rFonts w:ascii="仿宋" w:eastAsia="仿宋" w:hAnsi="仿宋" w:cs="仿宋"/>
          <w:color w:val="000000"/>
          <w:kern w:val="0"/>
          <w:sz w:val="32"/>
          <w:szCs w:val="32"/>
        </w:rPr>
        <w:t>500</w:t>
      </w:r>
      <w:r>
        <w:rPr>
          <w:rFonts w:ascii="仿宋" w:eastAsia="仿宋" w:hAnsi="仿宋" w:cs="仿宋" w:hint="eastAsia"/>
          <w:color w:val="000000"/>
          <w:kern w:val="0"/>
          <w:sz w:val="32"/>
          <w:szCs w:val="32"/>
        </w:rPr>
        <w:t>强企业或中国</w:t>
      </w:r>
      <w:r>
        <w:rPr>
          <w:rFonts w:ascii="仿宋" w:eastAsia="仿宋" w:hAnsi="仿宋" w:cs="仿宋"/>
          <w:color w:val="000000"/>
          <w:kern w:val="0"/>
          <w:sz w:val="32"/>
          <w:szCs w:val="32"/>
        </w:rPr>
        <w:t>100</w:t>
      </w:r>
      <w:r>
        <w:rPr>
          <w:rFonts w:ascii="仿宋" w:eastAsia="仿宋" w:hAnsi="仿宋" w:cs="仿宋" w:hint="eastAsia"/>
          <w:color w:val="000000"/>
          <w:kern w:val="0"/>
          <w:sz w:val="32"/>
          <w:szCs w:val="32"/>
        </w:rPr>
        <w:t>强企业的中层管理人员。</w:t>
      </w:r>
    </w:p>
    <w:p w:rsidR="00351832" w:rsidRDefault="00351832" w:rsidP="007261A0">
      <w:pPr>
        <w:widowControl/>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（四）第四类人才是具有硕士研究生学历学位的急需紧缺专业人才；具有其专业所在行业内最高等级的国家注册类执业资格（资质）并经市委人才工作领导小组办公室认定的急需紧缺专业人才。</w:t>
      </w:r>
    </w:p>
    <w:p w:rsidR="00351832" w:rsidRDefault="00351832" w:rsidP="007261A0">
      <w:pPr>
        <w:widowControl/>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（五）第五类人才是具有大学本科学历学位的急需紧缺专业人才。</w:t>
      </w:r>
    </w:p>
    <w:p w:rsidR="00351832" w:rsidRDefault="00351832" w:rsidP="007261A0">
      <w:pPr>
        <w:widowControl/>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（六）第六类人才是其他经市委人才工作领导小组认定，属于我市经济社会发展急需行业、领域的紧缺人才或具有特殊才能的人才。</w:t>
      </w:r>
    </w:p>
    <w:p w:rsidR="00351832" w:rsidRDefault="00351832" w:rsidP="007261A0">
      <w:pPr>
        <w:spacing w:line="560" w:lineRule="exact"/>
        <w:jc w:val="center"/>
        <w:rPr>
          <w:rFonts w:ascii="黑体" w:eastAsia="黑体" w:hAnsi="Arial" w:cs="Arial"/>
          <w:sz w:val="32"/>
          <w:szCs w:val="32"/>
        </w:rPr>
      </w:pPr>
    </w:p>
    <w:p w:rsidR="00351832" w:rsidRDefault="00351832" w:rsidP="007261A0">
      <w:pPr>
        <w:spacing w:line="560" w:lineRule="exact"/>
        <w:jc w:val="center"/>
        <w:rPr>
          <w:rFonts w:ascii="黑体" w:eastAsia="黑体" w:hAnsi="Arial" w:cs="Arial"/>
          <w:sz w:val="32"/>
          <w:szCs w:val="32"/>
        </w:rPr>
      </w:pPr>
      <w:r>
        <w:rPr>
          <w:rFonts w:ascii="黑体" w:eastAsia="黑体" w:hAnsi="Arial" w:cs="Arial" w:hint="eastAsia"/>
          <w:sz w:val="32"/>
          <w:szCs w:val="32"/>
        </w:rPr>
        <w:t>第二章</w:t>
      </w:r>
      <w:r>
        <w:rPr>
          <w:rFonts w:ascii="黑体" w:eastAsia="黑体" w:hAnsi="Arial" w:cs="Arial"/>
          <w:sz w:val="32"/>
          <w:szCs w:val="32"/>
        </w:rPr>
        <w:t xml:space="preserve">  </w:t>
      </w:r>
      <w:r>
        <w:rPr>
          <w:rFonts w:ascii="黑体" w:eastAsia="黑体" w:hAnsi="Arial" w:cs="Arial" w:hint="eastAsia"/>
          <w:sz w:val="32"/>
          <w:szCs w:val="32"/>
        </w:rPr>
        <w:t>政治待遇</w:t>
      </w:r>
    </w:p>
    <w:p w:rsidR="00351832" w:rsidRDefault="00351832" w:rsidP="007261A0">
      <w:pPr>
        <w:spacing w:line="560" w:lineRule="exact"/>
        <w:ind w:firstLineChars="200" w:firstLine="640"/>
        <w:rPr>
          <w:rFonts w:ascii="仿宋_GB2312" w:eastAsia="仿宋_GB2312" w:hAnsi="Arial" w:cs="Arial"/>
          <w:sz w:val="32"/>
          <w:szCs w:val="32"/>
        </w:rPr>
      </w:pPr>
    </w:p>
    <w:p w:rsidR="00351832" w:rsidRDefault="00351832" w:rsidP="007261A0">
      <w:pPr>
        <w:spacing w:line="560" w:lineRule="exact"/>
        <w:ind w:firstLineChars="200" w:firstLine="643"/>
        <w:rPr>
          <w:rFonts w:ascii="仿宋" w:eastAsia="仿宋" w:hAnsi="仿宋" w:cs="Arial"/>
          <w:sz w:val="32"/>
          <w:szCs w:val="32"/>
        </w:rPr>
      </w:pPr>
      <w:r w:rsidRPr="00434103">
        <w:rPr>
          <w:rFonts w:ascii="楷体" w:eastAsia="楷体" w:hAnsi="楷体" w:cs="Arial" w:hint="eastAsia"/>
          <w:b/>
          <w:sz w:val="32"/>
          <w:szCs w:val="32"/>
        </w:rPr>
        <w:t>第二条</w:t>
      </w:r>
      <w:r>
        <w:rPr>
          <w:rFonts w:ascii="仿宋" w:eastAsia="仿宋" w:hAnsi="仿宋" w:cs="Arial"/>
          <w:b/>
          <w:sz w:val="32"/>
          <w:szCs w:val="32"/>
        </w:rPr>
        <w:t xml:space="preserve">  </w:t>
      </w:r>
      <w:r>
        <w:rPr>
          <w:rFonts w:ascii="仿宋" w:eastAsia="仿宋" w:hAnsi="仿宋" w:cs="Arial" w:hint="eastAsia"/>
          <w:sz w:val="32"/>
          <w:szCs w:val="32"/>
        </w:rPr>
        <w:t>引进到我市工作的急需紧缺专业人才，享受以下政治待遇：</w:t>
      </w:r>
    </w:p>
    <w:p w:rsidR="00351832" w:rsidRDefault="00351832" w:rsidP="007261A0">
      <w:pPr>
        <w:spacing w:line="560" w:lineRule="exact"/>
        <w:ind w:firstLineChars="200" w:firstLine="640"/>
        <w:rPr>
          <w:rFonts w:ascii="仿宋" w:eastAsia="仿宋" w:hAnsi="仿宋" w:cs="Arial"/>
          <w:sz w:val="32"/>
          <w:szCs w:val="32"/>
        </w:rPr>
      </w:pPr>
      <w:r>
        <w:rPr>
          <w:rFonts w:ascii="仿宋" w:eastAsia="仿宋" w:hAnsi="仿宋" w:cs="Arial" w:hint="eastAsia"/>
          <w:sz w:val="32"/>
          <w:szCs w:val="32"/>
        </w:rPr>
        <w:t>（一）通过与我市紧缺人才储备中心签订协议录用的，直接成为我市全额事业单位工作人员，并可以继续报考我市公务员；进入事业单位的新录用人员试用期满转正定职即可聘任相应的专业技术职务，在我市职称聘任权限内，不受岗位设置比例限制。</w:t>
      </w:r>
    </w:p>
    <w:p w:rsidR="00351832" w:rsidRDefault="00351832" w:rsidP="007261A0">
      <w:pPr>
        <w:spacing w:line="560" w:lineRule="exact"/>
        <w:ind w:firstLineChars="200" w:firstLine="640"/>
        <w:rPr>
          <w:rFonts w:ascii="仿宋" w:eastAsia="仿宋" w:hAnsi="仿宋" w:cs="Arial"/>
          <w:sz w:val="32"/>
          <w:szCs w:val="32"/>
        </w:rPr>
      </w:pPr>
      <w:r>
        <w:rPr>
          <w:rFonts w:ascii="仿宋" w:eastAsia="仿宋" w:hAnsi="仿宋" w:cs="Arial" w:hint="eastAsia"/>
          <w:sz w:val="32"/>
          <w:szCs w:val="32"/>
        </w:rPr>
        <w:t>（二）调入到我市事业单位工作，原已有专业技术职务职称的，在我市职称聘任权限内，按不低于原职称聘任专业技术职务，不受岗位设置比例限制。</w:t>
      </w:r>
    </w:p>
    <w:p w:rsidR="00351832" w:rsidRDefault="00351832" w:rsidP="007261A0">
      <w:pPr>
        <w:spacing w:line="560" w:lineRule="exact"/>
        <w:ind w:firstLineChars="200" w:firstLine="640"/>
        <w:rPr>
          <w:rFonts w:ascii="仿宋" w:eastAsia="仿宋" w:hAnsi="仿宋" w:cs="Arial"/>
          <w:sz w:val="32"/>
          <w:szCs w:val="32"/>
        </w:rPr>
      </w:pPr>
      <w:r>
        <w:rPr>
          <w:rFonts w:ascii="仿宋" w:eastAsia="仿宋" w:hAnsi="仿宋" w:cs="Arial" w:hint="eastAsia"/>
          <w:sz w:val="32"/>
          <w:szCs w:val="32"/>
        </w:rPr>
        <w:t>（三）调入到我市事业单位工作，聘用到管理岗位的急需紧缺专业人才，具有博士研究生学历学位的，试用期满考核合格可以聘用到管理七级或相当于管理七级的岗位；具有硕士研究生学历学位的，试用期满考核合格可以聘用到管理八级或相当于管理八级的岗位，引进前具有</w:t>
      </w:r>
      <w:r>
        <w:rPr>
          <w:rFonts w:ascii="仿宋" w:eastAsia="仿宋" w:hAnsi="仿宋" w:cs="Arial"/>
          <w:sz w:val="32"/>
          <w:szCs w:val="32"/>
        </w:rPr>
        <w:t>2</w:t>
      </w:r>
      <w:r>
        <w:rPr>
          <w:rFonts w:ascii="仿宋" w:eastAsia="仿宋" w:hAnsi="仿宋" w:cs="Arial" w:hint="eastAsia"/>
          <w:sz w:val="32"/>
          <w:szCs w:val="32"/>
        </w:rPr>
        <w:t>年以上工作经历的，试用期满考核合格，表现特别优秀的，可以聘用到管理七级或相当于管理七级的岗位；本科毕业生按相关规定确定岗位级别。</w:t>
      </w:r>
    </w:p>
    <w:p w:rsidR="00351832" w:rsidRDefault="00351832" w:rsidP="007261A0">
      <w:pPr>
        <w:spacing w:line="560" w:lineRule="exact"/>
        <w:ind w:firstLineChars="200" w:firstLine="640"/>
        <w:rPr>
          <w:rFonts w:ascii="仿宋" w:eastAsia="仿宋" w:hAnsi="仿宋" w:cs="Arial"/>
          <w:sz w:val="32"/>
          <w:szCs w:val="32"/>
        </w:rPr>
      </w:pPr>
      <w:r>
        <w:rPr>
          <w:rFonts w:ascii="仿宋" w:eastAsia="仿宋" w:hAnsi="仿宋" w:cs="Arial" w:hint="eastAsia"/>
          <w:sz w:val="32"/>
          <w:szCs w:val="32"/>
        </w:rPr>
        <w:t>（四）调入到我市国有企业工作，原已有工作经历及职务（职称）与级别的，在我市干部任免权限内，其任职、定级不低于原来的职务（职称）与级别。</w:t>
      </w:r>
    </w:p>
    <w:p w:rsidR="00351832" w:rsidRDefault="00351832" w:rsidP="007261A0">
      <w:pPr>
        <w:spacing w:line="560" w:lineRule="exact"/>
        <w:ind w:firstLineChars="200" w:firstLine="640"/>
        <w:rPr>
          <w:rFonts w:ascii="仿宋" w:eastAsia="仿宋" w:hAnsi="仿宋" w:cs="Arial"/>
          <w:sz w:val="32"/>
          <w:szCs w:val="32"/>
        </w:rPr>
      </w:pPr>
      <w:r>
        <w:rPr>
          <w:rFonts w:ascii="仿宋" w:eastAsia="仿宋" w:hAnsi="仿宋" w:cs="Arial" w:hint="eastAsia"/>
          <w:sz w:val="32"/>
          <w:szCs w:val="32"/>
        </w:rPr>
        <w:t>（五）以上人员实行一年试用期，任职、定级属破格提拔的需按有关规定和程序办理。</w:t>
      </w:r>
    </w:p>
    <w:p w:rsidR="00351832" w:rsidRDefault="00351832" w:rsidP="007261A0">
      <w:pPr>
        <w:spacing w:line="560" w:lineRule="exact"/>
        <w:ind w:firstLineChars="200" w:firstLine="640"/>
        <w:rPr>
          <w:rFonts w:ascii="黑体" w:eastAsia="黑体" w:hAnsi="Arial" w:cs="Arial"/>
          <w:sz w:val="32"/>
          <w:szCs w:val="32"/>
        </w:rPr>
      </w:pPr>
      <w:r>
        <w:rPr>
          <w:rFonts w:ascii="仿宋_GB2312" w:eastAsia="仿宋_GB2312" w:hAnsi="Arial" w:cs="Arial"/>
          <w:sz w:val="32"/>
          <w:szCs w:val="32"/>
        </w:rPr>
        <w:t xml:space="preserve"> </w:t>
      </w:r>
    </w:p>
    <w:p w:rsidR="00351832" w:rsidRDefault="00351832" w:rsidP="007261A0">
      <w:pPr>
        <w:spacing w:line="560" w:lineRule="exact"/>
        <w:jc w:val="center"/>
        <w:rPr>
          <w:rFonts w:ascii="仿宋_GB2312" w:eastAsia="仿宋_GB2312" w:hAnsi="仿宋_GB2312" w:cs="仿宋_GB2312"/>
          <w:b/>
          <w:bCs/>
          <w:color w:val="000000"/>
          <w:kern w:val="0"/>
          <w:sz w:val="31"/>
          <w:szCs w:val="31"/>
        </w:rPr>
      </w:pPr>
      <w:r>
        <w:rPr>
          <w:rFonts w:ascii="黑体" w:eastAsia="黑体" w:hAnsi="Arial" w:cs="Arial" w:hint="eastAsia"/>
          <w:sz w:val="32"/>
          <w:szCs w:val="32"/>
        </w:rPr>
        <w:t>第三章</w:t>
      </w:r>
      <w:r>
        <w:rPr>
          <w:rFonts w:ascii="黑体" w:eastAsia="黑体" w:hAnsi="Arial" w:cs="Arial"/>
          <w:sz w:val="32"/>
          <w:szCs w:val="32"/>
        </w:rPr>
        <w:t xml:space="preserve">  </w:t>
      </w:r>
      <w:r>
        <w:rPr>
          <w:rFonts w:ascii="黑体" w:eastAsia="黑体" w:hAnsi="Arial" w:cs="Arial" w:hint="eastAsia"/>
          <w:sz w:val="32"/>
          <w:szCs w:val="32"/>
        </w:rPr>
        <w:t>生活待遇</w:t>
      </w:r>
    </w:p>
    <w:p w:rsidR="00351832" w:rsidRDefault="00351832" w:rsidP="007261A0">
      <w:pPr>
        <w:widowControl/>
        <w:spacing w:line="560" w:lineRule="exact"/>
        <w:ind w:firstLineChars="200" w:firstLine="622"/>
        <w:rPr>
          <w:rFonts w:ascii="仿宋_GB2312" w:eastAsia="仿宋_GB2312" w:hAnsi="仿宋_GB2312" w:cs="仿宋_GB2312"/>
          <w:b/>
          <w:bCs/>
          <w:color w:val="000000"/>
          <w:kern w:val="0"/>
          <w:sz w:val="31"/>
          <w:szCs w:val="31"/>
        </w:rPr>
      </w:pPr>
    </w:p>
    <w:p w:rsidR="00351832" w:rsidRDefault="00351832" w:rsidP="007261A0">
      <w:pPr>
        <w:widowControl/>
        <w:spacing w:line="560" w:lineRule="exact"/>
        <w:ind w:firstLineChars="200" w:firstLine="622"/>
        <w:rPr>
          <w:rFonts w:ascii="仿宋" w:eastAsia="仿宋" w:hAnsi="仿宋" w:cs="Arial"/>
          <w:sz w:val="32"/>
          <w:szCs w:val="32"/>
        </w:rPr>
      </w:pPr>
      <w:r w:rsidRPr="00434103">
        <w:rPr>
          <w:rFonts w:ascii="楷体" w:eastAsia="楷体" w:hAnsi="楷体" w:cs="仿宋_GB2312" w:hint="eastAsia"/>
          <w:b/>
          <w:bCs/>
          <w:color w:val="000000"/>
          <w:kern w:val="0"/>
          <w:sz w:val="31"/>
          <w:szCs w:val="31"/>
        </w:rPr>
        <w:t>第三条</w:t>
      </w:r>
      <w:r>
        <w:rPr>
          <w:rFonts w:ascii="仿宋_GB2312" w:eastAsia="仿宋_GB2312" w:hAnsi="仿宋_GB2312" w:cs="仿宋_GB2312"/>
          <w:color w:val="000000"/>
          <w:kern w:val="0"/>
          <w:sz w:val="31"/>
          <w:szCs w:val="31"/>
        </w:rPr>
        <w:t xml:space="preserve">  </w:t>
      </w:r>
      <w:r>
        <w:rPr>
          <w:rFonts w:ascii="仿宋" w:eastAsia="仿宋" w:hAnsi="仿宋" w:cs="Arial" w:hint="eastAsia"/>
          <w:sz w:val="32"/>
          <w:szCs w:val="32"/>
        </w:rPr>
        <w:t>引进人才的生活待遇包括安家费、生活补贴、住房保障。鼓励人才通过自身努力提升个人专业技能，在人才引进的五年内，获得相应专业技术职称或专业技术职称变动的、获得执业资格或执业资格提升的，按新资格证书载明的日期享受本规定相应的生活待遇标准。</w:t>
      </w:r>
    </w:p>
    <w:p w:rsidR="00351832" w:rsidRDefault="00351832" w:rsidP="007261A0">
      <w:pPr>
        <w:spacing w:line="560" w:lineRule="exact"/>
        <w:ind w:firstLineChars="200" w:firstLine="643"/>
        <w:rPr>
          <w:rFonts w:ascii="仿宋" w:eastAsia="仿宋" w:hAnsi="仿宋" w:cs="Arial"/>
          <w:sz w:val="32"/>
          <w:szCs w:val="32"/>
        </w:rPr>
      </w:pPr>
      <w:r w:rsidRPr="00434103">
        <w:rPr>
          <w:rFonts w:ascii="楷体" w:eastAsia="楷体" w:hAnsi="楷体" w:cs="Arial" w:hint="eastAsia"/>
          <w:b/>
          <w:sz w:val="32"/>
          <w:szCs w:val="32"/>
        </w:rPr>
        <w:t>第四条</w:t>
      </w:r>
      <w:r>
        <w:rPr>
          <w:rFonts w:ascii="仿宋" w:eastAsia="仿宋" w:hAnsi="仿宋" w:cs="Arial"/>
          <w:sz w:val="32"/>
          <w:szCs w:val="32"/>
        </w:rPr>
        <w:t xml:space="preserve">  </w:t>
      </w:r>
      <w:r>
        <w:rPr>
          <w:rFonts w:ascii="仿宋" w:eastAsia="仿宋" w:hAnsi="仿宋" w:cs="Arial" w:hint="eastAsia"/>
          <w:sz w:val="32"/>
          <w:szCs w:val="32"/>
        </w:rPr>
        <w:t>全职引进的人才除正常的薪酬、福利待遇外，还可享受以下人才补贴，第一、第六类人才根据实际情况实行一人一策，由我市与人才协商确定生活待遇。</w:t>
      </w:r>
    </w:p>
    <w:p w:rsidR="00351832" w:rsidRDefault="00351832" w:rsidP="007261A0">
      <w:pPr>
        <w:spacing w:line="560" w:lineRule="exact"/>
        <w:ind w:firstLineChars="200" w:firstLine="640"/>
        <w:rPr>
          <w:rFonts w:ascii="仿宋" w:eastAsia="仿宋" w:hAnsi="仿宋" w:cs="Arial"/>
          <w:sz w:val="32"/>
          <w:szCs w:val="32"/>
        </w:rPr>
      </w:pPr>
      <w:r>
        <w:rPr>
          <w:rFonts w:ascii="仿宋" w:eastAsia="仿宋" w:hAnsi="仿宋" w:cs="Arial" w:hint="eastAsia"/>
          <w:sz w:val="32"/>
          <w:szCs w:val="32"/>
        </w:rPr>
        <w:t>第二、第三、第四、第五类引进人才按以下原则享受安家费：安家费由住房补贴、购房补贴两部分组成，住房补贴于报到后一次性发放，购房补贴于购买本市住房时一次性支付，引进人才需签订在我市工作</w:t>
      </w:r>
      <w:r>
        <w:rPr>
          <w:rFonts w:ascii="仿宋" w:eastAsia="仿宋" w:hAnsi="仿宋" w:cs="Arial"/>
          <w:sz w:val="32"/>
          <w:szCs w:val="32"/>
        </w:rPr>
        <w:t>5</w:t>
      </w:r>
      <w:r>
        <w:rPr>
          <w:rFonts w:ascii="仿宋" w:eastAsia="仿宋" w:hAnsi="仿宋" w:cs="Arial" w:hint="eastAsia"/>
          <w:sz w:val="32"/>
          <w:szCs w:val="32"/>
        </w:rPr>
        <w:t>年以上的协议，工作未满</w:t>
      </w:r>
      <w:r>
        <w:rPr>
          <w:rFonts w:ascii="仿宋" w:eastAsia="仿宋" w:hAnsi="仿宋" w:cs="Arial"/>
          <w:sz w:val="32"/>
          <w:szCs w:val="32"/>
        </w:rPr>
        <w:t>5</w:t>
      </w:r>
      <w:r>
        <w:rPr>
          <w:rFonts w:ascii="仿宋" w:eastAsia="仿宋" w:hAnsi="仿宋" w:cs="Arial" w:hint="eastAsia"/>
          <w:sz w:val="32"/>
          <w:szCs w:val="32"/>
        </w:rPr>
        <w:t>年终止协议的，须按剩余年限退还安家费。安家费的补助标准如下：</w:t>
      </w:r>
    </w:p>
    <w:p w:rsidR="00351832" w:rsidRDefault="00351832" w:rsidP="007261A0">
      <w:pPr>
        <w:spacing w:line="560" w:lineRule="exact"/>
        <w:ind w:firstLineChars="200" w:firstLine="640"/>
        <w:rPr>
          <w:rFonts w:ascii="仿宋" w:eastAsia="仿宋" w:hAnsi="仿宋"/>
          <w:sz w:val="32"/>
          <w:szCs w:val="32"/>
        </w:rPr>
      </w:pPr>
      <w:r>
        <w:rPr>
          <w:rFonts w:ascii="仿宋" w:eastAsia="仿宋" w:hAnsi="仿宋" w:hint="eastAsia"/>
          <w:sz w:val="32"/>
          <w:szCs w:val="32"/>
        </w:rPr>
        <w:t>（一）第二类人才，每人</w:t>
      </w:r>
      <w:r>
        <w:rPr>
          <w:rFonts w:ascii="仿宋" w:eastAsia="仿宋" w:hAnsi="仿宋"/>
          <w:sz w:val="32"/>
          <w:szCs w:val="32"/>
        </w:rPr>
        <w:t>35</w:t>
      </w:r>
      <w:r>
        <w:rPr>
          <w:rFonts w:ascii="仿宋" w:eastAsia="仿宋" w:hAnsi="仿宋" w:hint="eastAsia"/>
          <w:sz w:val="32"/>
          <w:szCs w:val="32"/>
        </w:rPr>
        <w:t>万元安家费（住房补贴</w:t>
      </w:r>
      <w:r>
        <w:rPr>
          <w:rFonts w:ascii="仿宋" w:eastAsia="仿宋" w:hAnsi="仿宋"/>
          <w:sz w:val="32"/>
          <w:szCs w:val="32"/>
        </w:rPr>
        <w:t>10</w:t>
      </w:r>
      <w:r>
        <w:rPr>
          <w:rFonts w:ascii="仿宋" w:eastAsia="仿宋" w:hAnsi="仿宋" w:hint="eastAsia"/>
          <w:sz w:val="32"/>
          <w:szCs w:val="32"/>
        </w:rPr>
        <w:t>万元，购房补贴</w:t>
      </w:r>
      <w:r>
        <w:rPr>
          <w:rFonts w:ascii="仿宋" w:eastAsia="仿宋" w:hAnsi="仿宋"/>
          <w:sz w:val="32"/>
          <w:szCs w:val="32"/>
        </w:rPr>
        <w:t>25</w:t>
      </w:r>
      <w:r>
        <w:rPr>
          <w:rFonts w:ascii="仿宋" w:eastAsia="仿宋" w:hAnsi="仿宋" w:hint="eastAsia"/>
          <w:sz w:val="32"/>
          <w:szCs w:val="32"/>
        </w:rPr>
        <w:t>万元）。</w:t>
      </w:r>
    </w:p>
    <w:p w:rsidR="00351832" w:rsidRDefault="00351832" w:rsidP="007261A0">
      <w:pPr>
        <w:spacing w:line="560" w:lineRule="exact"/>
        <w:ind w:firstLineChars="200" w:firstLine="640"/>
        <w:rPr>
          <w:rFonts w:ascii="仿宋" w:eastAsia="仿宋" w:hAnsi="仿宋" w:cs="Arial"/>
          <w:sz w:val="32"/>
          <w:szCs w:val="32"/>
        </w:rPr>
      </w:pPr>
      <w:r>
        <w:rPr>
          <w:rFonts w:ascii="仿宋" w:eastAsia="仿宋" w:hAnsi="仿宋" w:hint="eastAsia"/>
          <w:sz w:val="32"/>
          <w:szCs w:val="32"/>
        </w:rPr>
        <w:t>（二）第三类人才，</w:t>
      </w:r>
      <w:r>
        <w:rPr>
          <w:rFonts w:ascii="仿宋" w:eastAsia="仿宋" w:hAnsi="仿宋" w:cs="Arial" w:hint="eastAsia"/>
          <w:sz w:val="32"/>
          <w:szCs w:val="32"/>
        </w:rPr>
        <w:t>每人</w:t>
      </w:r>
      <w:r>
        <w:rPr>
          <w:rFonts w:ascii="仿宋" w:eastAsia="仿宋" w:hAnsi="仿宋" w:cs="Arial"/>
          <w:sz w:val="32"/>
          <w:szCs w:val="32"/>
        </w:rPr>
        <w:t>18</w:t>
      </w:r>
      <w:r>
        <w:rPr>
          <w:rFonts w:ascii="仿宋" w:eastAsia="仿宋" w:hAnsi="仿宋" w:cs="Arial" w:hint="eastAsia"/>
          <w:sz w:val="32"/>
          <w:szCs w:val="32"/>
        </w:rPr>
        <w:t>万元安家费（住房补贴</w:t>
      </w:r>
      <w:r>
        <w:rPr>
          <w:rFonts w:ascii="仿宋" w:eastAsia="仿宋" w:hAnsi="仿宋" w:cs="Arial"/>
          <w:sz w:val="32"/>
          <w:szCs w:val="32"/>
        </w:rPr>
        <w:t>5</w:t>
      </w:r>
      <w:r>
        <w:rPr>
          <w:rFonts w:ascii="仿宋" w:eastAsia="仿宋" w:hAnsi="仿宋" w:cs="Arial" w:hint="eastAsia"/>
          <w:sz w:val="32"/>
          <w:szCs w:val="32"/>
        </w:rPr>
        <w:t>万元，购房补贴</w:t>
      </w:r>
      <w:r>
        <w:rPr>
          <w:rFonts w:ascii="仿宋" w:eastAsia="仿宋" w:hAnsi="仿宋" w:cs="Arial"/>
          <w:sz w:val="32"/>
          <w:szCs w:val="32"/>
        </w:rPr>
        <w:t>13</w:t>
      </w:r>
      <w:r>
        <w:rPr>
          <w:rFonts w:ascii="仿宋" w:eastAsia="仿宋" w:hAnsi="仿宋" w:cs="Arial" w:hint="eastAsia"/>
          <w:sz w:val="32"/>
          <w:szCs w:val="32"/>
        </w:rPr>
        <w:t>万元）。</w:t>
      </w:r>
    </w:p>
    <w:p w:rsidR="00351832" w:rsidRDefault="00351832" w:rsidP="007261A0">
      <w:pPr>
        <w:spacing w:line="560" w:lineRule="exact"/>
        <w:ind w:firstLineChars="200" w:firstLine="640"/>
        <w:rPr>
          <w:rFonts w:ascii="仿宋" w:eastAsia="仿宋" w:hAnsi="仿宋" w:cs="Arial"/>
          <w:sz w:val="32"/>
          <w:szCs w:val="32"/>
        </w:rPr>
      </w:pPr>
      <w:r>
        <w:rPr>
          <w:rFonts w:ascii="仿宋" w:eastAsia="仿宋" w:hAnsi="仿宋" w:cs="Arial" w:hint="eastAsia"/>
          <w:sz w:val="32"/>
          <w:szCs w:val="32"/>
        </w:rPr>
        <w:t>（三）第四类</w:t>
      </w:r>
      <w:r>
        <w:rPr>
          <w:rFonts w:ascii="仿宋" w:eastAsia="仿宋" w:hAnsi="仿宋" w:hint="eastAsia"/>
          <w:sz w:val="32"/>
          <w:szCs w:val="32"/>
        </w:rPr>
        <w:t>人才，</w:t>
      </w:r>
      <w:r>
        <w:rPr>
          <w:rFonts w:ascii="仿宋" w:eastAsia="仿宋" w:hAnsi="仿宋" w:cs="Arial" w:hint="eastAsia"/>
          <w:sz w:val="32"/>
          <w:szCs w:val="32"/>
        </w:rPr>
        <w:t>每人</w:t>
      </w:r>
      <w:r>
        <w:rPr>
          <w:rFonts w:ascii="仿宋" w:eastAsia="仿宋" w:hAnsi="仿宋" w:cs="Arial"/>
          <w:sz w:val="32"/>
          <w:szCs w:val="32"/>
        </w:rPr>
        <w:t>13</w:t>
      </w:r>
      <w:r>
        <w:rPr>
          <w:rFonts w:ascii="仿宋" w:eastAsia="仿宋" w:hAnsi="仿宋" w:cs="Arial" w:hint="eastAsia"/>
          <w:sz w:val="32"/>
          <w:szCs w:val="32"/>
        </w:rPr>
        <w:t>万元安家费（住房补贴</w:t>
      </w:r>
      <w:r>
        <w:rPr>
          <w:rFonts w:ascii="仿宋" w:eastAsia="仿宋" w:hAnsi="仿宋" w:cs="Arial"/>
          <w:sz w:val="32"/>
          <w:szCs w:val="32"/>
        </w:rPr>
        <w:t>4</w:t>
      </w:r>
      <w:r>
        <w:rPr>
          <w:rFonts w:ascii="仿宋" w:eastAsia="仿宋" w:hAnsi="仿宋" w:cs="Arial" w:hint="eastAsia"/>
          <w:sz w:val="32"/>
          <w:szCs w:val="32"/>
        </w:rPr>
        <w:t>万元，购房补贴</w:t>
      </w:r>
      <w:r>
        <w:rPr>
          <w:rFonts w:ascii="仿宋" w:eastAsia="仿宋" w:hAnsi="仿宋" w:cs="Arial"/>
          <w:sz w:val="32"/>
          <w:szCs w:val="32"/>
        </w:rPr>
        <w:t>9</w:t>
      </w:r>
      <w:r>
        <w:rPr>
          <w:rFonts w:ascii="仿宋" w:eastAsia="仿宋" w:hAnsi="仿宋" w:cs="Arial" w:hint="eastAsia"/>
          <w:sz w:val="32"/>
          <w:szCs w:val="32"/>
        </w:rPr>
        <w:t>万元）。</w:t>
      </w:r>
    </w:p>
    <w:p w:rsidR="00351832" w:rsidRDefault="00351832" w:rsidP="007261A0">
      <w:pPr>
        <w:spacing w:line="560" w:lineRule="exact"/>
        <w:ind w:firstLineChars="200" w:firstLine="640"/>
        <w:rPr>
          <w:rFonts w:ascii="仿宋" w:eastAsia="仿宋" w:hAnsi="仿宋" w:cs="Arial"/>
          <w:sz w:val="32"/>
          <w:szCs w:val="32"/>
        </w:rPr>
      </w:pPr>
      <w:r>
        <w:rPr>
          <w:rFonts w:ascii="仿宋" w:eastAsia="仿宋" w:hAnsi="仿宋" w:cs="Arial" w:hint="eastAsia"/>
          <w:sz w:val="32"/>
          <w:szCs w:val="32"/>
        </w:rPr>
        <w:t>（四）第五类人才，每人</w:t>
      </w:r>
      <w:r>
        <w:rPr>
          <w:rFonts w:ascii="仿宋" w:eastAsia="仿宋" w:hAnsi="仿宋" w:cs="Arial"/>
          <w:sz w:val="32"/>
          <w:szCs w:val="32"/>
        </w:rPr>
        <w:t>9</w:t>
      </w:r>
      <w:r>
        <w:rPr>
          <w:rFonts w:ascii="仿宋" w:eastAsia="仿宋" w:hAnsi="仿宋" w:cs="Arial" w:hint="eastAsia"/>
          <w:sz w:val="32"/>
          <w:szCs w:val="32"/>
        </w:rPr>
        <w:t>万元安家费（住房补贴</w:t>
      </w:r>
      <w:r>
        <w:rPr>
          <w:rFonts w:ascii="仿宋" w:eastAsia="仿宋" w:hAnsi="仿宋" w:cs="Arial"/>
          <w:sz w:val="32"/>
          <w:szCs w:val="32"/>
        </w:rPr>
        <w:t>2</w:t>
      </w:r>
      <w:r>
        <w:rPr>
          <w:rFonts w:ascii="仿宋" w:eastAsia="仿宋" w:hAnsi="仿宋" w:cs="Arial" w:hint="eastAsia"/>
          <w:sz w:val="32"/>
          <w:szCs w:val="32"/>
        </w:rPr>
        <w:t>万元，购房补贴</w:t>
      </w:r>
      <w:r>
        <w:rPr>
          <w:rFonts w:ascii="仿宋" w:eastAsia="仿宋" w:hAnsi="仿宋" w:cs="Arial"/>
          <w:sz w:val="32"/>
          <w:szCs w:val="32"/>
        </w:rPr>
        <w:t>7</w:t>
      </w:r>
      <w:r>
        <w:rPr>
          <w:rFonts w:ascii="仿宋" w:eastAsia="仿宋" w:hAnsi="仿宋" w:cs="Arial" w:hint="eastAsia"/>
          <w:sz w:val="32"/>
          <w:szCs w:val="32"/>
        </w:rPr>
        <w:t>万元）。</w:t>
      </w:r>
    </w:p>
    <w:p w:rsidR="00351832" w:rsidRDefault="00351832" w:rsidP="007261A0">
      <w:pPr>
        <w:spacing w:line="560" w:lineRule="exact"/>
        <w:ind w:firstLineChars="200" w:firstLine="643"/>
        <w:rPr>
          <w:rFonts w:ascii="仿宋" w:eastAsia="仿宋" w:hAnsi="仿宋" w:cs="Arial"/>
          <w:sz w:val="32"/>
          <w:szCs w:val="32"/>
        </w:rPr>
      </w:pPr>
      <w:r w:rsidRPr="00434103">
        <w:rPr>
          <w:rFonts w:ascii="楷体" w:eastAsia="楷体" w:hAnsi="楷体" w:cs="Arial" w:hint="eastAsia"/>
          <w:b/>
          <w:sz w:val="32"/>
          <w:szCs w:val="32"/>
        </w:rPr>
        <w:t>第五条</w:t>
      </w:r>
      <w:r>
        <w:rPr>
          <w:rFonts w:ascii="仿宋" w:eastAsia="仿宋" w:hAnsi="仿宋" w:cs="Arial"/>
          <w:b/>
          <w:sz w:val="32"/>
          <w:szCs w:val="32"/>
        </w:rPr>
        <w:t xml:space="preserve">  </w:t>
      </w:r>
      <w:r>
        <w:rPr>
          <w:rFonts w:ascii="仿宋" w:eastAsia="仿宋" w:hAnsi="仿宋" w:cs="Arial" w:hint="eastAsia"/>
          <w:sz w:val="32"/>
          <w:szCs w:val="32"/>
        </w:rPr>
        <w:t>引进人才按以下原则享受生活补贴：在岑工作</w:t>
      </w:r>
      <w:r>
        <w:rPr>
          <w:rFonts w:ascii="仿宋" w:eastAsia="仿宋" w:hAnsi="仿宋" w:cs="Arial"/>
          <w:sz w:val="32"/>
          <w:szCs w:val="32"/>
        </w:rPr>
        <w:t>5</w:t>
      </w:r>
      <w:r>
        <w:rPr>
          <w:rFonts w:ascii="仿宋" w:eastAsia="仿宋" w:hAnsi="仿宋" w:cs="Arial" w:hint="eastAsia"/>
          <w:sz w:val="32"/>
          <w:szCs w:val="32"/>
        </w:rPr>
        <w:t>年内，除享受国家规定的工资标准外，对引进人才给予生活补贴。第二类人才每人</w:t>
      </w:r>
      <w:r>
        <w:rPr>
          <w:rFonts w:ascii="仿宋" w:eastAsia="仿宋" w:hAnsi="仿宋" w:cs="仿宋" w:hint="eastAsia"/>
          <w:sz w:val="32"/>
          <w:szCs w:val="32"/>
        </w:rPr>
        <w:t>每月</w:t>
      </w:r>
      <w:r>
        <w:rPr>
          <w:rFonts w:ascii="仿宋" w:eastAsia="仿宋" w:hAnsi="仿宋" w:cs="Arial"/>
          <w:sz w:val="32"/>
          <w:szCs w:val="32"/>
        </w:rPr>
        <w:t>2000</w:t>
      </w:r>
      <w:r>
        <w:rPr>
          <w:rFonts w:ascii="仿宋" w:eastAsia="仿宋" w:hAnsi="仿宋" w:cs="Arial" w:hint="eastAsia"/>
          <w:sz w:val="32"/>
          <w:szCs w:val="32"/>
        </w:rPr>
        <w:t>元，第三类</w:t>
      </w:r>
      <w:r>
        <w:rPr>
          <w:rFonts w:ascii="仿宋" w:eastAsia="仿宋" w:hAnsi="仿宋" w:hint="eastAsia"/>
          <w:sz w:val="32"/>
          <w:szCs w:val="32"/>
        </w:rPr>
        <w:t>人才</w:t>
      </w:r>
      <w:r>
        <w:rPr>
          <w:rFonts w:ascii="仿宋" w:eastAsia="仿宋" w:hAnsi="仿宋" w:cs="Arial" w:hint="eastAsia"/>
          <w:sz w:val="32"/>
          <w:szCs w:val="32"/>
        </w:rPr>
        <w:t>每人每月</w:t>
      </w:r>
      <w:r>
        <w:rPr>
          <w:rFonts w:ascii="仿宋" w:eastAsia="仿宋" w:hAnsi="仿宋" w:cs="Arial"/>
          <w:sz w:val="32"/>
          <w:szCs w:val="32"/>
        </w:rPr>
        <w:t>1500</w:t>
      </w:r>
      <w:r>
        <w:rPr>
          <w:rFonts w:ascii="仿宋" w:eastAsia="仿宋" w:hAnsi="仿宋" w:cs="Arial" w:hint="eastAsia"/>
          <w:sz w:val="32"/>
          <w:szCs w:val="32"/>
        </w:rPr>
        <w:t>元</w:t>
      </w:r>
      <w:r w:rsidRPr="00434103">
        <w:rPr>
          <w:rFonts w:ascii="仿宋" w:eastAsia="仿宋" w:hAnsi="仿宋" w:cs="Arial" w:hint="eastAsia"/>
          <w:spacing w:val="-10"/>
          <w:sz w:val="32"/>
          <w:szCs w:val="32"/>
        </w:rPr>
        <w:t>，第四类</w:t>
      </w:r>
      <w:r w:rsidRPr="00434103">
        <w:rPr>
          <w:rFonts w:ascii="仿宋" w:eastAsia="仿宋" w:hAnsi="仿宋" w:hint="eastAsia"/>
          <w:spacing w:val="-10"/>
          <w:sz w:val="32"/>
          <w:szCs w:val="32"/>
        </w:rPr>
        <w:t>人才</w:t>
      </w:r>
      <w:r w:rsidRPr="00434103">
        <w:rPr>
          <w:rFonts w:ascii="仿宋" w:eastAsia="仿宋" w:hAnsi="仿宋" w:cs="Arial" w:hint="eastAsia"/>
          <w:spacing w:val="-10"/>
          <w:sz w:val="32"/>
          <w:szCs w:val="32"/>
        </w:rPr>
        <w:t>每人每月</w:t>
      </w:r>
      <w:r w:rsidRPr="00434103">
        <w:rPr>
          <w:rFonts w:ascii="仿宋" w:eastAsia="仿宋" w:hAnsi="仿宋" w:cs="Arial"/>
          <w:spacing w:val="-10"/>
          <w:sz w:val="32"/>
          <w:szCs w:val="32"/>
        </w:rPr>
        <w:t>1200</w:t>
      </w:r>
      <w:r w:rsidRPr="00434103">
        <w:rPr>
          <w:rFonts w:ascii="仿宋" w:eastAsia="仿宋" w:hAnsi="仿宋" w:cs="Arial" w:hint="eastAsia"/>
          <w:spacing w:val="-10"/>
          <w:sz w:val="32"/>
          <w:szCs w:val="32"/>
        </w:rPr>
        <w:t>元，第五类人才每人每月</w:t>
      </w:r>
      <w:r w:rsidRPr="00434103">
        <w:rPr>
          <w:rFonts w:ascii="仿宋" w:eastAsia="仿宋" w:hAnsi="仿宋" w:cs="Arial"/>
          <w:spacing w:val="-10"/>
          <w:sz w:val="32"/>
          <w:szCs w:val="32"/>
        </w:rPr>
        <w:t>1000</w:t>
      </w:r>
      <w:r w:rsidRPr="00434103">
        <w:rPr>
          <w:rFonts w:ascii="仿宋" w:eastAsia="仿宋" w:hAnsi="仿宋" w:cs="Arial" w:hint="eastAsia"/>
          <w:spacing w:val="-10"/>
          <w:sz w:val="32"/>
          <w:szCs w:val="32"/>
        </w:rPr>
        <w:t>元。</w:t>
      </w:r>
    </w:p>
    <w:p w:rsidR="00351832" w:rsidRDefault="00351832" w:rsidP="007261A0">
      <w:pPr>
        <w:spacing w:line="560" w:lineRule="exact"/>
        <w:ind w:firstLineChars="200" w:firstLine="643"/>
        <w:rPr>
          <w:rFonts w:ascii="仿宋" w:eastAsia="仿宋" w:hAnsi="仿宋" w:cs="Arial"/>
          <w:sz w:val="32"/>
          <w:szCs w:val="32"/>
        </w:rPr>
      </w:pPr>
      <w:r w:rsidRPr="00434103">
        <w:rPr>
          <w:rFonts w:ascii="楷体" w:eastAsia="楷体" w:hAnsi="楷体" w:cs="Arial" w:hint="eastAsia"/>
          <w:b/>
          <w:sz w:val="32"/>
          <w:szCs w:val="32"/>
        </w:rPr>
        <w:t>第六</w:t>
      </w:r>
      <w:r w:rsidRPr="00434103">
        <w:rPr>
          <w:rFonts w:ascii="楷体" w:eastAsia="楷体" w:hAnsi="楷体" w:cs="Arial" w:hint="eastAsia"/>
          <w:b/>
          <w:bCs/>
          <w:sz w:val="32"/>
          <w:szCs w:val="32"/>
        </w:rPr>
        <w:t>条</w:t>
      </w:r>
      <w:r>
        <w:rPr>
          <w:rFonts w:ascii="仿宋" w:eastAsia="仿宋" w:hAnsi="仿宋" w:cs="Arial"/>
          <w:sz w:val="32"/>
          <w:szCs w:val="32"/>
        </w:rPr>
        <w:t xml:space="preserve">  </w:t>
      </w:r>
      <w:r>
        <w:rPr>
          <w:rFonts w:ascii="仿宋" w:eastAsia="仿宋" w:hAnsi="仿宋" w:cs="Arial" w:hint="eastAsia"/>
          <w:sz w:val="32"/>
          <w:szCs w:val="32"/>
        </w:rPr>
        <w:t>引进人才按以下原则享受住房保障：</w:t>
      </w:r>
    </w:p>
    <w:p w:rsidR="00351832" w:rsidRDefault="00351832" w:rsidP="007261A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（一）提供市本级人才公寓过渡性住房，年限为</w:t>
      </w:r>
      <w:r>
        <w:rPr>
          <w:rFonts w:ascii="仿宋" w:eastAsia="仿宋" w:hAnsi="仿宋" w:cs="仿宋"/>
          <w:sz w:val="32"/>
          <w:szCs w:val="32"/>
        </w:rPr>
        <w:t>5</w:t>
      </w:r>
      <w:r>
        <w:rPr>
          <w:rFonts w:ascii="仿宋" w:eastAsia="仿宋" w:hAnsi="仿宋" w:cs="仿宋" w:hint="eastAsia"/>
          <w:sz w:val="32"/>
          <w:szCs w:val="32"/>
        </w:rPr>
        <w:t>年。</w:t>
      </w:r>
    </w:p>
    <w:p w:rsidR="00351832" w:rsidRDefault="00351832" w:rsidP="007261A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（二）市人才公寓过渡性住房的租金、物业管理、水电等费用由本人支付。</w:t>
      </w:r>
    </w:p>
    <w:p w:rsidR="00351832" w:rsidRDefault="00351832" w:rsidP="007261A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（三）年满</w:t>
      </w:r>
      <w:r>
        <w:rPr>
          <w:rFonts w:ascii="仿宋" w:eastAsia="仿宋" w:hAnsi="仿宋" w:cs="仿宋"/>
          <w:sz w:val="32"/>
          <w:szCs w:val="32"/>
        </w:rPr>
        <w:t>5</w:t>
      </w:r>
      <w:r>
        <w:rPr>
          <w:rFonts w:ascii="仿宋" w:eastAsia="仿宋" w:hAnsi="仿宋" w:cs="仿宋" w:hint="eastAsia"/>
          <w:sz w:val="32"/>
          <w:szCs w:val="32"/>
        </w:rPr>
        <w:t>年或</w:t>
      </w:r>
      <w:r>
        <w:rPr>
          <w:rFonts w:ascii="仿宋" w:eastAsia="仿宋" w:hAnsi="仿宋" w:cs="仿宋"/>
          <w:sz w:val="32"/>
          <w:szCs w:val="32"/>
        </w:rPr>
        <w:t>5</w:t>
      </w:r>
      <w:r>
        <w:rPr>
          <w:rFonts w:ascii="仿宋" w:eastAsia="仿宋" w:hAnsi="仿宋" w:cs="仿宋" w:hint="eastAsia"/>
          <w:sz w:val="32"/>
          <w:szCs w:val="32"/>
        </w:rPr>
        <w:t>年内在本市购买住房，须及时退还过渡性住房。</w:t>
      </w:r>
    </w:p>
    <w:p w:rsidR="00351832" w:rsidRDefault="00351832" w:rsidP="007261A0">
      <w:pPr>
        <w:spacing w:line="560" w:lineRule="exact"/>
        <w:rPr>
          <w:rFonts w:ascii="仿宋_GB2312" w:eastAsia="仿宋_GB2312" w:hAnsi="Arial" w:cs="Arial"/>
          <w:sz w:val="32"/>
          <w:szCs w:val="32"/>
        </w:rPr>
      </w:pPr>
    </w:p>
    <w:p w:rsidR="00351832" w:rsidRDefault="00351832" w:rsidP="007261A0">
      <w:pPr>
        <w:spacing w:line="560" w:lineRule="exact"/>
        <w:jc w:val="center"/>
        <w:rPr>
          <w:rFonts w:ascii="黑体" w:eastAsia="黑体" w:hAnsi="Arial" w:cs="Arial"/>
          <w:sz w:val="32"/>
          <w:szCs w:val="32"/>
        </w:rPr>
      </w:pPr>
      <w:r>
        <w:rPr>
          <w:rFonts w:ascii="黑体" w:eastAsia="黑体" w:hAnsi="Arial" w:cs="Arial" w:hint="eastAsia"/>
          <w:sz w:val="32"/>
          <w:szCs w:val="32"/>
        </w:rPr>
        <w:t>第四章</w:t>
      </w:r>
      <w:r>
        <w:rPr>
          <w:rFonts w:ascii="黑体" w:eastAsia="黑体" w:hAnsi="Arial" w:cs="Arial"/>
          <w:sz w:val="32"/>
          <w:szCs w:val="32"/>
        </w:rPr>
        <w:t xml:space="preserve">  </w:t>
      </w:r>
      <w:r>
        <w:rPr>
          <w:rFonts w:ascii="黑体" w:eastAsia="黑体" w:hAnsi="Arial" w:cs="Arial" w:hint="eastAsia"/>
          <w:sz w:val="32"/>
          <w:szCs w:val="32"/>
        </w:rPr>
        <w:t>其他待遇</w:t>
      </w:r>
    </w:p>
    <w:p w:rsidR="00351832" w:rsidRDefault="00351832" w:rsidP="007261A0">
      <w:pPr>
        <w:spacing w:line="560" w:lineRule="exact"/>
        <w:rPr>
          <w:rFonts w:ascii="黑体" w:eastAsia="黑体" w:hAnsi="Arial" w:cs="Arial"/>
          <w:sz w:val="32"/>
          <w:szCs w:val="32"/>
        </w:rPr>
      </w:pPr>
    </w:p>
    <w:p w:rsidR="00351832" w:rsidRDefault="00351832" w:rsidP="007261A0">
      <w:pPr>
        <w:spacing w:line="560" w:lineRule="exact"/>
        <w:ind w:firstLineChars="200" w:firstLine="643"/>
        <w:jc w:val="left"/>
        <w:rPr>
          <w:rFonts w:ascii="仿宋" w:eastAsia="仿宋" w:hAnsi="仿宋" w:cs="Arial"/>
          <w:sz w:val="32"/>
          <w:szCs w:val="32"/>
        </w:rPr>
      </w:pPr>
      <w:r w:rsidRPr="00434103">
        <w:rPr>
          <w:rFonts w:ascii="楷体" w:eastAsia="楷体" w:hAnsi="楷体" w:cs="Arial" w:hint="eastAsia"/>
          <w:b/>
          <w:sz w:val="32"/>
          <w:szCs w:val="32"/>
        </w:rPr>
        <w:t>第七条</w:t>
      </w:r>
      <w:r>
        <w:rPr>
          <w:rFonts w:ascii="仿宋" w:eastAsia="仿宋" w:hAnsi="仿宋" w:cs="Arial"/>
          <w:sz w:val="32"/>
          <w:szCs w:val="32"/>
        </w:rPr>
        <w:t xml:space="preserve">  </w:t>
      </w:r>
      <w:r>
        <w:rPr>
          <w:rFonts w:ascii="仿宋" w:eastAsia="仿宋" w:hAnsi="仿宋" w:cs="Arial" w:hint="eastAsia"/>
          <w:sz w:val="32"/>
          <w:szCs w:val="32"/>
        </w:rPr>
        <w:t>随迁配偶原来有工作单位的，参照相应的单位和</w:t>
      </w:r>
      <w:r>
        <w:rPr>
          <w:rFonts w:ascii="仿宋" w:eastAsia="仿宋" w:hAnsi="仿宋" w:cs="Arial" w:hint="eastAsia"/>
          <w:spacing w:val="-10"/>
          <w:sz w:val="32"/>
          <w:szCs w:val="32"/>
        </w:rPr>
        <w:t>职务安排工作。配偶同为引进对象的，按对应条件享受相关待遇。</w:t>
      </w:r>
    </w:p>
    <w:p w:rsidR="00351832" w:rsidRDefault="00351832" w:rsidP="007261A0">
      <w:pPr>
        <w:spacing w:line="560" w:lineRule="exact"/>
        <w:ind w:firstLineChars="200" w:firstLine="643"/>
        <w:jc w:val="left"/>
        <w:rPr>
          <w:rFonts w:ascii="仿宋" w:eastAsia="仿宋" w:hAnsi="仿宋" w:cs="Arial"/>
          <w:sz w:val="32"/>
          <w:szCs w:val="32"/>
        </w:rPr>
      </w:pPr>
      <w:r w:rsidRPr="00434103">
        <w:rPr>
          <w:rFonts w:ascii="楷体" w:eastAsia="楷体" w:hAnsi="楷体" w:cs="Arial" w:hint="eastAsia"/>
          <w:b/>
          <w:sz w:val="32"/>
          <w:szCs w:val="32"/>
        </w:rPr>
        <w:t>第八条</w:t>
      </w:r>
      <w:r>
        <w:rPr>
          <w:rFonts w:ascii="仿宋" w:eastAsia="仿宋" w:hAnsi="仿宋" w:cs="Arial"/>
          <w:sz w:val="32"/>
          <w:szCs w:val="32"/>
        </w:rPr>
        <w:t xml:space="preserve">  </w:t>
      </w:r>
      <w:r>
        <w:rPr>
          <w:rFonts w:ascii="仿宋" w:eastAsia="仿宋" w:hAnsi="仿宋" w:cs="Arial" w:hint="eastAsia"/>
          <w:sz w:val="32"/>
          <w:szCs w:val="32"/>
        </w:rPr>
        <w:t>随迁子女的入托和入学，可在全市范围内优先择校就读。</w:t>
      </w:r>
    </w:p>
    <w:p w:rsidR="00351832" w:rsidRDefault="00351832" w:rsidP="007261A0">
      <w:pPr>
        <w:spacing w:line="560" w:lineRule="exact"/>
        <w:ind w:firstLineChars="200" w:firstLine="643"/>
        <w:jc w:val="left"/>
        <w:rPr>
          <w:rFonts w:ascii="仿宋" w:eastAsia="仿宋" w:hAnsi="仿宋" w:cs="Arial"/>
          <w:sz w:val="32"/>
          <w:szCs w:val="32"/>
        </w:rPr>
      </w:pPr>
      <w:r w:rsidRPr="00434103">
        <w:rPr>
          <w:rFonts w:ascii="楷体" w:eastAsia="楷体" w:hAnsi="楷体" w:cs="Arial" w:hint="eastAsia"/>
          <w:b/>
          <w:sz w:val="32"/>
          <w:szCs w:val="32"/>
        </w:rPr>
        <w:t>第九条</w:t>
      </w:r>
      <w:r>
        <w:rPr>
          <w:rFonts w:ascii="仿宋" w:eastAsia="仿宋" w:hAnsi="仿宋" w:cs="Arial"/>
          <w:sz w:val="32"/>
          <w:szCs w:val="32"/>
        </w:rPr>
        <w:t xml:space="preserve">  </w:t>
      </w:r>
      <w:r>
        <w:rPr>
          <w:rFonts w:ascii="仿宋" w:eastAsia="仿宋" w:hAnsi="仿宋" w:cs="Arial" w:hint="eastAsia"/>
          <w:sz w:val="32"/>
          <w:szCs w:val="32"/>
        </w:rPr>
        <w:t>引进对象来岑笔试、面试、签约免费提供食宿，录用后报销往返交通费。</w:t>
      </w:r>
    </w:p>
    <w:p w:rsidR="00351832" w:rsidRDefault="00351832" w:rsidP="007261A0">
      <w:pPr>
        <w:spacing w:line="560" w:lineRule="exact"/>
        <w:ind w:firstLineChars="200" w:firstLine="643"/>
      </w:pPr>
      <w:r w:rsidRPr="00434103">
        <w:rPr>
          <w:rFonts w:ascii="楷体" w:eastAsia="楷体" w:hAnsi="楷体" w:cs="Arial" w:hint="eastAsia"/>
          <w:b/>
          <w:sz w:val="32"/>
          <w:szCs w:val="32"/>
        </w:rPr>
        <w:t>第十条</w:t>
      </w:r>
      <w:r>
        <w:rPr>
          <w:rFonts w:ascii="仿宋" w:eastAsia="仿宋" w:hAnsi="仿宋" w:cs="Arial"/>
          <w:sz w:val="32"/>
          <w:szCs w:val="32"/>
        </w:rPr>
        <w:t xml:space="preserve">  </w:t>
      </w:r>
      <w:r>
        <w:rPr>
          <w:rFonts w:ascii="仿宋" w:eastAsia="仿宋" w:hAnsi="仿宋" w:cs="Arial" w:hint="eastAsia"/>
          <w:sz w:val="32"/>
          <w:szCs w:val="32"/>
        </w:rPr>
        <w:t>工资福利待遇按国家政策及我市有关规定执行。</w:t>
      </w:r>
    </w:p>
    <w:p w:rsidR="00351832" w:rsidRDefault="00351832" w:rsidP="007261A0">
      <w:pPr>
        <w:spacing w:line="560" w:lineRule="exact"/>
        <w:jc w:val="center"/>
        <w:rPr>
          <w:rFonts w:ascii="黑体" w:eastAsia="黑体" w:hAnsi="Arial" w:cs="Arial"/>
          <w:sz w:val="32"/>
          <w:szCs w:val="32"/>
        </w:rPr>
      </w:pPr>
    </w:p>
    <w:p w:rsidR="00351832" w:rsidRDefault="00351832" w:rsidP="007261A0">
      <w:pPr>
        <w:spacing w:line="560" w:lineRule="exact"/>
        <w:jc w:val="center"/>
      </w:pPr>
      <w:r>
        <w:rPr>
          <w:rFonts w:ascii="黑体" w:eastAsia="黑体" w:hAnsi="Arial" w:cs="Arial" w:hint="eastAsia"/>
          <w:sz w:val="32"/>
          <w:szCs w:val="32"/>
        </w:rPr>
        <w:t>第五章</w:t>
      </w:r>
      <w:r>
        <w:rPr>
          <w:rFonts w:ascii="黑体" w:eastAsia="黑体" w:hAnsi="Arial" w:cs="Arial"/>
          <w:sz w:val="32"/>
          <w:szCs w:val="32"/>
        </w:rPr>
        <w:t xml:space="preserve">  </w:t>
      </w:r>
      <w:r>
        <w:rPr>
          <w:rFonts w:ascii="黑体" w:eastAsia="黑体" w:hAnsi="Arial" w:cs="Arial" w:hint="eastAsia"/>
          <w:sz w:val="32"/>
          <w:szCs w:val="32"/>
        </w:rPr>
        <w:t>在岗管理</w:t>
      </w:r>
    </w:p>
    <w:p w:rsidR="00351832" w:rsidRDefault="00351832" w:rsidP="007261A0">
      <w:pPr>
        <w:spacing w:line="560" w:lineRule="exact"/>
        <w:ind w:firstLineChars="200" w:firstLine="643"/>
        <w:rPr>
          <w:rFonts w:ascii="仿宋" w:eastAsia="仿宋" w:hAnsi="仿宋" w:cs="Arial"/>
          <w:b/>
          <w:bCs/>
          <w:color w:val="000000"/>
          <w:sz w:val="32"/>
          <w:szCs w:val="32"/>
        </w:rPr>
      </w:pPr>
    </w:p>
    <w:p w:rsidR="00351832" w:rsidRDefault="00351832" w:rsidP="007261A0">
      <w:pPr>
        <w:spacing w:line="560" w:lineRule="exact"/>
        <w:ind w:firstLineChars="200" w:firstLine="643"/>
        <w:rPr>
          <w:rFonts w:ascii="仿宋" w:eastAsia="仿宋" w:hAnsi="仿宋" w:cs="Arial"/>
          <w:sz w:val="32"/>
          <w:szCs w:val="32"/>
        </w:rPr>
      </w:pPr>
      <w:r w:rsidRPr="00434103">
        <w:rPr>
          <w:rFonts w:ascii="楷体" w:eastAsia="楷体" w:hAnsi="楷体" w:cs="Arial" w:hint="eastAsia"/>
          <w:b/>
          <w:bCs/>
          <w:color w:val="000000"/>
          <w:sz w:val="32"/>
          <w:szCs w:val="32"/>
        </w:rPr>
        <w:t>第十一条</w:t>
      </w:r>
      <w:r>
        <w:rPr>
          <w:rFonts w:ascii="仿宋" w:eastAsia="仿宋" w:hAnsi="仿宋" w:cs="Arial"/>
          <w:color w:val="000000"/>
          <w:sz w:val="32"/>
          <w:szCs w:val="32"/>
        </w:rPr>
        <w:t xml:space="preserve">  </w:t>
      </w:r>
      <w:r>
        <w:rPr>
          <w:rFonts w:ascii="仿宋" w:eastAsia="仿宋" w:hAnsi="仿宋" w:cs="Arial" w:hint="eastAsia"/>
          <w:color w:val="000000"/>
          <w:sz w:val="32"/>
          <w:szCs w:val="32"/>
        </w:rPr>
        <w:t>引进对象可优先安排使用用人单位编制。编制已满的签约定向事业单位使用</w:t>
      </w:r>
      <w:r>
        <w:rPr>
          <w:rFonts w:ascii="仿宋" w:eastAsia="仿宋" w:hAnsi="仿宋" w:cs="Arial" w:hint="eastAsia"/>
          <w:sz w:val="32"/>
          <w:szCs w:val="32"/>
        </w:rPr>
        <w:t>市紧缺人才储备中心全额事业周转编制，由市财政按全额事业单位标准发放工资待遇</w:t>
      </w:r>
      <w:r>
        <w:rPr>
          <w:rFonts w:ascii="仿宋" w:eastAsia="仿宋" w:hAnsi="仿宋" w:cs="Arial" w:hint="eastAsia"/>
          <w:color w:val="000000"/>
          <w:sz w:val="32"/>
          <w:szCs w:val="32"/>
        </w:rPr>
        <w:t>。</w:t>
      </w:r>
      <w:r>
        <w:rPr>
          <w:rFonts w:ascii="仿宋" w:eastAsia="仿宋" w:hAnsi="仿宋" w:cs="Arial" w:hint="eastAsia"/>
          <w:sz w:val="32"/>
          <w:szCs w:val="32"/>
        </w:rPr>
        <w:t>使用市紧缺人才储备中心全额事业周转编制的人才</w:t>
      </w:r>
      <w:r>
        <w:rPr>
          <w:rFonts w:ascii="仿宋" w:eastAsia="仿宋" w:hAnsi="仿宋" w:cs="Arial" w:hint="eastAsia"/>
          <w:color w:val="000000"/>
          <w:sz w:val="32"/>
          <w:szCs w:val="32"/>
        </w:rPr>
        <w:t>单列管理，根据签约定向或工作需要安排</w:t>
      </w:r>
      <w:r>
        <w:rPr>
          <w:rFonts w:ascii="仿宋" w:eastAsia="仿宋" w:hAnsi="仿宋" w:cs="Arial" w:hint="eastAsia"/>
          <w:sz w:val="32"/>
          <w:szCs w:val="32"/>
        </w:rPr>
        <w:t>到市本级事业单位、园区、项目指挥部和国有企业工作。</w:t>
      </w:r>
    </w:p>
    <w:p w:rsidR="00351832" w:rsidRDefault="00351832" w:rsidP="007261A0">
      <w:pPr>
        <w:spacing w:line="560" w:lineRule="exact"/>
        <w:ind w:firstLineChars="200" w:firstLine="643"/>
        <w:rPr>
          <w:rFonts w:ascii="仿宋" w:eastAsia="仿宋" w:hAnsi="仿宋" w:cs="Arial"/>
          <w:b/>
          <w:bCs/>
          <w:sz w:val="32"/>
          <w:szCs w:val="32"/>
        </w:rPr>
      </w:pPr>
      <w:r w:rsidRPr="00434103">
        <w:rPr>
          <w:rFonts w:ascii="楷体" w:eastAsia="楷体" w:hAnsi="楷体" w:cs="Arial" w:hint="eastAsia"/>
          <w:b/>
          <w:bCs/>
          <w:sz w:val="32"/>
          <w:szCs w:val="32"/>
        </w:rPr>
        <w:t>第十二条</w:t>
      </w:r>
      <w:r>
        <w:rPr>
          <w:rFonts w:ascii="仿宋" w:eastAsia="仿宋" w:hAnsi="仿宋" w:cs="Arial"/>
          <w:sz w:val="32"/>
          <w:szCs w:val="32"/>
        </w:rPr>
        <w:t xml:space="preserve">  </w:t>
      </w:r>
      <w:r>
        <w:rPr>
          <w:rFonts w:ascii="仿宋" w:eastAsia="仿宋" w:hAnsi="仿宋" w:cs="Arial" w:hint="eastAsia"/>
          <w:sz w:val="32"/>
          <w:szCs w:val="32"/>
        </w:rPr>
        <w:t>引进对象到我市工作，可根据工作需要择优安排到党政机关、企事业单位挂职。对挂任期满、考察合格，表现特别优秀且符合调任规定的，可以调任到相应岗位任职。</w:t>
      </w:r>
    </w:p>
    <w:p w:rsidR="00351832" w:rsidRDefault="00351832" w:rsidP="007261A0">
      <w:pPr>
        <w:spacing w:line="560" w:lineRule="exact"/>
        <w:ind w:firstLineChars="200" w:firstLine="643"/>
        <w:rPr>
          <w:rFonts w:ascii="仿宋" w:eastAsia="仿宋" w:hAnsi="仿宋" w:cs="Arial"/>
          <w:color w:val="000000"/>
          <w:sz w:val="32"/>
          <w:szCs w:val="32"/>
        </w:rPr>
      </w:pPr>
      <w:r w:rsidRPr="00434103">
        <w:rPr>
          <w:rFonts w:ascii="楷体" w:eastAsia="楷体" w:hAnsi="楷体" w:cs="Arial" w:hint="eastAsia"/>
          <w:b/>
          <w:color w:val="000000"/>
          <w:sz w:val="32"/>
          <w:szCs w:val="32"/>
        </w:rPr>
        <w:t>第十三条</w:t>
      </w:r>
      <w:r>
        <w:rPr>
          <w:rFonts w:ascii="仿宋" w:eastAsia="仿宋" w:hAnsi="仿宋" w:cs="Arial"/>
          <w:sz w:val="32"/>
          <w:szCs w:val="32"/>
        </w:rPr>
        <w:t xml:space="preserve">  </w:t>
      </w:r>
      <w:r>
        <w:rPr>
          <w:rFonts w:ascii="仿宋" w:eastAsia="仿宋" w:hAnsi="仿宋" w:cs="Arial" w:hint="eastAsia"/>
          <w:sz w:val="32"/>
          <w:szCs w:val="32"/>
        </w:rPr>
        <w:t>试用期满考核不合格的，解除签订协议</w:t>
      </w:r>
      <w:r>
        <w:rPr>
          <w:rFonts w:ascii="仿宋" w:eastAsia="仿宋" w:hAnsi="仿宋" w:cs="Arial" w:hint="eastAsia"/>
          <w:color w:val="000000"/>
          <w:sz w:val="32"/>
          <w:szCs w:val="32"/>
        </w:rPr>
        <w:t>。</w:t>
      </w:r>
    </w:p>
    <w:p w:rsidR="00351832" w:rsidRDefault="00351832" w:rsidP="007261A0">
      <w:pPr>
        <w:spacing w:line="560" w:lineRule="exact"/>
        <w:ind w:firstLineChars="200" w:firstLine="643"/>
        <w:rPr>
          <w:rFonts w:ascii="仿宋" w:eastAsia="仿宋" w:hAnsi="仿宋" w:cs="Arial"/>
          <w:color w:val="000000"/>
          <w:sz w:val="32"/>
          <w:szCs w:val="32"/>
        </w:rPr>
      </w:pPr>
      <w:r w:rsidRPr="00434103">
        <w:rPr>
          <w:rFonts w:ascii="楷体" w:eastAsia="楷体" w:hAnsi="楷体" w:cs="Arial" w:hint="eastAsia"/>
          <w:b/>
          <w:color w:val="000000"/>
          <w:sz w:val="32"/>
          <w:szCs w:val="32"/>
        </w:rPr>
        <w:t>第十四条</w:t>
      </w:r>
      <w:r>
        <w:rPr>
          <w:rFonts w:ascii="仿宋" w:eastAsia="仿宋" w:hAnsi="仿宋" w:cs="Arial"/>
          <w:color w:val="000000"/>
          <w:sz w:val="32"/>
          <w:szCs w:val="32"/>
        </w:rPr>
        <w:t xml:space="preserve">  </w:t>
      </w:r>
      <w:r>
        <w:rPr>
          <w:rFonts w:ascii="仿宋" w:eastAsia="仿宋" w:hAnsi="仿宋" w:cs="Arial" w:hint="eastAsia"/>
          <w:color w:val="000000"/>
          <w:sz w:val="32"/>
          <w:szCs w:val="32"/>
        </w:rPr>
        <w:t>实行年度考核，由用人单位按有关规定管理。</w:t>
      </w:r>
    </w:p>
    <w:p w:rsidR="00351832" w:rsidRDefault="00351832" w:rsidP="007261A0">
      <w:pPr>
        <w:spacing w:line="560" w:lineRule="exact"/>
        <w:ind w:firstLineChars="200" w:firstLine="640"/>
        <w:rPr>
          <w:rFonts w:ascii="仿宋_GB2312" w:eastAsia="仿宋_GB2312" w:hAnsi="Arial" w:cs="Arial"/>
          <w:sz w:val="32"/>
          <w:szCs w:val="32"/>
        </w:rPr>
      </w:pPr>
    </w:p>
    <w:p w:rsidR="00351832" w:rsidRDefault="00351832" w:rsidP="007261A0">
      <w:pPr>
        <w:spacing w:line="560" w:lineRule="exact"/>
        <w:jc w:val="center"/>
        <w:rPr>
          <w:rFonts w:ascii="黑体" w:eastAsia="黑体" w:hAnsi="Arial" w:cs="Arial"/>
          <w:sz w:val="32"/>
          <w:szCs w:val="32"/>
        </w:rPr>
      </w:pPr>
      <w:r>
        <w:rPr>
          <w:rFonts w:ascii="黑体" w:eastAsia="黑体" w:hAnsi="Arial" w:cs="Arial" w:hint="eastAsia"/>
          <w:sz w:val="32"/>
          <w:szCs w:val="32"/>
        </w:rPr>
        <w:t>第六章</w:t>
      </w:r>
      <w:r>
        <w:rPr>
          <w:rFonts w:ascii="黑体" w:eastAsia="黑体" w:hAnsi="Arial" w:cs="Arial"/>
          <w:sz w:val="32"/>
          <w:szCs w:val="32"/>
        </w:rPr>
        <w:t xml:space="preserve">  </w:t>
      </w:r>
      <w:r>
        <w:rPr>
          <w:rFonts w:ascii="黑体" w:eastAsia="黑体" w:hAnsi="Arial" w:cs="Arial" w:hint="eastAsia"/>
          <w:sz w:val="32"/>
          <w:szCs w:val="32"/>
        </w:rPr>
        <w:t>附则</w:t>
      </w:r>
    </w:p>
    <w:p w:rsidR="00351832" w:rsidRDefault="00351832" w:rsidP="007261A0">
      <w:pPr>
        <w:spacing w:line="560" w:lineRule="exact"/>
        <w:rPr>
          <w:rFonts w:ascii="黑体" w:eastAsia="黑体" w:hAnsi="Arial" w:cs="Arial"/>
          <w:sz w:val="32"/>
          <w:szCs w:val="32"/>
        </w:rPr>
      </w:pPr>
    </w:p>
    <w:p w:rsidR="00351832" w:rsidRDefault="00351832" w:rsidP="007261A0">
      <w:pPr>
        <w:spacing w:line="560" w:lineRule="exact"/>
        <w:ind w:firstLineChars="200" w:firstLine="643"/>
        <w:jc w:val="left"/>
        <w:rPr>
          <w:rFonts w:ascii="仿宋" w:eastAsia="仿宋" w:hAnsi="仿宋" w:cs="Arial"/>
          <w:sz w:val="32"/>
          <w:szCs w:val="32"/>
        </w:rPr>
      </w:pPr>
      <w:r w:rsidRPr="00434103">
        <w:rPr>
          <w:rFonts w:ascii="楷体" w:eastAsia="楷体" w:hAnsi="楷体" w:cs="Arial" w:hint="eastAsia"/>
          <w:b/>
          <w:color w:val="000000"/>
          <w:sz w:val="32"/>
          <w:szCs w:val="32"/>
        </w:rPr>
        <w:t>第十五条</w:t>
      </w:r>
      <w:r>
        <w:rPr>
          <w:rFonts w:ascii="仿宋" w:eastAsia="仿宋" w:hAnsi="仿宋" w:cs="Arial"/>
          <w:b/>
          <w:color w:val="000000"/>
          <w:sz w:val="32"/>
          <w:szCs w:val="32"/>
        </w:rPr>
        <w:t xml:space="preserve"> </w:t>
      </w:r>
      <w:r>
        <w:rPr>
          <w:rFonts w:ascii="仿宋" w:eastAsia="仿宋" w:hAnsi="仿宋" w:cs="Arial"/>
          <w:sz w:val="32"/>
          <w:szCs w:val="32"/>
        </w:rPr>
        <w:t xml:space="preserve"> </w:t>
      </w:r>
      <w:r>
        <w:rPr>
          <w:rFonts w:ascii="仿宋" w:eastAsia="仿宋" w:hAnsi="仿宋" w:cs="Arial" w:hint="eastAsia"/>
          <w:sz w:val="32"/>
          <w:szCs w:val="32"/>
        </w:rPr>
        <w:t>成立全额事业编制性质的“岑溪市紧缺人才储备中心”，由市委组织部负责日常管理。</w:t>
      </w:r>
    </w:p>
    <w:p w:rsidR="00351832" w:rsidRDefault="00351832" w:rsidP="007261A0">
      <w:pPr>
        <w:spacing w:line="560" w:lineRule="exact"/>
        <w:ind w:firstLineChars="200" w:firstLine="643"/>
        <w:rPr>
          <w:rFonts w:ascii="仿宋" w:eastAsia="仿宋" w:hAnsi="仿宋" w:cs="Arial"/>
          <w:sz w:val="32"/>
          <w:szCs w:val="32"/>
        </w:rPr>
      </w:pPr>
      <w:r w:rsidRPr="00434103">
        <w:rPr>
          <w:rFonts w:ascii="楷体" w:eastAsia="楷体" w:hAnsi="楷体" w:cs="Arial" w:hint="eastAsia"/>
          <w:b/>
          <w:color w:val="000000"/>
          <w:sz w:val="32"/>
          <w:szCs w:val="32"/>
        </w:rPr>
        <w:t>第十六条</w:t>
      </w:r>
      <w:r>
        <w:rPr>
          <w:rFonts w:ascii="仿宋" w:eastAsia="仿宋" w:hAnsi="仿宋" w:cs="Arial"/>
          <w:b/>
          <w:sz w:val="32"/>
          <w:szCs w:val="32"/>
        </w:rPr>
        <w:t xml:space="preserve"> </w:t>
      </w:r>
      <w:r>
        <w:rPr>
          <w:rFonts w:ascii="仿宋" w:eastAsia="仿宋" w:hAnsi="仿宋" w:cs="Arial"/>
          <w:sz w:val="32"/>
          <w:szCs w:val="32"/>
        </w:rPr>
        <w:t xml:space="preserve"> </w:t>
      </w:r>
      <w:r>
        <w:rPr>
          <w:rFonts w:ascii="仿宋" w:eastAsia="仿宋" w:hAnsi="仿宋" w:cs="Arial" w:hint="eastAsia"/>
          <w:sz w:val="32"/>
          <w:szCs w:val="32"/>
        </w:rPr>
        <w:t>落实市“人才公寓”过渡性住房；配套设立“岑溪市人才发展专项资金”，列入年度财政预算。</w:t>
      </w:r>
    </w:p>
    <w:p w:rsidR="00351832" w:rsidRDefault="00351832" w:rsidP="007261A0">
      <w:pPr>
        <w:spacing w:line="560" w:lineRule="exact"/>
        <w:ind w:firstLineChars="200" w:firstLine="643"/>
        <w:rPr>
          <w:rFonts w:ascii="仿宋" w:eastAsia="仿宋" w:hAnsi="仿宋" w:cs="Arial"/>
          <w:sz w:val="32"/>
          <w:szCs w:val="32"/>
        </w:rPr>
      </w:pPr>
      <w:r w:rsidRPr="00434103">
        <w:rPr>
          <w:rFonts w:ascii="楷体" w:eastAsia="楷体" w:hAnsi="楷体" w:cs="Arial" w:hint="eastAsia"/>
          <w:b/>
          <w:color w:val="000000"/>
          <w:sz w:val="32"/>
          <w:szCs w:val="32"/>
        </w:rPr>
        <w:t>第十七条</w:t>
      </w:r>
      <w:r>
        <w:rPr>
          <w:rFonts w:ascii="仿宋" w:eastAsia="仿宋" w:hAnsi="仿宋" w:cs="Arial"/>
          <w:b/>
          <w:color w:val="000000"/>
          <w:sz w:val="32"/>
          <w:szCs w:val="32"/>
        </w:rPr>
        <w:t xml:space="preserve"> </w:t>
      </w:r>
      <w:r>
        <w:rPr>
          <w:rFonts w:ascii="仿宋" w:eastAsia="仿宋" w:hAnsi="仿宋" w:cs="Arial"/>
          <w:sz w:val="32"/>
          <w:szCs w:val="32"/>
        </w:rPr>
        <w:t xml:space="preserve"> </w:t>
      </w:r>
      <w:r>
        <w:rPr>
          <w:rFonts w:ascii="仿宋" w:eastAsia="仿宋" w:hAnsi="仿宋" w:cs="Arial" w:hint="eastAsia"/>
          <w:sz w:val="32"/>
          <w:szCs w:val="32"/>
        </w:rPr>
        <w:t>引进对象是否符合享受本办法相关待遇资格，由市委人才工作领导小组办公室审查后，报市委人才工作领导小组审批认定。</w:t>
      </w:r>
    </w:p>
    <w:p w:rsidR="00351832" w:rsidRDefault="00351832" w:rsidP="007261A0">
      <w:pPr>
        <w:spacing w:line="560" w:lineRule="exact"/>
        <w:ind w:firstLineChars="200" w:firstLine="643"/>
        <w:rPr>
          <w:rFonts w:ascii="仿宋" w:eastAsia="仿宋" w:hAnsi="仿宋" w:cs="Arial"/>
          <w:sz w:val="32"/>
          <w:szCs w:val="32"/>
        </w:rPr>
      </w:pPr>
      <w:r w:rsidRPr="00434103">
        <w:rPr>
          <w:rFonts w:ascii="楷体" w:eastAsia="楷体" w:hAnsi="楷体" w:cs="Arial" w:hint="eastAsia"/>
          <w:b/>
          <w:color w:val="000000"/>
          <w:sz w:val="32"/>
          <w:szCs w:val="32"/>
        </w:rPr>
        <w:t>第十八条</w:t>
      </w:r>
      <w:r>
        <w:rPr>
          <w:rFonts w:ascii="仿宋" w:eastAsia="仿宋" w:hAnsi="仿宋" w:cs="Arial"/>
          <w:b/>
          <w:color w:val="000000"/>
          <w:sz w:val="32"/>
          <w:szCs w:val="32"/>
        </w:rPr>
        <w:t xml:space="preserve"> </w:t>
      </w:r>
      <w:r>
        <w:rPr>
          <w:rFonts w:ascii="仿宋" w:eastAsia="仿宋" w:hAnsi="仿宋" w:cs="Arial"/>
          <w:sz w:val="32"/>
          <w:szCs w:val="32"/>
        </w:rPr>
        <w:t xml:space="preserve"> </w:t>
      </w:r>
      <w:r>
        <w:rPr>
          <w:rFonts w:ascii="仿宋" w:eastAsia="仿宋" w:hAnsi="仿宋" w:cs="Arial" w:hint="eastAsia"/>
          <w:sz w:val="32"/>
          <w:szCs w:val="32"/>
        </w:rPr>
        <w:t>本办法适用于新引进到岑溪市事业单位和国有企业工作的上述对象。岑溪市新录用的乡镇和市直机关公务员、事业单位工作人员，符合本办法政策条件并经市委人才工作领导小组认定，可享受本市高层次或急需紧缺人才相关待遇。本办法实施前已是岑溪范围内的机关、事业单位和国有企业在编在职人员，不适用本办法。</w:t>
      </w:r>
    </w:p>
    <w:p w:rsidR="00351832" w:rsidRDefault="00351832" w:rsidP="007261A0">
      <w:pPr>
        <w:spacing w:line="560" w:lineRule="exact"/>
        <w:ind w:firstLineChars="200" w:firstLine="643"/>
        <w:rPr>
          <w:rFonts w:ascii="仿宋" w:eastAsia="仿宋" w:hAnsi="仿宋"/>
          <w:sz w:val="32"/>
          <w:szCs w:val="32"/>
        </w:rPr>
      </w:pPr>
      <w:r w:rsidRPr="00434103">
        <w:rPr>
          <w:rFonts w:ascii="楷体" w:eastAsia="楷体" w:hAnsi="楷体" w:cs="Arial" w:hint="eastAsia"/>
          <w:b/>
          <w:color w:val="000000"/>
          <w:sz w:val="32"/>
          <w:szCs w:val="32"/>
        </w:rPr>
        <w:t>第十九条</w:t>
      </w:r>
      <w:r>
        <w:rPr>
          <w:rFonts w:ascii="仿宋" w:eastAsia="仿宋" w:hAnsi="仿宋" w:cs="Arial"/>
          <w:b/>
          <w:color w:val="000000"/>
          <w:sz w:val="32"/>
          <w:szCs w:val="32"/>
        </w:rPr>
        <w:t xml:space="preserve"> </w:t>
      </w:r>
      <w:r>
        <w:rPr>
          <w:rFonts w:ascii="仿宋" w:eastAsia="仿宋" w:hAnsi="仿宋" w:cs="Arial"/>
          <w:b/>
          <w:sz w:val="32"/>
          <w:szCs w:val="32"/>
        </w:rPr>
        <w:t xml:space="preserve"> </w:t>
      </w:r>
      <w:r>
        <w:rPr>
          <w:rFonts w:ascii="仿宋" w:eastAsia="仿宋" w:hAnsi="仿宋" w:hint="eastAsia"/>
          <w:sz w:val="32"/>
          <w:szCs w:val="32"/>
        </w:rPr>
        <w:t>本办法由市委办公室负责解释，具体解释工作由市委人才工作领导小组办公室承担。自印发之日起实施，具体实施细则另行制定。</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26</w:t>
      </w:r>
      <w:r>
        <w:rPr>
          <w:rFonts w:ascii="仿宋" w:eastAsia="仿宋" w:hAnsi="仿宋" w:hint="eastAsia"/>
          <w:sz w:val="32"/>
          <w:szCs w:val="32"/>
        </w:rPr>
        <w:t>日印发的《中共岑溪市委办公室</w:t>
      </w:r>
      <w:r>
        <w:rPr>
          <w:rFonts w:ascii="仿宋" w:eastAsia="仿宋" w:hAnsi="仿宋"/>
          <w:sz w:val="32"/>
          <w:szCs w:val="32"/>
        </w:rPr>
        <w:t xml:space="preserve"> </w:t>
      </w:r>
      <w:r>
        <w:rPr>
          <w:rFonts w:ascii="仿宋" w:eastAsia="仿宋" w:hAnsi="仿宋" w:hint="eastAsia"/>
          <w:sz w:val="32"/>
          <w:szCs w:val="32"/>
        </w:rPr>
        <w:t>岑溪市人民政府办公室关于印发</w:t>
      </w:r>
      <w:r>
        <w:rPr>
          <w:rFonts w:ascii="仿宋" w:eastAsia="仿宋" w:hAnsi="仿宋"/>
          <w:sz w:val="32"/>
          <w:szCs w:val="32"/>
        </w:rPr>
        <w:t>&lt;</w:t>
      </w:r>
      <w:r>
        <w:rPr>
          <w:rFonts w:ascii="仿宋" w:eastAsia="仿宋" w:hAnsi="仿宋" w:hint="eastAsia"/>
          <w:sz w:val="32"/>
          <w:szCs w:val="32"/>
        </w:rPr>
        <w:t>岑溪市引进高层次（紧缺）人才实施办法（试行）</w:t>
      </w:r>
      <w:r>
        <w:rPr>
          <w:rFonts w:ascii="仿宋" w:eastAsia="仿宋" w:hAnsi="仿宋"/>
          <w:sz w:val="32"/>
          <w:szCs w:val="32"/>
        </w:rPr>
        <w:t>&gt;</w:t>
      </w:r>
      <w:r>
        <w:rPr>
          <w:rFonts w:ascii="仿宋" w:eastAsia="仿宋" w:hAnsi="仿宋" w:hint="eastAsia"/>
          <w:sz w:val="32"/>
          <w:szCs w:val="32"/>
        </w:rPr>
        <w:t>的通知》（岑办发〔</w:t>
      </w:r>
      <w:r>
        <w:rPr>
          <w:rFonts w:ascii="仿宋" w:eastAsia="仿宋" w:hAnsi="仿宋"/>
          <w:sz w:val="32"/>
          <w:szCs w:val="32"/>
        </w:rPr>
        <w:t>2018</w:t>
      </w:r>
      <w:r>
        <w:rPr>
          <w:rFonts w:ascii="仿宋" w:eastAsia="仿宋" w:hAnsi="仿宋" w:hint="eastAsia"/>
          <w:sz w:val="32"/>
          <w:szCs w:val="32"/>
        </w:rPr>
        <w:t>〕</w:t>
      </w:r>
      <w:r>
        <w:rPr>
          <w:rFonts w:ascii="仿宋" w:eastAsia="仿宋" w:hAnsi="仿宋"/>
          <w:sz w:val="32"/>
          <w:szCs w:val="32"/>
        </w:rPr>
        <w:t>19</w:t>
      </w:r>
      <w:r>
        <w:rPr>
          <w:rFonts w:ascii="仿宋" w:eastAsia="仿宋" w:hAnsi="仿宋" w:hint="eastAsia"/>
          <w:sz w:val="32"/>
          <w:szCs w:val="32"/>
        </w:rPr>
        <w:t>号）同时废止。</w:t>
      </w:r>
    </w:p>
    <w:p w:rsidR="00351832" w:rsidRDefault="00351832" w:rsidP="007261A0">
      <w:pPr>
        <w:spacing w:line="560" w:lineRule="exact"/>
        <w:ind w:firstLineChars="200" w:firstLine="640"/>
        <w:rPr>
          <w:rFonts w:ascii="仿宋" w:eastAsia="仿宋" w:hAnsi="仿宋"/>
          <w:sz w:val="32"/>
          <w:szCs w:val="32"/>
        </w:rPr>
      </w:pPr>
    </w:p>
    <w:p w:rsidR="00351832" w:rsidRDefault="00351832" w:rsidP="007261A0">
      <w:pPr>
        <w:spacing w:line="560" w:lineRule="exact"/>
        <w:ind w:firstLineChars="200" w:firstLine="640"/>
        <w:rPr>
          <w:rFonts w:ascii="仿宋" w:eastAsia="仿宋" w:hAnsi="仿宋"/>
          <w:sz w:val="32"/>
          <w:szCs w:val="32"/>
        </w:rPr>
      </w:pPr>
    </w:p>
    <w:p w:rsidR="00351832" w:rsidRDefault="00351832" w:rsidP="007261A0">
      <w:pPr>
        <w:spacing w:line="560" w:lineRule="exact"/>
        <w:rPr>
          <w:rFonts w:ascii="仿宋" w:eastAsia="仿宋" w:hAnsi="仿宋"/>
          <w:sz w:val="32"/>
          <w:szCs w:val="32"/>
        </w:rPr>
      </w:pPr>
    </w:p>
    <w:p w:rsidR="00351832" w:rsidRDefault="00351832" w:rsidP="007261A0">
      <w:pPr>
        <w:pStyle w:val="Heading1"/>
        <w:spacing w:line="560" w:lineRule="exact"/>
        <w:rPr>
          <w:rFonts w:ascii="仿宋" w:eastAsia="仿宋" w:hAnsi="仿宋"/>
          <w:sz w:val="32"/>
          <w:szCs w:val="32"/>
        </w:rPr>
      </w:pPr>
    </w:p>
    <w:p w:rsidR="00351832" w:rsidRDefault="00351832" w:rsidP="007261A0">
      <w:pPr>
        <w:spacing w:line="560" w:lineRule="exact"/>
        <w:rPr>
          <w:rFonts w:ascii="仿宋" w:eastAsia="仿宋" w:hAnsi="仿宋"/>
          <w:sz w:val="32"/>
          <w:szCs w:val="32"/>
        </w:rPr>
      </w:pPr>
    </w:p>
    <w:p w:rsidR="00351832" w:rsidRDefault="00351832" w:rsidP="007261A0">
      <w:pPr>
        <w:pStyle w:val="Heading1"/>
        <w:spacing w:line="560" w:lineRule="exact"/>
      </w:pPr>
    </w:p>
    <w:p w:rsidR="00351832" w:rsidRDefault="00351832" w:rsidP="00434103"/>
    <w:p w:rsidR="00351832" w:rsidRDefault="00351832" w:rsidP="00434103">
      <w:pPr>
        <w:pStyle w:val="Header"/>
        <w:pBdr>
          <w:top w:val="none" w:sz="0" w:space="0" w:color="auto"/>
          <w:left w:val="none" w:sz="0" w:space="0" w:color="auto"/>
          <w:bottom w:val="none" w:sz="0" w:space="0" w:color="auto"/>
          <w:right w:val="none" w:sz="0" w:space="0" w:color="auto"/>
        </w:pBdr>
      </w:pPr>
    </w:p>
    <w:p w:rsidR="00351832" w:rsidRDefault="00351832" w:rsidP="00434103">
      <w:pPr>
        <w:pStyle w:val="Header"/>
        <w:pBdr>
          <w:top w:val="none" w:sz="0" w:space="0" w:color="auto"/>
          <w:left w:val="none" w:sz="0" w:space="0" w:color="auto"/>
          <w:bottom w:val="none" w:sz="0" w:space="0" w:color="auto"/>
          <w:right w:val="none" w:sz="0" w:space="0" w:color="auto"/>
        </w:pBdr>
      </w:pPr>
    </w:p>
    <w:p w:rsidR="00351832" w:rsidRDefault="00351832" w:rsidP="00434103">
      <w:pPr>
        <w:pStyle w:val="Header"/>
        <w:pBdr>
          <w:top w:val="none" w:sz="0" w:space="0" w:color="auto"/>
          <w:left w:val="none" w:sz="0" w:space="0" w:color="auto"/>
          <w:bottom w:val="none" w:sz="0" w:space="0" w:color="auto"/>
          <w:right w:val="none" w:sz="0" w:space="0" w:color="auto"/>
        </w:pBdr>
      </w:pPr>
    </w:p>
    <w:p w:rsidR="00351832" w:rsidRDefault="00351832" w:rsidP="00434103">
      <w:pPr>
        <w:pStyle w:val="Header"/>
        <w:pBdr>
          <w:top w:val="none" w:sz="0" w:space="0" w:color="auto"/>
          <w:left w:val="none" w:sz="0" w:space="0" w:color="auto"/>
          <w:bottom w:val="none" w:sz="0" w:space="0" w:color="auto"/>
          <w:right w:val="none" w:sz="0" w:space="0" w:color="auto"/>
        </w:pBdr>
      </w:pPr>
    </w:p>
    <w:p w:rsidR="00351832" w:rsidRDefault="00351832" w:rsidP="00434103">
      <w:pPr>
        <w:pStyle w:val="Header"/>
        <w:pBdr>
          <w:top w:val="none" w:sz="0" w:space="0" w:color="auto"/>
          <w:left w:val="none" w:sz="0" w:space="0" w:color="auto"/>
          <w:bottom w:val="none" w:sz="0" w:space="0" w:color="auto"/>
          <w:right w:val="none" w:sz="0" w:space="0" w:color="auto"/>
        </w:pBdr>
      </w:pPr>
    </w:p>
    <w:p w:rsidR="00351832" w:rsidRDefault="00351832" w:rsidP="00434103">
      <w:pPr>
        <w:pStyle w:val="Header"/>
        <w:pBdr>
          <w:top w:val="none" w:sz="0" w:space="0" w:color="auto"/>
          <w:left w:val="none" w:sz="0" w:space="0" w:color="auto"/>
          <w:bottom w:val="none" w:sz="0" w:space="0" w:color="auto"/>
          <w:right w:val="none" w:sz="0" w:space="0" w:color="auto"/>
        </w:pBdr>
      </w:pPr>
    </w:p>
    <w:p w:rsidR="00351832" w:rsidRDefault="00351832" w:rsidP="00434103">
      <w:pPr>
        <w:pStyle w:val="Header"/>
        <w:pBdr>
          <w:top w:val="none" w:sz="0" w:space="0" w:color="auto"/>
          <w:left w:val="none" w:sz="0" w:space="0" w:color="auto"/>
          <w:bottom w:val="none" w:sz="0" w:space="0" w:color="auto"/>
          <w:right w:val="none" w:sz="0" w:space="0" w:color="auto"/>
        </w:pBdr>
      </w:pPr>
    </w:p>
    <w:p w:rsidR="00351832" w:rsidRPr="00434103" w:rsidRDefault="00351832" w:rsidP="00434103">
      <w:pPr>
        <w:pStyle w:val="Header"/>
        <w:pBdr>
          <w:top w:val="none" w:sz="0" w:space="0" w:color="auto"/>
          <w:left w:val="none" w:sz="0" w:space="0" w:color="auto"/>
          <w:bottom w:val="none" w:sz="0" w:space="0" w:color="auto"/>
          <w:right w:val="none" w:sz="0" w:space="0" w:color="auto"/>
        </w:pBdr>
      </w:pPr>
    </w:p>
    <w:tbl>
      <w:tblPr>
        <w:tblW w:w="88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56"/>
      </w:tblGrid>
      <w:tr w:rsidR="00351832">
        <w:tc>
          <w:tcPr>
            <w:tcW w:w="8856" w:type="dxa"/>
            <w:tcBorders>
              <w:left w:val="nil"/>
              <w:right w:val="nil"/>
            </w:tcBorders>
          </w:tcPr>
          <w:p w:rsidR="00351832" w:rsidRDefault="00351832" w:rsidP="007261A0">
            <w:pPr>
              <w:pStyle w:val="p0"/>
              <w:spacing w:line="560" w:lineRule="exact"/>
              <w:ind w:firstLineChars="50" w:firstLine="140"/>
              <w:rPr>
                <w:rFonts w:ascii="仿宋" w:eastAsia="仿宋" w:hAnsi="仿宋"/>
                <w:sz w:val="28"/>
                <w:szCs w:val="28"/>
              </w:rPr>
            </w:pPr>
            <w:r>
              <w:rPr>
                <w:rFonts w:ascii="仿宋" w:eastAsia="仿宋" w:hAnsi="仿宋" w:cs="仿宋" w:hint="eastAsia"/>
                <w:sz w:val="28"/>
                <w:szCs w:val="28"/>
              </w:rPr>
              <w:t>中共岑溪市委办公室</w:t>
            </w:r>
            <w:r>
              <w:rPr>
                <w:rFonts w:ascii="仿宋" w:eastAsia="仿宋" w:hAnsi="仿宋" w:cs="仿宋"/>
                <w:sz w:val="28"/>
                <w:szCs w:val="28"/>
              </w:rPr>
              <w:t xml:space="preserve">                     2021</w:t>
            </w:r>
            <w:r>
              <w:rPr>
                <w:rFonts w:ascii="仿宋" w:eastAsia="仿宋" w:hAnsi="仿宋" w:cs="仿宋" w:hint="eastAsia"/>
                <w:sz w:val="28"/>
                <w:szCs w:val="28"/>
              </w:rPr>
              <w:t>年</w:t>
            </w:r>
            <w:r>
              <w:rPr>
                <w:rFonts w:ascii="仿宋" w:eastAsia="仿宋" w:hAnsi="仿宋" w:cs="仿宋"/>
                <w:sz w:val="28"/>
                <w:szCs w:val="28"/>
              </w:rPr>
              <w:t>4</w:t>
            </w:r>
            <w:r>
              <w:rPr>
                <w:rFonts w:ascii="仿宋" w:eastAsia="仿宋" w:hAnsi="仿宋" w:cs="仿宋" w:hint="eastAsia"/>
                <w:sz w:val="28"/>
                <w:szCs w:val="28"/>
              </w:rPr>
              <w:t>月</w:t>
            </w:r>
            <w:r>
              <w:rPr>
                <w:rFonts w:ascii="仿宋" w:eastAsia="仿宋" w:hAnsi="仿宋" w:cs="仿宋"/>
                <w:sz w:val="28"/>
                <w:szCs w:val="28"/>
              </w:rPr>
              <w:t>30</w:t>
            </w:r>
            <w:r>
              <w:rPr>
                <w:rFonts w:ascii="仿宋" w:eastAsia="仿宋" w:hAnsi="仿宋" w:cs="仿宋" w:hint="eastAsia"/>
                <w:sz w:val="28"/>
                <w:szCs w:val="28"/>
              </w:rPr>
              <w:t>日印发</w:t>
            </w:r>
          </w:p>
        </w:tc>
      </w:tr>
    </w:tbl>
    <w:p w:rsidR="00351832" w:rsidRPr="00197A81" w:rsidRDefault="00351832" w:rsidP="007261A0">
      <w:pPr>
        <w:spacing w:line="560" w:lineRule="exact"/>
        <w:rPr>
          <w:rFonts w:ascii="仿宋" w:eastAsia="仿宋" w:hAnsi="仿宋"/>
          <w:sz w:val="32"/>
          <w:szCs w:val="32"/>
        </w:rPr>
      </w:pPr>
      <w:r>
        <w:t xml:space="preserve">                                                            </w:t>
      </w:r>
      <w:r w:rsidRPr="00197A81">
        <w:rPr>
          <w:rFonts w:ascii="仿宋" w:eastAsia="仿宋" w:hAnsi="仿宋" w:hint="eastAsia"/>
          <w:sz w:val="32"/>
          <w:szCs w:val="32"/>
        </w:rPr>
        <w:t>（网络传输）</w:t>
      </w:r>
    </w:p>
    <w:sectPr w:rsidR="00351832" w:rsidRPr="00197A81" w:rsidSect="00D046AA">
      <w:headerReference w:type="even" r:id="rId7"/>
      <w:headerReference w:type="default" r:id="rId8"/>
      <w:footerReference w:type="even" r:id="rId9"/>
      <w:footerReference w:type="default" r:id="rId10"/>
      <w:headerReference w:type="first" r:id="rId11"/>
      <w:pgSz w:w="11906" w:h="16838" w:code="9"/>
      <w:pgMar w:top="2098" w:right="1588" w:bottom="2098" w:left="1588" w:header="1701" w:footer="1701"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32" w:rsidRDefault="00351832" w:rsidP="005241FA">
      <w:r>
        <w:separator/>
      </w:r>
    </w:p>
  </w:endnote>
  <w:endnote w:type="continuationSeparator" w:id="0">
    <w:p w:rsidR="00351832" w:rsidRDefault="00351832" w:rsidP="00524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32" w:rsidRPr="00D046AA" w:rsidRDefault="00351832" w:rsidP="00D046AA">
    <w:pPr>
      <w:pStyle w:val="Footer"/>
      <w:framePr w:wrap="around" w:vAnchor="text" w:hAnchor="page" w:x="1589" w:y="-21"/>
      <w:rPr>
        <w:rStyle w:val="PageNumber"/>
        <w:rFonts w:ascii="宋体"/>
        <w:sz w:val="28"/>
        <w:szCs w:val="28"/>
      </w:rPr>
    </w:pPr>
    <w:r w:rsidRPr="00D046AA">
      <w:rPr>
        <w:rStyle w:val="PageNumber"/>
        <w:rFonts w:ascii="宋体" w:hAnsi="宋体"/>
        <w:sz w:val="28"/>
        <w:szCs w:val="28"/>
      </w:rPr>
      <w:t xml:space="preserve">— </w:t>
    </w:r>
    <w:r w:rsidRPr="00D046AA">
      <w:rPr>
        <w:rStyle w:val="PageNumber"/>
        <w:rFonts w:ascii="宋体" w:hAnsi="宋体"/>
        <w:sz w:val="28"/>
        <w:szCs w:val="28"/>
      </w:rPr>
      <w:fldChar w:fldCharType="begin"/>
    </w:r>
    <w:r w:rsidRPr="00D046AA">
      <w:rPr>
        <w:rStyle w:val="PageNumber"/>
        <w:rFonts w:ascii="宋体" w:hAnsi="宋体"/>
        <w:sz w:val="28"/>
        <w:szCs w:val="28"/>
      </w:rPr>
      <w:instrText xml:space="preserve">PAGE  </w:instrText>
    </w:r>
    <w:r w:rsidRPr="00D046AA">
      <w:rPr>
        <w:rStyle w:val="PageNumber"/>
        <w:rFonts w:ascii="宋体" w:hAnsi="宋体"/>
        <w:sz w:val="28"/>
        <w:szCs w:val="28"/>
      </w:rPr>
      <w:fldChar w:fldCharType="separate"/>
    </w:r>
    <w:r>
      <w:rPr>
        <w:rStyle w:val="PageNumber"/>
        <w:rFonts w:ascii="宋体" w:hAnsi="宋体"/>
        <w:noProof/>
        <w:sz w:val="28"/>
        <w:szCs w:val="28"/>
      </w:rPr>
      <w:t>2</w:t>
    </w:r>
    <w:r w:rsidRPr="00D046AA">
      <w:rPr>
        <w:rStyle w:val="PageNumber"/>
        <w:rFonts w:ascii="宋体" w:hAnsi="宋体"/>
        <w:sz w:val="28"/>
        <w:szCs w:val="28"/>
      </w:rPr>
      <w:fldChar w:fldCharType="end"/>
    </w:r>
    <w:r w:rsidRPr="00D046AA">
      <w:rPr>
        <w:rStyle w:val="PageNumber"/>
        <w:rFonts w:ascii="宋体" w:hAnsi="宋体"/>
        <w:sz w:val="28"/>
        <w:szCs w:val="28"/>
      </w:rPr>
      <w:t xml:space="preserve"> —</w:t>
    </w:r>
  </w:p>
  <w:p w:rsidR="00351832" w:rsidRDefault="00351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32" w:rsidRPr="00D046AA" w:rsidRDefault="00351832" w:rsidP="00D046AA">
    <w:pPr>
      <w:pStyle w:val="Footer"/>
      <w:framePr w:wrap="around" w:vAnchor="text" w:hAnchor="page" w:x="9329" w:y="-21"/>
      <w:rPr>
        <w:rStyle w:val="PageNumber"/>
        <w:rFonts w:ascii="宋体"/>
        <w:sz w:val="28"/>
        <w:szCs w:val="28"/>
      </w:rPr>
    </w:pPr>
    <w:r w:rsidRPr="00D046AA">
      <w:rPr>
        <w:rStyle w:val="PageNumber"/>
        <w:rFonts w:ascii="宋体" w:hAnsi="宋体"/>
        <w:sz w:val="28"/>
        <w:szCs w:val="28"/>
      </w:rPr>
      <w:t xml:space="preserve">— </w:t>
    </w:r>
    <w:r w:rsidRPr="00D046AA">
      <w:rPr>
        <w:rStyle w:val="PageNumber"/>
        <w:rFonts w:ascii="宋体" w:hAnsi="宋体"/>
        <w:sz w:val="28"/>
        <w:szCs w:val="28"/>
      </w:rPr>
      <w:fldChar w:fldCharType="begin"/>
    </w:r>
    <w:r w:rsidRPr="00D046AA">
      <w:rPr>
        <w:rStyle w:val="PageNumber"/>
        <w:rFonts w:ascii="宋体" w:hAnsi="宋体"/>
        <w:sz w:val="28"/>
        <w:szCs w:val="28"/>
      </w:rPr>
      <w:instrText xml:space="preserve">PAGE  </w:instrText>
    </w:r>
    <w:r w:rsidRPr="00D046AA">
      <w:rPr>
        <w:rStyle w:val="PageNumber"/>
        <w:rFonts w:ascii="宋体" w:hAnsi="宋体"/>
        <w:sz w:val="28"/>
        <w:szCs w:val="28"/>
      </w:rPr>
      <w:fldChar w:fldCharType="separate"/>
    </w:r>
    <w:r>
      <w:rPr>
        <w:rStyle w:val="PageNumber"/>
        <w:rFonts w:ascii="宋体" w:hAnsi="宋体"/>
        <w:noProof/>
        <w:sz w:val="28"/>
        <w:szCs w:val="28"/>
      </w:rPr>
      <w:t>1</w:t>
    </w:r>
    <w:r w:rsidRPr="00D046AA">
      <w:rPr>
        <w:rStyle w:val="PageNumber"/>
        <w:rFonts w:ascii="宋体" w:hAnsi="宋体"/>
        <w:sz w:val="28"/>
        <w:szCs w:val="28"/>
      </w:rPr>
      <w:fldChar w:fldCharType="end"/>
    </w:r>
    <w:r w:rsidRPr="00D046AA">
      <w:rPr>
        <w:rStyle w:val="PageNumber"/>
        <w:rFonts w:ascii="宋体" w:hAnsi="宋体"/>
        <w:sz w:val="28"/>
        <w:szCs w:val="28"/>
      </w:rPr>
      <w:t xml:space="preserve"> —</w:t>
    </w:r>
  </w:p>
  <w:p w:rsidR="00351832" w:rsidRDefault="00351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32" w:rsidRDefault="00351832" w:rsidP="005241FA">
      <w:r>
        <w:separator/>
      </w:r>
    </w:p>
  </w:footnote>
  <w:footnote w:type="continuationSeparator" w:id="0">
    <w:p w:rsidR="00351832" w:rsidRDefault="00351832" w:rsidP="00524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32" w:rsidRDefault="00351832">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32" w:rsidRDefault="00351832" w:rsidP="00691559">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32" w:rsidRDefault="00351832">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CCBDE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C48F4E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2A80B4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6D07D4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4029C9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BD85F9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15C18A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A28950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C9E03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285D9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1FA"/>
    <w:rsid w:val="00197A81"/>
    <w:rsid w:val="00351832"/>
    <w:rsid w:val="003D1AFF"/>
    <w:rsid w:val="00434103"/>
    <w:rsid w:val="005241FA"/>
    <w:rsid w:val="00607711"/>
    <w:rsid w:val="00647EF1"/>
    <w:rsid w:val="00691559"/>
    <w:rsid w:val="006C7E3C"/>
    <w:rsid w:val="007261A0"/>
    <w:rsid w:val="00885B36"/>
    <w:rsid w:val="00904DEC"/>
    <w:rsid w:val="00B32238"/>
    <w:rsid w:val="00D031C8"/>
    <w:rsid w:val="00D046AA"/>
    <w:rsid w:val="00D640C9"/>
    <w:rsid w:val="00DF7620"/>
    <w:rsid w:val="00E10AC5"/>
    <w:rsid w:val="00F3515A"/>
    <w:rsid w:val="07CB1149"/>
    <w:rsid w:val="084A7D8C"/>
    <w:rsid w:val="0BCB1BEC"/>
    <w:rsid w:val="0E76567A"/>
    <w:rsid w:val="10893266"/>
    <w:rsid w:val="22F65A9B"/>
    <w:rsid w:val="36077244"/>
    <w:rsid w:val="468732CD"/>
    <w:rsid w:val="554C30FB"/>
    <w:rsid w:val="65B2013B"/>
    <w:rsid w:val="6CAB71A2"/>
    <w:rsid w:val="70FF6719"/>
    <w:rsid w:val="722D502C"/>
    <w:rsid w:val="72F6255C"/>
    <w:rsid w:val="73075D58"/>
    <w:rsid w:val="7BEF560E"/>
    <w:rsid w:val="7E9579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Header"/>
    <w:qFormat/>
    <w:rsid w:val="005241FA"/>
    <w:pPr>
      <w:widowControl w:val="0"/>
      <w:jc w:val="both"/>
    </w:pPr>
    <w:rPr>
      <w:rFonts w:ascii="Calibri" w:hAnsi="Calibri"/>
      <w:szCs w:val="24"/>
    </w:rPr>
  </w:style>
  <w:style w:type="paragraph" w:styleId="Heading1">
    <w:name w:val="heading 1"/>
    <w:basedOn w:val="Normal"/>
    <w:next w:val="Normal"/>
    <w:link w:val="Heading1Char"/>
    <w:uiPriority w:val="99"/>
    <w:qFormat/>
    <w:rsid w:val="005241FA"/>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44"/>
      <w:sz w:val="44"/>
      <w:szCs w:val="44"/>
    </w:rPr>
  </w:style>
  <w:style w:type="paragraph" w:styleId="Header">
    <w:name w:val="header"/>
    <w:basedOn w:val="Normal"/>
    <w:link w:val="HeaderChar"/>
    <w:uiPriority w:val="99"/>
    <w:rsid w:val="005241F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Footer">
    <w:name w:val="footer"/>
    <w:basedOn w:val="Normal"/>
    <w:link w:val="FooterChar"/>
    <w:uiPriority w:val="99"/>
    <w:rsid w:val="005241F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customStyle="1" w:styleId="Default">
    <w:name w:val="Default"/>
    <w:uiPriority w:val="99"/>
    <w:rsid w:val="005241FA"/>
    <w:pPr>
      <w:widowControl w:val="0"/>
      <w:autoSpaceDE w:val="0"/>
      <w:autoSpaceDN w:val="0"/>
      <w:adjustRightInd w:val="0"/>
    </w:pPr>
    <w:rPr>
      <w:rFonts w:ascii="微软雅黑" w:eastAsia="微软雅黑" w:hAnsi="微软雅黑"/>
      <w:color w:val="000000"/>
      <w:kern w:val="0"/>
      <w:sz w:val="24"/>
      <w:szCs w:val="20"/>
    </w:rPr>
  </w:style>
  <w:style w:type="paragraph" w:customStyle="1" w:styleId="p0">
    <w:name w:val="p0"/>
    <w:basedOn w:val="Normal"/>
    <w:uiPriority w:val="99"/>
    <w:rsid w:val="005241FA"/>
    <w:pPr>
      <w:widowControl/>
      <w:ind w:firstLine="420"/>
      <w:jc w:val="left"/>
    </w:pPr>
    <w:rPr>
      <w:kern w:val="0"/>
      <w:sz w:val="20"/>
      <w:szCs w:val="20"/>
    </w:rPr>
  </w:style>
  <w:style w:type="character" w:styleId="PageNumber">
    <w:name w:val="page number"/>
    <w:basedOn w:val="DefaultParagraphFont"/>
    <w:uiPriority w:val="99"/>
    <w:rsid w:val="00D046A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495</Words>
  <Characters>2823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岑办发〔2021〕8号</dc:title>
  <dc:subject/>
  <dc:creator>Administrator</dc:creator>
  <cp:keywords/>
  <dc:description/>
  <cp:lastModifiedBy>微软用户</cp:lastModifiedBy>
  <cp:revision>2</cp:revision>
  <cp:lastPrinted>2021-05-07T09:56:00Z</cp:lastPrinted>
  <dcterms:created xsi:type="dcterms:W3CDTF">2021-05-08T00:37:00Z</dcterms:created>
  <dcterms:modified xsi:type="dcterms:W3CDTF">2021-05-08T00:37:00Z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ICV">
    <vt:lpwstr>E85395867AC247C9901B07CEB0128933</vt:lpwstr>
  </property>
</Properties>
</file>