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bidi="ar"/>
        </w:rPr>
        <w:t xml:space="preserve"> 中煤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化销公司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招聘公告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ind w:firstLine="600" w:firstLineChars="200"/>
        <w:rPr>
          <w:rFonts w:ascii="Calibri" w:hAnsi="Calibri" w:eastAsia="方正仿宋简体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中煤化（天津）化工销售有限公司（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以下</w:t>
      </w:r>
      <w:r>
        <w:rPr>
          <w:rFonts w:ascii="Times New Roman" w:hAnsi="Times New Roman" w:eastAsia="方正仿宋简体" w:cs="Times New Roman"/>
          <w:sz w:val="30"/>
          <w:szCs w:val="30"/>
        </w:rPr>
        <w:t>简称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“</w:t>
      </w:r>
      <w:r>
        <w:rPr>
          <w:rFonts w:ascii="Times New Roman" w:hAnsi="Times New Roman" w:eastAsia="方正仿宋简体" w:cs="Times New Roman"/>
          <w:sz w:val="30"/>
          <w:szCs w:val="30"/>
        </w:rPr>
        <w:t>公司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方正仿宋简体" w:cs="Times New Roman"/>
          <w:sz w:val="30"/>
          <w:szCs w:val="30"/>
        </w:rPr>
        <w:t>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于</w:t>
      </w:r>
      <w:r>
        <w:rPr>
          <w:rFonts w:ascii="Times New Roman" w:hAnsi="Times New Roman" w:eastAsia="方正仿宋简体" w:cs="Times New Roman"/>
          <w:sz w:val="30"/>
          <w:szCs w:val="30"/>
        </w:rPr>
        <w:t>2017年3月成立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是中煤股份所属在京二级企业，</w:t>
      </w:r>
      <w:r>
        <w:rPr>
          <w:rFonts w:ascii="Times New Roman" w:hAnsi="Times New Roman" w:eastAsia="方正仿宋简体" w:cs="Times New Roman"/>
          <w:sz w:val="30"/>
          <w:szCs w:val="30"/>
        </w:rPr>
        <w:t>公司</w:t>
      </w:r>
      <w:r>
        <w:rPr>
          <w:rFonts w:ascii="Times New Roman" w:hAnsi="Times New Roman" w:eastAsia="方正仿宋简体" w:cs="Times New Roman"/>
          <w:bCs/>
          <w:sz w:val="30"/>
          <w:szCs w:val="30"/>
        </w:rPr>
        <w:t>作为煤化品集中销售执行机构，履行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中煤股份</w:t>
      </w:r>
      <w:r>
        <w:rPr>
          <w:rFonts w:ascii="Times New Roman" w:hAnsi="Times New Roman" w:eastAsia="方正仿宋简体" w:cs="Times New Roman"/>
          <w:bCs/>
          <w:sz w:val="30"/>
          <w:szCs w:val="30"/>
        </w:rPr>
        <w:t>煤化品集中销售业务实施及经营创效职能。</w:t>
      </w:r>
    </w:p>
    <w:p>
      <w:pPr>
        <w:autoSpaceDN w:val="0"/>
        <w:spacing w:line="560" w:lineRule="exact"/>
        <w:ind w:firstLine="600" w:firstLineChars="200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根据工作需要，现面向</w:t>
      </w:r>
      <w:r>
        <w:rPr>
          <w:rFonts w:hint="eastAsia" w:eastAsia="方正仿宋简体"/>
          <w:sz w:val="30"/>
          <w:szCs w:val="30"/>
          <w:lang w:eastAsia="zh-CN"/>
        </w:rPr>
        <w:t>社会和</w:t>
      </w:r>
      <w:r>
        <w:rPr>
          <w:rFonts w:hint="eastAsia" w:eastAsia="方正仿宋简体"/>
          <w:sz w:val="30"/>
          <w:szCs w:val="30"/>
        </w:rPr>
        <w:t>集团公司内部企业公开招聘，有关事项公告如下：</w:t>
      </w:r>
    </w:p>
    <w:p>
      <w:pPr>
        <w:pStyle w:val="14"/>
        <w:numPr>
          <w:ilvl w:val="0"/>
          <w:numId w:val="1"/>
        </w:numPr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招聘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方式、岗位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及工作地点</w:t>
      </w:r>
    </w:p>
    <w:p>
      <w:pPr>
        <w:pStyle w:val="14"/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面向社会公开招聘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：</w:t>
      </w:r>
    </w:p>
    <w:p>
      <w:pPr>
        <w:pStyle w:val="14"/>
        <w:numPr>
          <w:ilvl w:val="-1"/>
          <w:numId w:val="0"/>
        </w:numPr>
        <w:spacing w:line="560" w:lineRule="exact"/>
        <w:ind w:left="600" w:leftChars="0" w:firstLine="0" w:firstLineChars="0"/>
        <w:jc w:val="left"/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销售业务一部出口销售主管岗位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，工作地点：北京；</w:t>
      </w:r>
    </w:p>
    <w:p>
      <w:pPr>
        <w:pStyle w:val="14"/>
        <w:numPr>
          <w:ilvl w:val="0"/>
          <w:numId w:val="2"/>
        </w:numPr>
        <w:spacing w:line="560" w:lineRule="exact"/>
        <w:ind w:left="600" w:leftChars="0" w:firstLine="0" w:firstLineChars="0"/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面向集团内部企业公开招聘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：</w:t>
      </w:r>
    </w:p>
    <w:p>
      <w:pPr>
        <w:pStyle w:val="14"/>
        <w:numPr>
          <w:ilvl w:val="-1"/>
          <w:numId w:val="0"/>
        </w:numPr>
        <w:spacing w:line="560" w:lineRule="exact"/>
        <w:ind w:left="600" w:leftChars="0" w:firstLine="0" w:firstLineChars="0"/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榆林办事处物流主管岗位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，工作地点：陕西榆林；</w:t>
      </w:r>
    </w:p>
    <w:p>
      <w:pPr>
        <w:pStyle w:val="14"/>
        <w:numPr>
          <w:ilvl w:val="-1"/>
          <w:numId w:val="0"/>
        </w:numPr>
        <w:spacing w:line="560" w:lineRule="exact"/>
        <w:ind w:left="600" w:leftChars="0" w:firstLine="0" w:firstLineChars="0"/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蒙大办事处物流主管岗位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，工作地点：内蒙古鄂尔多斯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招聘</w:t>
      </w:r>
      <w:r>
        <w:rPr>
          <w:rFonts w:hint="eastAsia" w:ascii="黑体" w:hAnsi="黑体" w:eastAsia="黑体" w:cs="黑体"/>
          <w:bCs/>
          <w:sz w:val="30"/>
          <w:szCs w:val="30"/>
        </w:rPr>
        <w:t>条件</w:t>
      </w:r>
    </w:p>
    <w:p>
      <w:pPr>
        <w:autoSpaceDN w:val="0"/>
        <w:spacing w:line="560" w:lineRule="exact"/>
        <w:ind w:firstLine="0" w:firstLineChars="0"/>
        <w:rPr>
          <w:rFonts w:ascii="楷体_GB2312" w:hAnsi="方正仿宋简体" w:eastAsia="楷体_GB2312" w:cs="方正仿宋简体"/>
          <w:sz w:val="30"/>
          <w:szCs w:val="30"/>
          <w:lang w:bidi="ar"/>
        </w:rPr>
      </w:pPr>
      <w:r>
        <w:rPr>
          <w:rFonts w:hint="eastAsia" w:ascii="楷体_GB2312" w:hAnsi="方正仿宋简体" w:eastAsia="楷体_GB2312" w:cs="方正仿宋简体"/>
          <w:sz w:val="30"/>
          <w:szCs w:val="30"/>
          <w:lang w:val="en-US" w:eastAsia="zh-CN" w:bidi="ar"/>
        </w:rPr>
        <w:t xml:space="preserve">   </w:t>
      </w:r>
      <w:r>
        <w:rPr>
          <w:rFonts w:hint="eastAsia" w:ascii="楷体_GB2312" w:hAnsi="方正仿宋简体" w:eastAsia="楷体_GB2312" w:cs="方正仿宋简体"/>
          <w:sz w:val="30"/>
          <w:szCs w:val="30"/>
          <w:lang w:bidi="ar"/>
        </w:rPr>
        <w:t>（</w:t>
      </w:r>
      <w:r>
        <w:rPr>
          <w:rFonts w:hint="eastAsia" w:ascii="楷体_GB2312" w:hAnsi="方正仿宋简体" w:eastAsia="楷体_GB2312" w:cs="方正仿宋简体"/>
          <w:sz w:val="30"/>
          <w:szCs w:val="30"/>
          <w:lang w:eastAsia="zh-CN" w:bidi="ar"/>
        </w:rPr>
        <w:t>一</w:t>
      </w:r>
      <w:r>
        <w:rPr>
          <w:rFonts w:hint="eastAsia" w:ascii="楷体_GB2312" w:hAnsi="方正仿宋简体" w:eastAsia="楷体_GB2312" w:cs="方正仿宋简体"/>
          <w:sz w:val="30"/>
          <w:szCs w:val="30"/>
          <w:lang w:bidi="ar"/>
        </w:rPr>
        <w:t>）基本条件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1．具有较高的政治素质，具有强烈的事业心、责任感和大局意识。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2．具有较强的工作能力，具有履行岗位职责所必需的专业知识，能够胜任岗位要求。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3．具有较强的沟通协调能力及团结协作、开拓创新精神。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4．德才兼备，为人正派，具有良好的职业操守和个人品行。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5．遵纪守法，团结合作，勤奋敬业，敢于担当，作风过硬，群众公认，廉洁自律。</w:t>
      </w:r>
    </w:p>
    <w:p>
      <w:pPr>
        <w:spacing w:line="560" w:lineRule="exact"/>
        <w:ind w:firstLine="600" w:firstLineChars="200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方正仿宋简体" w:eastAsia="方正仿宋简体" w:cs="方正仿宋简体"/>
          <w:sz w:val="30"/>
          <w:szCs w:val="30"/>
          <w:lang w:bidi="ar"/>
        </w:rPr>
        <w:t>6．无违纪、违法、职业禁忌或不良执业记录。</w:t>
      </w:r>
    </w:p>
    <w:p>
      <w:pPr>
        <w:spacing w:line="560" w:lineRule="exact"/>
        <w:ind w:firstLine="600" w:firstLineChars="200"/>
        <w:rPr>
          <w:rFonts w:hint="eastAsia" w:ascii="楷体_GB2312" w:hAnsi="方正仿宋简体" w:eastAsia="楷体_GB2312" w:cs="方正仿宋简体"/>
          <w:sz w:val="30"/>
          <w:szCs w:val="30"/>
          <w:lang w:bidi="ar"/>
        </w:rPr>
      </w:pPr>
      <w:r>
        <w:rPr>
          <w:rFonts w:hint="eastAsia" w:ascii="楷体_GB2312" w:hAnsi="方正仿宋简体" w:eastAsia="楷体_GB2312" w:cs="方正仿宋简体"/>
          <w:sz w:val="30"/>
          <w:szCs w:val="30"/>
          <w:lang w:bidi="ar"/>
        </w:rPr>
        <w:t>（</w:t>
      </w:r>
      <w:r>
        <w:rPr>
          <w:rFonts w:hint="eastAsia" w:ascii="楷体_GB2312" w:hAnsi="方正仿宋简体" w:eastAsia="楷体_GB2312" w:cs="方正仿宋简体"/>
          <w:sz w:val="30"/>
          <w:szCs w:val="30"/>
          <w:lang w:eastAsia="zh-CN" w:bidi="ar"/>
        </w:rPr>
        <w:t>二</w:t>
      </w:r>
      <w:r>
        <w:rPr>
          <w:rFonts w:hint="eastAsia" w:ascii="楷体_GB2312" w:hAnsi="方正仿宋简体" w:eastAsia="楷体_GB2312" w:cs="方正仿宋简体"/>
          <w:sz w:val="30"/>
          <w:szCs w:val="30"/>
          <w:lang w:bidi="ar"/>
        </w:rPr>
        <w:t>）主要资格条件</w:t>
      </w:r>
    </w:p>
    <w:tbl>
      <w:tblPr>
        <w:tblStyle w:val="7"/>
        <w:tblW w:w="8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sz w:val="24"/>
                <w:lang w:bidi="ar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部门及岗位</w:t>
            </w:r>
          </w:p>
        </w:tc>
        <w:tc>
          <w:tcPr>
            <w:tcW w:w="56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主要资格条件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销售业务一部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出口销售主管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56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1.年龄一般不超过4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周岁，特别优秀的，年龄条件可以适当放宽；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2.大学本科及以上学历；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3.具有5年（含）以上工作经历，并具备2年以上外贸从业经验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4.具有较强的英文读写能力、沟通表达能力。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榆林办事处物流主管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</w:p>
        </w:tc>
        <w:tc>
          <w:tcPr>
            <w:tcW w:w="56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1.年龄一般不超过4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周岁，特别优秀的，年龄条件可以适当放宽；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2.大学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科及以上学历；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3.具有5年（含）以上工作经历，并具备化工产品相关从业经验；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4.具有较强的沟通表达、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组织协调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蒙大办事处物流主管</w:t>
            </w:r>
          </w:p>
        </w:tc>
        <w:tc>
          <w:tcPr>
            <w:tcW w:w="56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1.年龄一般不超过4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周岁，特别优秀的，年龄条件可以适当放宽；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2.大学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科及以上学历；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3.具有5年（含）以上工作经历，并具备化工产品相关从业经验；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4.具有较强的沟通表达、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 w:bidi="ar"/>
              </w:rPr>
              <w:t>组织协调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bidi="ar"/>
              </w:rPr>
              <w:t>能力。</w:t>
            </w:r>
          </w:p>
        </w:tc>
      </w:tr>
    </w:tbl>
    <w:p>
      <w:pPr>
        <w:spacing w:line="560" w:lineRule="exact"/>
        <w:ind w:firstLine="600" w:firstLineChars="200"/>
        <w:rPr>
          <w:rFonts w:hint="eastAsia" w:ascii="楷体_GB2312" w:hAnsi="方正仿宋简体" w:eastAsia="楷体_GB2312" w:cs="方正仿宋简体"/>
          <w:sz w:val="30"/>
          <w:szCs w:val="30"/>
          <w:lang w:bidi="ar"/>
        </w:rPr>
      </w:pPr>
    </w:p>
    <w:p>
      <w:pPr>
        <w:pStyle w:val="14"/>
        <w:adjustRightInd w:val="0"/>
        <w:spacing w:line="560" w:lineRule="exact"/>
        <w:ind w:firstLine="600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二、报名范围</w:t>
      </w:r>
    </w:p>
    <w:p>
      <w:pPr>
        <w:pStyle w:val="14"/>
        <w:numPr>
          <w:ilvl w:val="0"/>
          <w:numId w:val="0"/>
        </w:numPr>
        <w:spacing w:line="560" w:lineRule="exact"/>
        <w:ind w:firstLine="600" w:firstLineChars="2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本部销售业务一部出口销售主管岗位面向社会公开招聘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，具备任职资格条件者即可报名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；榆林办事处物流主管、蒙大办事处物流主管岗位面向集团内部企业公开招聘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>，报名人员除具备相应任职资格条件外，还应为中煤集团正式员工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  <w:lang w:val="en-US" w:eastAsia="zh-CN"/>
        </w:rPr>
        <w:t>。</w:t>
      </w:r>
    </w:p>
    <w:p>
      <w:pPr>
        <w:pStyle w:val="14"/>
        <w:spacing w:line="560" w:lineRule="exact"/>
        <w:ind w:firstLine="600" w:firstLineChars="2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三、主要工作程序</w:t>
      </w:r>
    </w:p>
    <w:p>
      <w:pPr>
        <w:pStyle w:val="14"/>
        <w:spacing w:line="560" w:lineRule="exact"/>
        <w:ind w:firstLine="600"/>
        <w:rPr>
          <w:rFonts w:ascii="Times New Roman" w:hAnsi="Times New Roman" w:eastAsia="方正仿宋简体" w:cstheme="minorBidi"/>
          <w:sz w:val="30"/>
          <w:szCs w:val="30"/>
        </w:rPr>
      </w:pPr>
      <w:r>
        <w:rPr>
          <w:rFonts w:hint="eastAsia" w:ascii="Times New Roman" w:hAnsi="Times New Roman" w:eastAsia="方正仿宋简体" w:cstheme="minorBidi"/>
          <w:sz w:val="30"/>
          <w:szCs w:val="30"/>
        </w:rPr>
        <w:t>按照发布招聘公告、报名与资格审查、面试、确定拟录人选、组织考察、公示、体检、讨论决定、履行聘用手续。</w:t>
      </w:r>
    </w:p>
    <w:p>
      <w:pPr>
        <w:pStyle w:val="14"/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四、报名时间、方式、要求及有关声明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（一）报名时间：</w:t>
      </w:r>
      <w:r>
        <w:rPr>
          <w:rFonts w:ascii="Times New Roman" w:hAnsi="Times New Roman" w:eastAsia="方正仿宋简体"/>
          <w:sz w:val="30"/>
          <w:szCs w:val="30"/>
        </w:rPr>
        <w:t>202</w:t>
      </w:r>
      <w:r>
        <w:rPr>
          <w:rFonts w:hint="eastAsia" w:ascii="Times New Roman" w:hAnsi="Times New Roman" w:eastAsia="方正仿宋简体"/>
          <w:sz w:val="30"/>
          <w:szCs w:val="30"/>
        </w:rPr>
        <w:t>1年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0"/>
          <w:szCs w:val="30"/>
        </w:rPr>
        <w:t>月1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简体"/>
          <w:sz w:val="30"/>
          <w:szCs w:val="30"/>
        </w:rPr>
        <w:t>日</w:t>
      </w:r>
      <w:r>
        <w:rPr>
          <w:rFonts w:ascii="Times New Roman" w:hAnsi="Times New Roman" w:eastAsia="方正仿宋简体"/>
          <w:sz w:val="30"/>
          <w:szCs w:val="30"/>
        </w:rPr>
        <w:t>-202</w:t>
      </w:r>
      <w:r>
        <w:rPr>
          <w:rFonts w:hint="eastAsia" w:ascii="Times New Roman" w:hAnsi="Times New Roman" w:eastAsia="方正仿宋简体"/>
          <w:sz w:val="30"/>
          <w:szCs w:val="30"/>
        </w:rPr>
        <w:t>1年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0"/>
          <w:szCs w:val="30"/>
        </w:rPr>
        <w:t>月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17</w:t>
      </w:r>
      <w:r>
        <w:rPr>
          <w:rFonts w:hint="eastAsia" w:ascii="Times New Roman" w:hAnsi="Times New Roman" w:eastAsia="方正仿宋简体"/>
          <w:sz w:val="30"/>
          <w:szCs w:val="30"/>
        </w:rPr>
        <w:t>日</w:t>
      </w:r>
    </w:p>
    <w:p>
      <w:pPr>
        <w:spacing w:line="560" w:lineRule="exact"/>
        <w:ind w:firstLine="600" w:firstLineChars="200"/>
        <w:rPr>
          <w:rFonts w:ascii="楷体_GB2312" w:hAnsi="Times New Roman" w:eastAsia="楷体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（二）报名方式：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请应聘人员如实填写报名表后发送至指定邮箱：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hxzp</w:t>
      </w:r>
      <w:r>
        <w:rPr>
          <w:rFonts w:hint="eastAsia" w:ascii="Times New Roman" w:hAnsi="Times New Roman" w:eastAsia="方正仿宋简体"/>
          <w:sz w:val="30"/>
          <w:szCs w:val="30"/>
        </w:rPr>
        <w:t>@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chinacoal.com</w:t>
      </w:r>
      <w:r>
        <w:rPr>
          <w:rFonts w:hint="eastAsia" w:ascii="Times New Roman" w:hAnsi="Times New Roman" w:eastAsia="方正仿宋简体"/>
          <w:sz w:val="30"/>
          <w:szCs w:val="30"/>
        </w:rPr>
        <w:t xml:space="preserve">，邮件主题注明“应聘岗位—姓名”。不接受现场、电话、信函等其他方式报名。 </w:t>
      </w:r>
    </w:p>
    <w:p>
      <w:pPr>
        <w:spacing w:line="560" w:lineRule="exact"/>
        <w:ind w:firstLine="600" w:firstLineChars="200"/>
        <w:rPr>
          <w:rFonts w:ascii="楷体_GB2312" w:hAnsi="Times New Roman" w:eastAsia="楷体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（三）报名要求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1．应聘人员须认真填写《报名登记表》并粘贴电子照片，与本人身份证正反面、学历证书（并附教育部学历证书电子注册备案表）、学位证书、专业技术职称证书、专业职业资格证书一并发送到指定邮箱：</w:t>
      </w:r>
      <w:r>
        <w:fldChar w:fldCharType="begin"/>
      </w:r>
      <w:r>
        <w:instrText xml:space="preserve"> HYPERLINK "mailto:chinacoaltjzp@163.com" </w:instrText>
      </w:r>
      <w:r>
        <w:fldChar w:fldCharType="separate"/>
      </w:r>
      <w:r>
        <w:rPr>
          <w:rStyle w:val="9"/>
          <w:rFonts w:hint="eastAsia" w:ascii="Times New Roman" w:hAnsi="Times New Roman" w:eastAsia="方正仿宋简体"/>
          <w:sz w:val="30"/>
          <w:szCs w:val="30"/>
          <w:lang w:val="en-US" w:eastAsia="zh-CN"/>
        </w:rPr>
        <w:t>hxzp</w:t>
      </w:r>
      <w:r>
        <w:rPr>
          <w:rStyle w:val="9"/>
          <w:rFonts w:ascii="Times New Roman" w:hAnsi="Times New Roman" w:eastAsia="方正仿宋简体"/>
          <w:sz w:val="30"/>
          <w:szCs w:val="30"/>
        </w:rPr>
        <w:t>@</w:t>
      </w:r>
      <w:r>
        <w:rPr>
          <w:rStyle w:val="9"/>
          <w:rFonts w:hint="eastAsia" w:ascii="Times New Roman" w:hAnsi="Times New Roman" w:eastAsia="方正仿宋简体"/>
          <w:sz w:val="30"/>
          <w:szCs w:val="30"/>
          <w:lang w:val="en-US" w:eastAsia="zh-CN"/>
        </w:rPr>
        <w:t>chinacoal</w:t>
      </w:r>
      <w:r>
        <w:rPr>
          <w:rStyle w:val="9"/>
          <w:rFonts w:ascii="Times New Roman" w:hAnsi="Times New Roman" w:eastAsia="方正仿宋简体"/>
          <w:sz w:val="30"/>
          <w:szCs w:val="30"/>
        </w:rPr>
        <w:t>.com</w:t>
      </w:r>
      <w:r>
        <w:rPr>
          <w:rStyle w:val="9"/>
          <w:rFonts w:ascii="Times New Roman" w:hAnsi="Times New Roman" w:eastAsia="方正仿宋简体"/>
          <w:sz w:val="30"/>
          <w:szCs w:val="30"/>
        </w:rPr>
        <w:fldChar w:fldCharType="end"/>
      </w:r>
      <w:r>
        <w:rPr>
          <w:rFonts w:hint="eastAsia" w:ascii="Times New Roman" w:hAnsi="Times New Roman" w:eastAsia="方正仿宋简体"/>
          <w:sz w:val="30"/>
          <w:szCs w:val="30"/>
        </w:rPr>
        <w:t>，面试时提供《报名登记表》本人签字原件及以上材料原件。其它供参考的材料可一并提供。每位应聘人员最多可报2个岗位。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2．应聘人员应对提交信息的真实性负责。凡弄虚作假的，一经发现，立即取消聘用资格或解除劳动合同。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3．应聘人员不按照报名表要求填写信息、填写信息不完整、材料提供不清晰、不完整等均视为无效报名，取消应聘资格。</w:t>
      </w:r>
    </w:p>
    <w:p>
      <w:pPr>
        <w:pStyle w:val="14"/>
        <w:spacing w:line="560" w:lineRule="exact"/>
        <w:ind w:firstLine="6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五、有关声明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1．从化销公司以外企业聘用的人员设定试用期，如发现应聘者提供了虚假信息材料，应予立即解聘。试用期满后，经工作实践证明不胜任岗位要求的，予以解聘。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2．被聘用人员工资、福利等待遇执行化销公司薪酬标准。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3．公司不负责解决被聘用人员配偶、子女的就业、就学安排，也不承诺其他事项。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4．公司将报名情况和报名者个人信息视作个人隐私予以保护，不对无关人员透露。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5．根据岗位需要及报名情况等因素，公司有权调整或取消个别岗位，并对本次招聘安排享有最终解释权。</w:t>
      </w:r>
    </w:p>
    <w:p>
      <w:pPr>
        <w:pStyle w:val="14"/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六、联系方式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联系电话：010-82258556</w:t>
      </w:r>
    </w:p>
    <w:p>
      <w:pPr>
        <w:pStyle w:val="14"/>
        <w:spacing w:line="560" w:lineRule="exact"/>
        <w:ind w:firstLine="60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七、未尽事宜另行通知</w:t>
      </w:r>
    </w:p>
    <w:p>
      <w:pPr>
        <w:spacing w:line="560" w:lineRule="exact"/>
        <w:rPr>
          <w:rFonts w:ascii="Times New Roman" w:hAnsi="方正仿宋简体" w:eastAsia="方正仿宋简体" w:cs="方正仿宋简体"/>
          <w:sz w:val="30"/>
          <w:szCs w:val="30"/>
          <w:lang w:bidi="ar"/>
        </w:rPr>
      </w:pPr>
      <w:r>
        <w:rPr>
          <w:rFonts w:hint="eastAsia" w:ascii="Times New Roman" w:hAnsi="Times New Roman" w:eastAsia="方正仿宋简体"/>
          <w:sz w:val="30"/>
          <w:szCs w:val="30"/>
        </w:rPr>
        <w:t xml:space="preserve">   附件：化销公司公开招聘报名表</w:t>
      </w:r>
    </w:p>
    <w:p>
      <w:pPr>
        <w:tabs>
          <w:tab w:val="center" w:pos="4153"/>
          <w:tab w:val="left" w:pos="6420"/>
        </w:tabs>
        <w:wordWrap w:val="0"/>
        <w:spacing w:line="600" w:lineRule="exact"/>
        <w:ind w:firstLine="600" w:firstLineChars="200"/>
        <w:jc w:val="right"/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  <w:t xml:space="preserve"> </w:t>
      </w:r>
    </w:p>
    <w:p>
      <w:pPr>
        <w:tabs>
          <w:tab w:val="center" w:pos="4153"/>
          <w:tab w:val="left" w:pos="6420"/>
        </w:tabs>
        <w:wordWrap w:val="0"/>
        <w:spacing w:line="600" w:lineRule="exact"/>
        <w:ind w:firstLine="600" w:firstLineChars="200"/>
        <w:jc w:val="center"/>
        <w:rPr>
          <w:rFonts w:hint="eastAsia" w:ascii="Times New Roman" w:hAnsi="Times New Roman" w:eastAsia="方正仿宋简体" w:cs="方正仿宋简体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简体" w:cs="方正仿宋简体"/>
          <w:sz w:val="30"/>
          <w:szCs w:val="30"/>
        </w:rPr>
        <w:t>中煤化销公司</w:t>
      </w:r>
      <w:r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  <w:t>人力资源部</w:t>
      </w:r>
    </w:p>
    <w:p>
      <w:pPr>
        <w:spacing w:line="560" w:lineRule="exact"/>
        <w:ind w:firstLine="5700" w:firstLineChars="1900"/>
        <w:jc w:val="both"/>
        <w:rPr>
          <w:rFonts w:ascii="Times New Roman" w:hAnsi="方正仿宋简体" w:eastAsia="方正仿宋简体" w:cs="方正仿宋简体"/>
          <w:sz w:val="30"/>
          <w:szCs w:val="30"/>
          <w:lang w:bidi="ar"/>
        </w:rPr>
        <w:sectPr>
          <w:pgSz w:w="11906" w:h="16838"/>
          <w:pgMar w:top="1440" w:right="144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简体" w:cs="方正仿宋简体"/>
          <w:sz w:val="30"/>
          <w:szCs w:val="30"/>
        </w:rPr>
        <w:t>202</w:t>
      </w:r>
      <w:r>
        <w:rPr>
          <w:rFonts w:hint="eastAsia" w:ascii="Times New Roman" w:hAnsi="Times New Roman" w:eastAsia="方正仿宋简体" w:cs="方正仿宋简体"/>
          <w:sz w:val="30"/>
          <w:szCs w:val="30"/>
        </w:rPr>
        <w:t>1</w:t>
      </w:r>
      <w:r>
        <w:rPr>
          <w:rFonts w:ascii="Times New Roman" w:hAnsi="Times New Roman" w:eastAsia="方正仿宋简体" w:cs="方正仿宋简体"/>
          <w:sz w:val="30"/>
          <w:szCs w:val="30"/>
          <w:lang w:val="zh-CN"/>
        </w:rPr>
        <w:t>年</w:t>
      </w:r>
      <w:r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简体" w:cs="方正仿宋简体"/>
          <w:sz w:val="30"/>
          <w:szCs w:val="30"/>
          <w:lang w:val="zh-CN"/>
        </w:rPr>
        <w:t>月</w:t>
      </w:r>
      <w:r>
        <w:rPr>
          <w:rFonts w:hint="eastAsia" w:ascii="Times New Roman" w:hAnsi="Times New Roman" w:eastAsia="方正仿宋简体" w:cs="方正仿宋简体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方正仿宋简体" w:cs="方正仿宋简体"/>
          <w:sz w:val="30"/>
          <w:szCs w:val="30"/>
          <w:lang w:val="zh-CN"/>
        </w:rPr>
        <w:t>日</w:t>
      </w:r>
      <w:r>
        <w:rPr>
          <w:rFonts w:hint="eastAsia" w:ascii="Times New Roman" w:hAnsi="Times New Roman" w:eastAsia="方正仿宋简体" w:cs="方正仿宋简体"/>
          <w:sz w:val="30"/>
          <w:szCs w:val="30"/>
        </w:rPr>
        <w:t xml:space="preserve">   </w:t>
      </w:r>
    </w:p>
    <w:p>
      <w:pPr>
        <w:spacing w:line="360" w:lineRule="auto"/>
        <w:rPr>
          <w:rFonts w:ascii="Times New Roman" w:hAnsi="Times New Roman" w:eastAsia="微软简标宋" w:cs="Times New Roman"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sz w:val="32"/>
          <w:szCs w:val="32"/>
        </w:rPr>
        <w:t>附件</w:t>
      </w:r>
    </w:p>
    <w:tbl>
      <w:tblPr>
        <w:tblStyle w:val="6"/>
        <w:tblW w:w="9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85"/>
        <w:gridCol w:w="1134"/>
        <w:gridCol w:w="40"/>
        <w:gridCol w:w="1094"/>
        <w:gridCol w:w="425"/>
        <w:gridCol w:w="40"/>
        <w:gridCol w:w="811"/>
        <w:gridCol w:w="986"/>
        <w:gridCol w:w="314"/>
        <w:gridCol w:w="329"/>
        <w:gridCol w:w="778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kern w:val="0"/>
                <w:sz w:val="32"/>
                <w:szCs w:val="32"/>
              </w:rPr>
              <w:t xml:space="preserve">  化销公司公开招聘报名表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基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本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照片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（必须粘贴电子版）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联系手机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电子邮箱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全日制最高学历及学位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在职最高学历及学位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职称及取得时间</w:t>
            </w:r>
          </w:p>
        </w:tc>
        <w:tc>
          <w:tcPr>
            <w:tcW w:w="6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（注明取得时间）</w:t>
            </w:r>
          </w:p>
        </w:tc>
        <w:tc>
          <w:tcPr>
            <w:tcW w:w="6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报名岗位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现工作单位及部门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现职务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岗位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报名部门及岗位1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报名部门及岗位2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起止年月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毕业院校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所学专业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学历学位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培养方式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（全日制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历（各段履历起始时间应相互衔接）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起止年月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单位名称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部门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职务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kern w:val="0"/>
                <w:szCs w:val="21"/>
              </w:rPr>
              <w:t>自我评价及应聘优势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</w:rPr>
              <w:t>家庭重要成员（父母、配偶及子女）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6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</w:rPr>
              <w:t>本人签名：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Times New Roman" w:hAnsi="宋体" w:cs="Times New Roman"/>
                <w:kern w:val="0"/>
                <w:szCs w:val="21"/>
              </w:rPr>
              <w:t>日期：</w:t>
            </w:r>
          </w:p>
        </w:tc>
      </w:tr>
    </w:tbl>
    <w:p>
      <w:r>
        <w:rPr>
          <w:rFonts w:hint="eastAsia" w:ascii="Times New Roman" w:cs="Times New Roman"/>
        </w:rPr>
        <w:t>说明：报名表务必控制在两页以内，粘贴照片请不要超过指定方格大小。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BF789"/>
    <w:multiLevelType w:val="singleLevel"/>
    <w:tmpl w:val="9C5BF789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A0C71FBF"/>
    <w:multiLevelType w:val="singleLevel"/>
    <w:tmpl w:val="A0C71FBF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54CE6"/>
    <w:rsid w:val="00054BC2"/>
    <w:rsid w:val="000F6251"/>
    <w:rsid w:val="000F658B"/>
    <w:rsid w:val="0011754B"/>
    <w:rsid w:val="00131F8E"/>
    <w:rsid w:val="001339BB"/>
    <w:rsid w:val="0014247D"/>
    <w:rsid w:val="00164FF9"/>
    <w:rsid w:val="00166B5A"/>
    <w:rsid w:val="00166C3B"/>
    <w:rsid w:val="00194F22"/>
    <w:rsid w:val="001B3BA4"/>
    <w:rsid w:val="00232654"/>
    <w:rsid w:val="00240F4F"/>
    <w:rsid w:val="002C609E"/>
    <w:rsid w:val="002E4565"/>
    <w:rsid w:val="002F7EFB"/>
    <w:rsid w:val="00334D38"/>
    <w:rsid w:val="00343214"/>
    <w:rsid w:val="0036361A"/>
    <w:rsid w:val="00382CDE"/>
    <w:rsid w:val="0039190C"/>
    <w:rsid w:val="003A7A91"/>
    <w:rsid w:val="003C3F76"/>
    <w:rsid w:val="003D3649"/>
    <w:rsid w:val="003D4B99"/>
    <w:rsid w:val="003D74AD"/>
    <w:rsid w:val="00412390"/>
    <w:rsid w:val="00426D54"/>
    <w:rsid w:val="0049213B"/>
    <w:rsid w:val="0049292A"/>
    <w:rsid w:val="004B780C"/>
    <w:rsid w:val="004D38D0"/>
    <w:rsid w:val="004D6BEE"/>
    <w:rsid w:val="004D72EB"/>
    <w:rsid w:val="004E0293"/>
    <w:rsid w:val="004E48CD"/>
    <w:rsid w:val="004F7C97"/>
    <w:rsid w:val="005030CC"/>
    <w:rsid w:val="00516D5D"/>
    <w:rsid w:val="005452EA"/>
    <w:rsid w:val="005569D4"/>
    <w:rsid w:val="00560E56"/>
    <w:rsid w:val="00596615"/>
    <w:rsid w:val="005F0496"/>
    <w:rsid w:val="00635015"/>
    <w:rsid w:val="00644669"/>
    <w:rsid w:val="006708AD"/>
    <w:rsid w:val="006C7186"/>
    <w:rsid w:val="00711FFA"/>
    <w:rsid w:val="0072306D"/>
    <w:rsid w:val="00747827"/>
    <w:rsid w:val="00762121"/>
    <w:rsid w:val="007909B9"/>
    <w:rsid w:val="007E1B76"/>
    <w:rsid w:val="00877349"/>
    <w:rsid w:val="008A4079"/>
    <w:rsid w:val="008C440E"/>
    <w:rsid w:val="008E2AE4"/>
    <w:rsid w:val="0090070A"/>
    <w:rsid w:val="00926439"/>
    <w:rsid w:val="009424A3"/>
    <w:rsid w:val="00943A9B"/>
    <w:rsid w:val="009A7112"/>
    <w:rsid w:val="009F58B4"/>
    <w:rsid w:val="009F7CA5"/>
    <w:rsid w:val="00A2575D"/>
    <w:rsid w:val="00A95B8E"/>
    <w:rsid w:val="00A9786C"/>
    <w:rsid w:val="00AA76A0"/>
    <w:rsid w:val="00AB1512"/>
    <w:rsid w:val="00AD3B9C"/>
    <w:rsid w:val="00B14C61"/>
    <w:rsid w:val="00B4729C"/>
    <w:rsid w:val="00B86C58"/>
    <w:rsid w:val="00B91CE1"/>
    <w:rsid w:val="00BD4479"/>
    <w:rsid w:val="00BE2A5D"/>
    <w:rsid w:val="00BE5D9C"/>
    <w:rsid w:val="00C37DD4"/>
    <w:rsid w:val="00C81D42"/>
    <w:rsid w:val="00C872CA"/>
    <w:rsid w:val="00C95D2F"/>
    <w:rsid w:val="00CE0DE3"/>
    <w:rsid w:val="00CE56AC"/>
    <w:rsid w:val="00D23444"/>
    <w:rsid w:val="00D265D5"/>
    <w:rsid w:val="00D45321"/>
    <w:rsid w:val="00D57AF2"/>
    <w:rsid w:val="00D6547C"/>
    <w:rsid w:val="00D9047E"/>
    <w:rsid w:val="00DC2A1B"/>
    <w:rsid w:val="00DC58D3"/>
    <w:rsid w:val="00E00840"/>
    <w:rsid w:val="00E205CA"/>
    <w:rsid w:val="00E257B1"/>
    <w:rsid w:val="00E30E82"/>
    <w:rsid w:val="00E31649"/>
    <w:rsid w:val="00E3346B"/>
    <w:rsid w:val="00EA3FBF"/>
    <w:rsid w:val="00EF7AEC"/>
    <w:rsid w:val="00F352FC"/>
    <w:rsid w:val="00F96851"/>
    <w:rsid w:val="00FE030F"/>
    <w:rsid w:val="00FF77A9"/>
    <w:rsid w:val="02280DD1"/>
    <w:rsid w:val="04D550CF"/>
    <w:rsid w:val="08D421BA"/>
    <w:rsid w:val="0A2467A9"/>
    <w:rsid w:val="0C835E8E"/>
    <w:rsid w:val="0C914079"/>
    <w:rsid w:val="1C3A2B75"/>
    <w:rsid w:val="1ECE47F0"/>
    <w:rsid w:val="1FF36CC2"/>
    <w:rsid w:val="22993E68"/>
    <w:rsid w:val="2453222A"/>
    <w:rsid w:val="2A454CE6"/>
    <w:rsid w:val="2D366352"/>
    <w:rsid w:val="327B674E"/>
    <w:rsid w:val="36143080"/>
    <w:rsid w:val="36A03AE4"/>
    <w:rsid w:val="376A3E62"/>
    <w:rsid w:val="3A7A09E0"/>
    <w:rsid w:val="3D880907"/>
    <w:rsid w:val="41707BFD"/>
    <w:rsid w:val="42C7049F"/>
    <w:rsid w:val="4B8E1F68"/>
    <w:rsid w:val="4CD04E58"/>
    <w:rsid w:val="4D564C75"/>
    <w:rsid w:val="4F154918"/>
    <w:rsid w:val="54763672"/>
    <w:rsid w:val="56E8544C"/>
    <w:rsid w:val="5C740807"/>
    <w:rsid w:val="5D812B87"/>
    <w:rsid w:val="5DD96460"/>
    <w:rsid w:val="5FC150C3"/>
    <w:rsid w:val="655A628B"/>
    <w:rsid w:val="68135031"/>
    <w:rsid w:val="6D355160"/>
    <w:rsid w:val="6E946460"/>
    <w:rsid w:val="76380A04"/>
    <w:rsid w:val="78B414DB"/>
    <w:rsid w:val="7BF82E23"/>
    <w:rsid w:val="7D2E7EA0"/>
    <w:rsid w:val="7EF61DFF"/>
    <w:rsid w:val="7F6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4"/>
    <w:qFormat/>
    <w:uiPriority w:val="0"/>
    <w:rPr>
      <w:rFonts w:hint="default" w:ascii="Times New Roman" w:hAnsi="Times New Roman" w:eastAsia="宋体" w:cs="Times New Roman"/>
      <w:kern w:val="2"/>
      <w:sz w:val="18"/>
      <w:szCs w:val="2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5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7D9ED-8ED0-42F2-9076-7634FA8F8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ChinaCoal</Company>
  <Pages>6</Pages>
  <Words>410</Words>
  <Characters>2341</Characters>
  <Lines>19</Lines>
  <Paragraphs>5</Paragraphs>
  <TotalTime>2</TotalTime>
  <ScaleCrop>false</ScaleCrop>
  <LinksUpToDate>false</LinksUpToDate>
  <CharactersWithSpaces>2746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2021-03-08T08:17:00Z</dcterms:created>
  <dc:creator>韩红</dc:creator>
  <cp:lastModifiedBy>窦伟</cp:lastModifiedBy>
  <dcterms:modified xsi:type="dcterms:W3CDTF">2021-05-11T00:21:57Z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