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625" w:rsidRDefault="001732D1" w:rsidP="00F77DC6">
      <w:pPr>
        <w:spacing w:line="600" w:lineRule="exact"/>
        <w:jc w:val="center"/>
        <w:rPr>
          <w:rFonts w:ascii="方正小标宋简体" w:eastAsia="方正小标宋简体" w:hint="eastAsia"/>
          <w:color w:val="FF0000"/>
          <w:spacing w:val="-33"/>
          <w:sz w:val="44"/>
          <w:szCs w:val="44"/>
        </w:rPr>
      </w:pPr>
      <w:r w:rsidRPr="001732D1">
        <w:rPr>
          <w:rFonts w:ascii="方正小标宋简体" w:eastAsia="方正小标宋简体" w:hint="eastAsia"/>
          <w:color w:val="FF0000"/>
          <w:spacing w:val="-33"/>
          <w:sz w:val="44"/>
          <w:szCs w:val="44"/>
        </w:rPr>
        <w:t>2021</w:t>
      </w:r>
      <w:r w:rsidR="00662625">
        <w:rPr>
          <w:rFonts w:ascii="方正小标宋简体" w:eastAsia="方正小标宋简体" w:hint="eastAsia"/>
          <w:color w:val="FF0000"/>
          <w:spacing w:val="-33"/>
          <w:sz w:val="44"/>
          <w:szCs w:val="44"/>
        </w:rPr>
        <w:t>年眉山市彭山区</w:t>
      </w:r>
      <w:r w:rsidRPr="001732D1">
        <w:rPr>
          <w:rFonts w:ascii="方正小标宋简体" w:eastAsia="方正小标宋简体" w:hint="eastAsia"/>
          <w:color w:val="FF0000"/>
          <w:spacing w:val="-33"/>
          <w:sz w:val="44"/>
          <w:szCs w:val="44"/>
        </w:rPr>
        <w:t>事业单位</w:t>
      </w:r>
      <w:r w:rsidR="003F40C4" w:rsidRPr="001732D1">
        <w:rPr>
          <w:rFonts w:ascii="方正小标宋简体" w:eastAsia="方正小标宋简体" w:hint="eastAsia"/>
          <w:color w:val="FF0000"/>
          <w:spacing w:val="-33"/>
          <w:sz w:val="44"/>
          <w:szCs w:val="44"/>
        </w:rPr>
        <w:t>公开</w:t>
      </w:r>
      <w:r w:rsidRPr="001732D1">
        <w:rPr>
          <w:rFonts w:ascii="方正小标宋简体" w:eastAsia="方正小标宋简体" w:hint="eastAsia"/>
          <w:color w:val="FF0000"/>
          <w:spacing w:val="-33"/>
          <w:sz w:val="44"/>
          <w:szCs w:val="44"/>
        </w:rPr>
        <w:t>考试</w:t>
      </w:r>
      <w:r w:rsidR="003F40C4" w:rsidRPr="001732D1">
        <w:rPr>
          <w:rFonts w:ascii="方正小标宋简体" w:eastAsia="方正小标宋简体" w:hint="eastAsia"/>
          <w:color w:val="FF0000"/>
          <w:spacing w:val="-33"/>
          <w:sz w:val="44"/>
          <w:szCs w:val="44"/>
        </w:rPr>
        <w:t>招聘</w:t>
      </w:r>
      <w:r w:rsidRPr="001732D1">
        <w:rPr>
          <w:rFonts w:ascii="方正小标宋简体" w:eastAsia="方正小标宋简体" w:hint="eastAsia"/>
          <w:color w:val="FF0000"/>
          <w:spacing w:val="-33"/>
          <w:sz w:val="44"/>
          <w:szCs w:val="44"/>
        </w:rPr>
        <w:t>工作</w:t>
      </w:r>
    </w:p>
    <w:p w:rsidR="003D7FCB" w:rsidRPr="00662625" w:rsidRDefault="001732D1" w:rsidP="00F77DC6">
      <w:pPr>
        <w:spacing w:line="600" w:lineRule="exact"/>
        <w:jc w:val="center"/>
        <w:rPr>
          <w:rFonts w:ascii="方正小标宋简体" w:eastAsia="方正小标宋简体"/>
          <w:color w:val="FF0000"/>
          <w:spacing w:val="-33"/>
          <w:sz w:val="44"/>
          <w:szCs w:val="44"/>
        </w:rPr>
      </w:pPr>
      <w:r w:rsidRPr="001732D1">
        <w:rPr>
          <w:rFonts w:ascii="方正小标宋简体" w:eastAsia="方正小标宋简体" w:hint="eastAsia"/>
          <w:color w:val="FF0000"/>
          <w:spacing w:val="-33"/>
          <w:sz w:val="44"/>
          <w:szCs w:val="44"/>
        </w:rPr>
        <w:t>人员</w:t>
      </w:r>
      <w:r w:rsidR="008B035F">
        <w:rPr>
          <w:rFonts w:ascii="方正小标宋简体" w:eastAsia="方正小标宋简体" w:hint="eastAsia"/>
          <w:color w:val="FF0000"/>
          <w:spacing w:val="-20"/>
          <w:sz w:val="44"/>
          <w:szCs w:val="44"/>
        </w:rPr>
        <w:t>面试</w:t>
      </w:r>
      <w:r w:rsidR="00F77DC6" w:rsidRPr="00F77DC6">
        <w:rPr>
          <w:rFonts w:ascii="方正小标宋简体" w:eastAsia="方正小标宋简体" w:hint="eastAsia"/>
          <w:color w:val="FF0000"/>
          <w:spacing w:val="-20"/>
          <w:sz w:val="44"/>
          <w:szCs w:val="44"/>
        </w:rPr>
        <w:t>期间</w:t>
      </w:r>
      <w:r w:rsidR="00C22809">
        <w:rPr>
          <w:rFonts w:ascii="方正小标宋简体" w:eastAsia="方正小标宋简体" w:hint="eastAsia"/>
          <w:color w:val="FF0000"/>
          <w:spacing w:val="-20"/>
          <w:sz w:val="44"/>
          <w:szCs w:val="44"/>
        </w:rPr>
        <w:t>新冠肺炎</w:t>
      </w:r>
      <w:r w:rsidR="00F77DC6" w:rsidRPr="00F77DC6">
        <w:rPr>
          <w:rFonts w:ascii="方正小标宋简体" w:eastAsia="方正小标宋简体" w:hint="eastAsia"/>
          <w:color w:val="FF0000"/>
          <w:spacing w:val="-20"/>
          <w:sz w:val="44"/>
          <w:szCs w:val="44"/>
        </w:rPr>
        <w:t>疫情防控注意事项</w:t>
      </w:r>
    </w:p>
    <w:p w:rsidR="00F77DC6" w:rsidRDefault="00F77DC6" w:rsidP="00F77DC6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</w:p>
    <w:p w:rsidR="00B55DE7" w:rsidRPr="00B55DE7" w:rsidRDefault="00B55DE7" w:rsidP="002E6C62">
      <w:pPr>
        <w:spacing w:line="500" w:lineRule="exact"/>
        <w:ind w:leftChars="171" w:left="359" w:firstLineChars="205" w:firstLine="656"/>
        <w:rPr>
          <w:rFonts w:ascii="仿宋_GB2312" w:eastAsia="仿宋_GB2312" w:hAnsi="宋体"/>
          <w:color w:val="000000"/>
          <w:sz w:val="32"/>
          <w:szCs w:val="32"/>
        </w:rPr>
      </w:pPr>
      <w:r w:rsidRPr="00B55DE7">
        <w:rPr>
          <w:rFonts w:ascii="仿宋_GB2312" w:eastAsia="仿宋_GB2312" w:hAnsi="宋体" w:hint="eastAsia"/>
          <w:color w:val="000000"/>
          <w:sz w:val="32"/>
          <w:szCs w:val="32"/>
        </w:rPr>
        <w:t>为深入贯彻落实新冠肺炎疫情防控有关要求，全力确保每一位考生安全健康，现就眉山市202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1</w:t>
      </w:r>
      <w:r w:rsidRPr="00B55DE7">
        <w:rPr>
          <w:rFonts w:ascii="仿宋_GB2312" w:eastAsia="仿宋_GB2312" w:hAnsi="宋体" w:hint="eastAsia"/>
          <w:color w:val="000000"/>
          <w:sz w:val="32"/>
          <w:szCs w:val="32"/>
        </w:rPr>
        <w:t>年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市属事业单位</w:t>
      </w:r>
      <w:r w:rsidRPr="00B55DE7">
        <w:rPr>
          <w:rFonts w:ascii="仿宋_GB2312" w:eastAsia="仿宋_GB2312" w:hAnsi="宋体" w:hint="eastAsia"/>
          <w:color w:val="000000"/>
          <w:sz w:val="32"/>
          <w:szCs w:val="32"/>
        </w:rPr>
        <w:t>公开考试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招聘工作人员</w:t>
      </w:r>
      <w:r w:rsidRPr="00B55DE7">
        <w:rPr>
          <w:rFonts w:ascii="仿宋_GB2312" w:eastAsia="仿宋_GB2312" w:hAnsi="宋体" w:hint="eastAsia"/>
          <w:color w:val="000000"/>
          <w:sz w:val="32"/>
          <w:szCs w:val="32"/>
        </w:rPr>
        <w:t>面试期间疫情防控注意事项提示如下。</w:t>
      </w:r>
    </w:p>
    <w:p w:rsidR="00B55DE7" w:rsidRPr="00B55DE7" w:rsidRDefault="00B55DE7" w:rsidP="002E6C62">
      <w:pPr>
        <w:spacing w:line="500" w:lineRule="exact"/>
        <w:ind w:leftChars="171" w:left="359" w:firstLineChars="205" w:firstLine="656"/>
        <w:rPr>
          <w:rFonts w:ascii="仿宋_GB2312" w:eastAsia="仿宋_GB2312" w:hAnsi="宋体"/>
          <w:color w:val="000000"/>
          <w:sz w:val="32"/>
          <w:szCs w:val="32"/>
        </w:rPr>
      </w:pPr>
      <w:r w:rsidRPr="00B55DE7">
        <w:rPr>
          <w:rFonts w:ascii="仿宋_GB2312" w:eastAsia="仿宋_GB2312" w:hAnsi="宋体" w:hint="eastAsia"/>
          <w:color w:val="000000"/>
          <w:sz w:val="32"/>
          <w:szCs w:val="32"/>
        </w:rPr>
        <w:t>一、请考生做好自我健康管理，并通过“国家政务服务平台”或“四川天府健康通”持续关注健康码状态。在面试前主动出示本人防疫健康码信息（绿码），经现场测量体温正常（＜37.3℃）且无咳嗽等呼吸道异常症状者方可进入考点。</w:t>
      </w:r>
    </w:p>
    <w:p w:rsidR="00B55DE7" w:rsidRPr="00B55DE7" w:rsidRDefault="00B55DE7" w:rsidP="002E6C62">
      <w:pPr>
        <w:spacing w:line="500" w:lineRule="exact"/>
        <w:ind w:leftChars="171" w:left="359" w:firstLineChars="205" w:firstLine="656"/>
        <w:rPr>
          <w:rFonts w:ascii="仿宋_GB2312" w:eastAsia="仿宋_GB2312" w:hAnsi="宋体"/>
          <w:color w:val="000000"/>
          <w:sz w:val="32"/>
          <w:szCs w:val="32"/>
        </w:rPr>
      </w:pPr>
      <w:r w:rsidRPr="00B55DE7">
        <w:rPr>
          <w:rFonts w:ascii="仿宋_GB2312" w:eastAsia="仿宋_GB2312" w:hAnsi="宋体" w:hint="eastAsia"/>
          <w:color w:val="000000"/>
          <w:sz w:val="32"/>
          <w:szCs w:val="32"/>
        </w:rPr>
        <w:t>二、考生应注意个人防护，自备一次性医用口罩，除核验身份、面试作答时按要求及时摘戴口罩外，须全程佩戴口罩。</w:t>
      </w:r>
    </w:p>
    <w:p w:rsidR="00B55DE7" w:rsidRPr="00B55DE7" w:rsidRDefault="00B55DE7" w:rsidP="002E6C62">
      <w:pPr>
        <w:spacing w:line="500" w:lineRule="exact"/>
        <w:ind w:leftChars="171" w:left="359" w:firstLineChars="205" w:firstLine="656"/>
        <w:rPr>
          <w:rFonts w:ascii="仿宋_GB2312" w:eastAsia="仿宋_GB2312" w:hAnsi="宋体"/>
          <w:color w:val="000000"/>
          <w:sz w:val="32"/>
          <w:szCs w:val="32"/>
        </w:rPr>
      </w:pPr>
      <w:r w:rsidRPr="00B55DE7">
        <w:rPr>
          <w:rFonts w:ascii="仿宋_GB2312" w:eastAsia="仿宋_GB2312" w:hAnsi="宋体" w:hint="eastAsia"/>
          <w:color w:val="000000"/>
          <w:sz w:val="32"/>
          <w:szCs w:val="32"/>
        </w:rPr>
        <w:t>三、面试期间，考生要自觉维护考试秩序，与其他考生保持安全距离，服从现场工作人员安排，考试结束后按规定有序离场。考生在考试过程中被发现或主动报告身体不适，经复测复查确有发热、咳嗽等呼吸道异常症状，由医护人员进行个案预判，具备继续完成考试条件的考生，按要求在专用教室继续完成考试；不具备继续完成考试条件的考生，由驻点医护人员按规定妥善处置。</w:t>
      </w:r>
    </w:p>
    <w:p w:rsidR="00AC352D" w:rsidRPr="002E6C62" w:rsidRDefault="00B55DE7" w:rsidP="002E6C62">
      <w:pPr>
        <w:spacing w:line="500" w:lineRule="exact"/>
        <w:ind w:leftChars="171" w:left="359" w:firstLineChars="205" w:firstLine="656"/>
        <w:rPr>
          <w:rFonts w:ascii="仿宋_GB2312" w:eastAsia="仿宋_GB2312" w:hAnsi="宋体"/>
          <w:color w:val="000000"/>
          <w:sz w:val="32"/>
          <w:szCs w:val="32"/>
        </w:rPr>
      </w:pPr>
      <w:r w:rsidRPr="00B55DE7">
        <w:rPr>
          <w:rFonts w:ascii="仿宋_GB2312" w:eastAsia="仿宋_GB2312" w:hAnsi="宋体" w:hint="eastAsia"/>
          <w:color w:val="000000"/>
          <w:sz w:val="32"/>
          <w:szCs w:val="32"/>
        </w:rPr>
        <w:t>四、凡隐瞒或谎报旅居史、接触史、健康状况等疫情防控重点信息，不配合工作人员进行防疫检测、询问等造成不良后果的，取消考试资格，终止考试；如有违法情况，将依法追究法律责任。</w:t>
      </w:r>
    </w:p>
    <w:sectPr w:rsidR="00AC352D" w:rsidRPr="002E6C62" w:rsidSect="003D7F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2EA3" w:rsidRDefault="00712EA3" w:rsidP="003F40C4">
      <w:r>
        <w:separator/>
      </w:r>
    </w:p>
  </w:endnote>
  <w:endnote w:type="continuationSeparator" w:id="0">
    <w:p w:rsidR="00712EA3" w:rsidRDefault="00712EA3" w:rsidP="003F40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2EA3" w:rsidRDefault="00712EA3" w:rsidP="003F40C4">
      <w:r>
        <w:separator/>
      </w:r>
    </w:p>
  </w:footnote>
  <w:footnote w:type="continuationSeparator" w:id="0">
    <w:p w:rsidR="00712EA3" w:rsidRDefault="00712EA3" w:rsidP="003F40C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76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F40C4"/>
    <w:rsid w:val="0004332B"/>
    <w:rsid w:val="000E0F00"/>
    <w:rsid w:val="00151B85"/>
    <w:rsid w:val="001732D1"/>
    <w:rsid w:val="001855BD"/>
    <w:rsid w:val="001C1963"/>
    <w:rsid w:val="002132E3"/>
    <w:rsid w:val="00286163"/>
    <w:rsid w:val="002E6C62"/>
    <w:rsid w:val="003B43EE"/>
    <w:rsid w:val="003D7FCB"/>
    <w:rsid w:val="003F40C4"/>
    <w:rsid w:val="00445D34"/>
    <w:rsid w:val="00447C92"/>
    <w:rsid w:val="005619EC"/>
    <w:rsid w:val="0057339E"/>
    <w:rsid w:val="00620330"/>
    <w:rsid w:val="00662625"/>
    <w:rsid w:val="00663160"/>
    <w:rsid w:val="006F2CEE"/>
    <w:rsid w:val="00712C26"/>
    <w:rsid w:val="00712EA3"/>
    <w:rsid w:val="007E72CE"/>
    <w:rsid w:val="00885693"/>
    <w:rsid w:val="008A38DF"/>
    <w:rsid w:val="008B035F"/>
    <w:rsid w:val="008B17E8"/>
    <w:rsid w:val="008E145B"/>
    <w:rsid w:val="008F267B"/>
    <w:rsid w:val="009E25BD"/>
    <w:rsid w:val="00A24DDE"/>
    <w:rsid w:val="00A5058F"/>
    <w:rsid w:val="00A96046"/>
    <w:rsid w:val="00AC352D"/>
    <w:rsid w:val="00AD3645"/>
    <w:rsid w:val="00AE030B"/>
    <w:rsid w:val="00B464C7"/>
    <w:rsid w:val="00B55DE7"/>
    <w:rsid w:val="00B61C7D"/>
    <w:rsid w:val="00B846C1"/>
    <w:rsid w:val="00B97EB9"/>
    <w:rsid w:val="00BA1B5E"/>
    <w:rsid w:val="00BA780F"/>
    <w:rsid w:val="00BD5E88"/>
    <w:rsid w:val="00C0427F"/>
    <w:rsid w:val="00C22809"/>
    <w:rsid w:val="00C57472"/>
    <w:rsid w:val="00C80CFF"/>
    <w:rsid w:val="00CD53BC"/>
    <w:rsid w:val="00CE171F"/>
    <w:rsid w:val="00D76574"/>
    <w:rsid w:val="00DF3C4E"/>
    <w:rsid w:val="00E066AD"/>
    <w:rsid w:val="00E23BAE"/>
    <w:rsid w:val="00E426D6"/>
    <w:rsid w:val="00E54E05"/>
    <w:rsid w:val="00EA7D22"/>
    <w:rsid w:val="00F252D0"/>
    <w:rsid w:val="00F77D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FC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F40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F40C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F40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F40C4"/>
    <w:rPr>
      <w:sz w:val="18"/>
      <w:szCs w:val="18"/>
    </w:rPr>
  </w:style>
  <w:style w:type="paragraph" w:styleId="a5">
    <w:name w:val="Normal (Web)"/>
    <w:basedOn w:val="a"/>
    <w:uiPriority w:val="99"/>
    <w:unhideWhenUsed/>
    <w:rsid w:val="00AC352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456</Characters>
  <Application>Microsoft Office Word</Application>
  <DocSecurity>0</DocSecurity>
  <Lines>3</Lines>
  <Paragraphs>1</Paragraphs>
  <ScaleCrop>false</ScaleCrop>
  <Company>微软中国</Company>
  <LinksUpToDate>false</LinksUpToDate>
  <CharactersWithSpaces>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吴宏科</dc:creator>
  <cp:lastModifiedBy>PC</cp:lastModifiedBy>
  <cp:revision>3</cp:revision>
  <cp:lastPrinted>2021-05-06T06:03:00Z</cp:lastPrinted>
  <dcterms:created xsi:type="dcterms:W3CDTF">2021-05-07T09:32:00Z</dcterms:created>
  <dcterms:modified xsi:type="dcterms:W3CDTF">2021-05-07T09:33:00Z</dcterms:modified>
</cp:coreProperties>
</file>