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Ansi="黑体" w:eastAsia="黑体"/>
          <w:bCs/>
          <w:kern w:val="0"/>
          <w:sz w:val="32"/>
          <w:szCs w:val="32"/>
        </w:rPr>
      </w:pPr>
      <w:r>
        <w:rPr>
          <w:rFonts w:hAnsi="黑体" w:eastAsia="黑体"/>
          <w:bCs/>
          <w:kern w:val="0"/>
          <w:sz w:val="32"/>
          <w:szCs w:val="32"/>
        </w:rPr>
        <w:t>附件2</w:t>
      </w:r>
      <w:bookmarkStart w:id="0" w:name="_GoBack"/>
      <w:bookmarkEnd w:id="0"/>
    </w:p>
    <w:p>
      <w:pPr>
        <w:spacing w:line="600" w:lineRule="exact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江苏新海连集团招聘工作人员报名表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6"/>
        <w:gridCol w:w="1141"/>
        <w:gridCol w:w="755"/>
        <w:gridCol w:w="108"/>
        <w:gridCol w:w="384"/>
        <w:gridCol w:w="374"/>
        <w:gridCol w:w="739"/>
        <w:gridCol w:w="162"/>
        <w:gridCol w:w="337"/>
        <w:gridCol w:w="161"/>
        <w:gridCol w:w="627"/>
        <w:gridCol w:w="123"/>
        <w:gridCol w:w="669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86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14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66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2079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684" w:type="dxa"/>
            <w:gridSpan w:val="10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8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86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婚否</w:t>
            </w:r>
          </w:p>
        </w:tc>
        <w:tc>
          <w:tcPr>
            <w:tcW w:w="6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身高(m)</w:t>
            </w:r>
          </w:p>
        </w:tc>
        <w:tc>
          <w:tcPr>
            <w:tcW w:w="66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14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全日制 教  育</w:t>
            </w:r>
          </w:p>
        </w:tc>
        <w:tc>
          <w:tcPr>
            <w:tcW w:w="75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2813" w:type="dxa"/>
            <w:gridSpan w:val="4"/>
            <w:tcBorders>
              <w:top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1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  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  育</w:t>
            </w:r>
          </w:p>
        </w:tc>
        <w:tc>
          <w:tcPr>
            <w:tcW w:w="755" w:type="dxa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65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毕业院校系及专业</w:t>
            </w:r>
          </w:p>
        </w:tc>
        <w:tc>
          <w:tcPr>
            <w:tcW w:w="2813" w:type="dxa"/>
            <w:gridSpan w:val="4"/>
            <w:tcBorders>
              <w:top w:val="nil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8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时 间</w:t>
            </w:r>
          </w:p>
        </w:tc>
        <w:tc>
          <w:tcPr>
            <w:tcW w:w="238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3311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2388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岗位职务</w:t>
            </w:r>
          </w:p>
        </w:tc>
        <w:tc>
          <w:tcPr>
            <w:tcW w:w="3311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866" w:type="dxa"/>
            <w:tcBorders>
              <w:top w:val="nil"/>
              <w:left w:val="single" w:color="auto" w:sz="12" w:space="0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应聘职位</w:t>
            </w:r>
          </w:p>
        </w:tc>
        <w:tc>
          <w:tcPr>
            <w:tcW w:w="2388" w:type="dxa"/>
            <w:gridSpan w:val="4"/>
            <w:tcBorders>
              <w:top w:val="nil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nil"/>
              <w:bottom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期望薪酬</w:t>
            </w:r>
          </w:p>
        </w:tc>
        <w:tc>
          <w:tcPr>
            <w:tcW w:w="3311" w:type="dxa"/>
            <w:gridSpan w:val="6"/>
            <w:tcBorders>
              <w:top w:val="nil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2" w:hRule="atLeast"/>
          <w:jc w:val="center"/>
        </w:trPr>
        <w:tc>
          <w:tcPr>
            <w:tcW w:w="186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（含主要业绩）</w:t>
            </w:r>
          </w:p>
        </w:tc>
        <w:tc>
          <w:tcPr>
            <w:tcW w:w="6974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主要社会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114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称谓</w:t>
            </w:r>
          </w:p>
        </w:tc>
        <w:tc>
          <w:tcPr>
            <w:tcW w:w="863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58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1238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2974" w:type="dxa"/>
            <w:gridSpan w:val="5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74" w:type="dxa"/>
            <w:gridSpan w:val="5"/>
            <w:tcBorders>
              <w:top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86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9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114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2859" w:type="dxa"/>
            <w:gridSpan w:val="7"/>
            <w:tcBorders>
              <w:top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86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66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41" w:type="dxa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居住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2859" w:type="dxa"/>
            <w:gridSpan w:val="7"/>
            <w:tcBorders>
              <w:top w:val="single" w:color="auto" w:sz="4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2186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spacing w:line="500" w:lineRule="exact"/>
      </w:pPr>
      <w:r>
        <w:rPr>
          <w:sz w:val="24"/>
        </w:rPr>
        <w:t>填表人承诺以上信息真实有效。                  填表人：</w:t>
      </w:r>
      <w:r>
        <w:rPr>
          <w:sz w:val="24"/>
          <w:u w:val="single"/>
        </w:rPr>
        <w:t xml:space="preserve">             </w:t>
      </w:r>
    </w:p>
    <w:sectPr>
      <w:headerReference r:id="rId3" w:type="default"/>
      <w:pgSz w:w="11906" w:h="16838"/>
      <w:pgMar w:top="709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B4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pxzx</dc:creator>
  <cp:lastModifiedBy>花想柔</cp:lastModifiedBy>
  <dcterms:modified xsi:type="dcterms:W3CDTF">2021-05-10T02:11:53Z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3ACE47B638E9401E90D1F507CF670A8F</vt:lpwstr>
  </property>
</Properties>
</file>