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sz w:val="18"/>
          <w:szCs w:val="18"/>
        </w:rPr>
      </w:pPr>
      <w:r>
        <w:rPr>
          <w:sz w:val="18"/>
        </w:rPr>
        <w:t xml:space="preserve"> </w:t>
      </w:r>
    </w:p>
    <w:tbl>
      <w:tblPr>
        <w:jc w:val="center"/>
        <w:tblStyle w:val="普通表格"/>
        <w:tblLook w:val="1E0"/>
        <w:tblW w:w="9497" w:type="dxa"/>
      </w:tblPr>
      <w:tblGrid>
        <w:gridCol w:w="878"/>
        <w:gridCol w:w="77"/>
        <w:gridCol w:w="546"/>
        <w:gridCol w:w="419"/>
        <w:gridCol w:w="1001"/>
        <w:gridCol w:w="558"/>
        <w:gridCol w:w="462"/>
        <w:gridCol w:w="240"/>
        <w:gridCol w:w="684"/>
        <w:gridCol w:w="173"/>
        <w:gridCol w:w="183"/>
        <w:gridCol w:w="880"/>
        <w:gridCol w:w="309"/>
        <w:gridCol w:w="1031"/>
        <w:gridCol w:w="1795"/>
        <w:gridCol w:w="21"/>
      </w:tblGrid>
      <w:tr>
        <w:trPr>
          <w:trHeight w:val="621" w:hRule="atLeast"/>
        </w:trPr>
        <w:tc>
          <w:tcPr>
            <w:gridSpan w:val="15"/>
            <w:tcBorders>
              <w:top w:val="nil" w:sz="0" w:color="auto" w:space="0"/>
              <w:bottom w:val="single" w:sz="4" w:color="000000" w:space="0"/>
            </w:tcBorders>
            <w:vAlign w:val="center"/>
            <w:tcW w:w="9236" w:type="dxa"/>
          </w:tcPr>
          <w:p>
            <w:pPr>
              <w:pStyle w:val=""/>
              <w:ind w:firstLine="885"/>
            </w:pPr>
            <w:r>
              <w:rPr>
                <w:b/>
                <w:rFonts w:ascii="方正大标宋简体" w:hAnsi="宋体"/>
                <w:sz w:val="36"/>
                <w:szCs w:val="36"/>
              </w:rPr>
              <w:t>楚雄州中级人民法院</w:t>
            </w:r>
            <w:r>
              <w:rPr>
                <w:b/>
                <w:rFonts w:ascii="方正大标宋简体" w:hAnsi="宋体"/>
                <w:sz w:val="36"/>
                <w:szCs w:val="36"/>
              </w:rPr>
              <w:t>编制外</w:t>
            </w:r>
            <w:r>
              <w:rPr>
                <w:b/>
                <w:rFonts w:ascii="方正大标宋简体" w:hAnsi="宋体"/>
                <w:sz w:val="36"/>
                <w:szCs w:val="36"/>
              </w:rPr>
              <w:t>工作</w:t>
            </w:r>
            <w:r>
              <w:rPr>
                <w:b/>
                <w:rFonts w:ascii="方正大标宋简体" w:hAnsi="宋体"/>
                <w:sz w:val="36"/>
                <w:szCs w:val="36"/>
              </w:rPr>
              <w:t>人员</w:t>
            </w:r>
            <w:r>
              <w:rPr>
                <w:b/>
                <w:rFonts w:ascii="方正大标宋简体" w:hAnsi="宋体"/>
                <w:sz w:val="36"/>
                <w:szCs w:val="36"/>
              </w:rPr>
              <w:t>报名登记表</w:t>
            </w:r>
          </w:p>
        </w:tc>
      </w:tr>
      <w:tr>
        <w:trPr>
          <w:trHeight w:val="61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姓   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2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性  别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8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民 族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4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9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照片</w:t>
            </w:r>
          </w:p>
        </w:tc>
      </w:tr>
      <w:tr>
        <w:trPr>
          <w:trHeight w:val="70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2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籍  贯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8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出生地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40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20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入党时间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440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身体状况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40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0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2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毕业院校 及 专 业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055" w:type="dxa"/>
          </w:tcPr>
          <w:p>
            <w:pPr>
              <w:pStyle w:val=""/>
              <w:jc w:val="center"/>
            </w:pPr>
          </w:p>
        </w:tc>
      </w:tr>
      <w:tr>
        <w:trPr>
          <w:trHeight w:val="690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6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联  系 电  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26" w:type="dxa"/>
          </w:tcPr>
          <w:p>
            <w:pPr>
              <w:pStyle w:val=""/>
              <w:jc w:val="center"/>
            </w:pPr>
          </w:p>
        </w:tc>
      </w:tr>
      <w:tr>
        <w:trPr>
          <w:trHeight w:val="76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2" w:color="000000" w:space="0"/>
            </w:tcBorders>
            <w:vAlign w:val="center"/>
            <w:tcW w:w="150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报考岗位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2" w:color="000000" w:space="0"/>
            </w:tcBorders>
            <w:vAlign w:val="center"/>
            <w:tcW w:w="3364" w:type="dxa"/>
          </w:tcPr>
          <w:p>
            <w:pPr>
              <w:pStyle w:val="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2" w:color="000000" w:space="0"/>
            </w:tcBorders>
            <w:vAlign w:val="center"/>
            <w:tcW w:w="1545" w:type="dxa"/>
          </w:tcPr>
          <w:p>
            <w:pPr>
              <w:pStyle w:val=""/>
              <w:jc w:val="center"/>
              <w:ind w:firstLine="220"/>
            </w:pPr>
            <w:r>
              <w:rPr>
                <w:rFonts w:ascii="宋体" w:hAnsi="宋体"/>
                <w:sz w:val="22"/>
                <w:szCs w:val="22"/>
              </w:rPr>
              <w:t>岗位代码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2" w:color="000000" w:space="0"/>
            </w:tcBorders>
            <w:vAlign w:val="center"/>
            <w:tcW w:w="2826" w:type="dxa"/>
          </w:tcPr>
          <w:p>
            <w:pPr>
              <w:pStyle w:val=""/>
            </w:pPr>
          </w:p>
        </w:tc>
      </w:tr>
      <w:tr>
        <w:trPr>
          <w:trHeight w:val="858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55" w:type="dxa"/>
          </w:tcPr>
          <w:p>
            <w:pPr>
              <w:pStyle w:val="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主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32"/>
                <w:szCs w:val="32"/>
              </w:rPr>
              <w:t>要</w:t>
            </w:r>
          </w:p>
          <w:p>
            <w:pPr>
              <w:pStyle w:val="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简</w:t>
            </w:r>
          </w:p>
          <w:p>
            <w:pPr>
              <w:pStyle w:val="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历</w:t>
            </w:r>
          </w:p>
          <w:p>
            <w:pPr>
              <w:pStyle w:val=""/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</w:pP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2" w:color="000000" w:space="0"/>
            </w:tcBorders>
            <w:vAlign w:val="center"/>
            <w:tcW w:w="8281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7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家庭 成员 及 主要 社会 关系 情况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1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19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19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19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19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19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19" w:type="dxa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42" w:type="dxa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2"/>
                <w:szCs w:val="22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2"/>
                <w:szCs w:val="22"/>
              </w:rPr>
              <w:t>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1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　</w:t>
            </w:r>
          </w:p>
        </w:tc>
      </w:tr>
      <w:tr>
        <w:trPr>
          <w:trHeight w:val="318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立功受奖情况和主要特长</w:t>
            </w:r>
          </w:p>
        </w:tc>
        <w:tc>
          <w:tcPr>
            <w:gridSpan w:val="15"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8379" w:type="dxa"/>
          </w:tcPr>
          <w:p>
            <w:pPr>
              <w:pStyle w:val=""/>
              <w:jc w:val="right"/>
              <w:ind w:right="440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jc w:val="right"/>
            </w:pPr>
            <w:r>
              <w:rPr>
                <w:rFonts w:ascii="宋体" w:hAnsi="宋体"/>
                <w:sz w:val="22"/>
                <w:szCs w:val="22"/>
              </w:rPr>
              <w:t xml:space="preserve">                                    </w:t>
            </w:r>
          </w:p>
          <w:p>
            <w:pPr>
              <w:pStyle w:val=""/>
              <w:jc w:val="right"/>
            </w:pPr>
            <w:r>
              <w:rPr>
                <w:rFonts w:ascii="宋体" w:hAnsi="宋体"/>
                <w:sz w:val="22"/>
                <w:szCs w:val="22"/>
              </w:rPr>
              <w:t xml:space="preserve">                                 </w:t>
            </w:r>
          </w:p>
        </w:tc>
      </w:tr>
      <w:tr>
        <w:trPr>
          <w:trHeight w:val="318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州 法院 政治 部审 核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意 见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8379" w:type="dxa"/>
          </w:tcPr>
          <w:p>
            <w:pPr>
              <w:pStyle w:val=""/>
              <w:jc w:val="right"/>
            </w:pPr>
            <w:r>
              <w:rPr>
                <w:rFonts w:ascii="宋体" w:hAnsi="宋体"/>
                <w:sz w:val="22"/>
                <w:szCs w:val="22"/>
              </w:rPr>
              <w:t xml:space="preserve">                            　    </w:t>
            </w:r>
          </w:p>
          <w:p>
            <w:pPr>
              <w:pStyle w:val="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pStyle w:val=""/>
              <w:ind w:right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宋体" w:hAnsi="宋体"/>
                <w:sz w:val="22"/>
                <w:szCs w:val="22"/>
              </w:rPr>
              <w:t>（盖章）</w:t>
            </w:r>
          </w:p>
          <w:p>
            <w:pPr>
              <w:pStyle w:val=""/>
              <w:jc w:val="right"/>
            </w:pPr>
            <w:r>
              <w:rPr>
                <w:rFonts w:ascii="宋体" w:hAnsi="宋体"/>
                <w:sz w:val="22"/>
                <w:szCs w:val="22"/>
              </w:rPr>
              <w:t xml:space="preserve">                                   年  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 xml:space="preserve">  月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 xml:space="preserve">   日</w:t>
            </w:r>
          </w:p>
        </w:tc>
      </w:tr>
      <w:tr>
        <w:trPr>
          <w:trHeight w:val="318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州法院党组意见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8379" w:type="dxa"/>
          </w:tcPr>
          <w:p>
            <w:pPr>
              <w:pStyle w:val="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　</w:t>
            </w:r>
          </w:p>
          <w:p>
            <w:pPr>
              <w:pStyle w:val="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　</w:t>
            </w:r>
          </w:p>
          <w:p>
            <w:pPr>
              <w:pStyle w:val="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　</w:t>
            </w:r>
          </w:p>
          <w:p>
            <w:pPr>
              <w:pStyle w:val=""/>
              <w:jc w:val="right"/>
            </w:pPr>
            <w:r>
              <w:rPr>
                <w:rFonts w:ascii="宋体" w:hAnsi="宋体"/>
                <w:sz w:val="22"/>
                <w:szCs w:val="22"/>
              </w:rPr>
              <w:t xml:space="preserve">     </w:t>
            </w:r>
            <w:r>
              <w:rPr>
                <w:rFonts w:ascii="宋体" w:hAnsi="宋体"/>
                <w:sz w:val="22"/>
                <w:szCs w:val="22"/>
              </w:rPr>
              <w:t xml:space="preserve">         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>年     月     日（盖章）</w:t>
            </w:r>
          </w:p>
        </w:tc>
      </w:tr>
    </w:tbl>
    <w:p>
      <w:pPr>
        <w:pStyle w:val=""/>
        <w:rPr>
          <w:rFonts w:ascii="宋体" w:hAnsi="宋体"/>
          <w:sz w:val="18"/>
          <w:szCs w:val="18"/>
        </w:rPr>
      </w:pPr>
    </w:p>
    <w:sectPr>
      <w:headerReference r:id="rId8" w:type="default"/>
      <w:pgSz w:w="11906" w:h="16838"/>
      <w:pgMar w:left="1800" w:right="1800" w:top="1246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大标宋简体"/>
  <w:font w:name="宋体"/>
  <w:font w:name="仿宋_GB2312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0"/>
      <w:szCs w:val="30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