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泰宁县20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年高校毕业生服务社区计划成绩汇总表（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一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）</w:t>
      </w:r>
    </w:p>
    <w:bookmarkEnd w:id="0"/>
    <w:tbl>
      <w:tblPr>
        <w:tblStyle w:val="4"/>
        <w:tblW w:w="13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3031"/>
        <w:gridCol w:w="1356"/>
        <w:gridCol w:w="1884"/>
        <w:gridCol w:w="1230"/>
        <w:gridCol w:w="1231"/>
        <w:gridCol w:w="1230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招募单位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招募岗位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招募人数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考评得分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面试得分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合计总分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ind w:left="222" w:hanging="222" w:hangingChars="74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统分核分人员签名：</w:t>
      </w:r>
      <w:r>
        <w:rPr>
          <w:rFonts w:hint="default" w:ascii="Times New Roman" w:hAnsi="Times New Roman" w:cs="Times New Roman"/>
          <w:sz w:val="30"/>
          <w:szCs w:val="30"/>
        </w:rPr>
        <w:t xml:space="preserve">___________________    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监督人员签名：</w:t>
      </w:r>
      <w:r>
        <w:rPr>
          <w:rFonts w:hint="default" w:ascii="Times New Roman" w:hAnsi="Times New Roman" w:cs="Times New Roman"/>
          <w:sz w:val="30"/>
          <w:szCs w:val="30"/>
        </w:rPr>
        <w:t>________________</w:t>
      </w:r>
    </w:p>
    <w:p>
      <w:pPr>
        <w:rPr>
          <w:rFonts w:hint="default" w:ascii="Times New Roman" w:hAnsi="Times New Roman" w:cs="Times New Roman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1247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30"/>
          <w:szCs w:val="30"/>
        </w:rPr>
        <w:t xml:space="preserve">                                        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面试时间：20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cs="Times New Roman"/>
          <w:sz w:val="30"/>
          <w:szCs w:val="30"/>
        </w:rPr>
        <w:t>_____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cs="Times New Roman"/>
          <w:sz w:val="30"/>
          <w:szCs w:val="30"/>
        </w:rPr>
        <w:t>_____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0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2021-04-30T07:24:47Z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