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ED" w:rsidRDefault="001E22ED" w:rsidP="00BA40A6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</w:pPr>
    </w:p>
    <w:p w:rsidR="005C2695" w:rsidRDefault="005C2695" w:rsidP="00BA40A6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</w:pPr>
    </w:p>
    <w:p w:rsidR="00AD1DC3" w:rsidRDefault="008155DD" w:rsidP="00AD1DC3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</w:pPr>
      <w:r w:rsidRPr="008155DD"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中国国际贸易促进委员会河南省委员会</w:t>
      </w:r>
    </w:p>
    <w:p w:rsidR="00AD1DC3" w:rsidRDefault="00DE69B0" w:rsidP="00AD1DC3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</w:pPr>
      <w:r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202</w:t>
      </w:r>
      <w:r w:rsidR="00464E6D"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1</w:t>
      </w:r>
      <w:r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年</w:t>
      </w:r>
      <w:r w:rsidR="00464E6D"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统一</w:t>
      </w:r>
      <w:r w:rsidR="00AD1DC3"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考试</w:t>
      </w:r>
      <w:r w:rsidR="00464E6D"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录用</w:t>
      </w:r>
      <w:r w:rsidR="00AD1DC3"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公务员</w:t>
      </w:r>
      <w:r w:rsidRPr="006B4579"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面试</w:t>
      </w:r>
      <w:r w:rsidR="00BA40A6"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资格确认</w:t>
      </w:r>
    </w:p>
    <w:p w:rsidR="00DE69B0" w:rsidRPr="006B4579" w:rsidRDefault="00DE69B0" w:rsidP="00AD1DC3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</w:pPr>
      <w:r w:rsidRPr="006B4579"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公</w:t>
      </w:r>
      <w:r w:rsidR="00AD1DC3"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 xml:space="preserve">    </w:t>
      </w:r>
      <w:r w:rsidRPr="006B4579"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告</w:t>
      </w:r>
    </w:p>
    <w:p w:rsidR="00DE69B0" w:rsidRPr="008155DD" w:rsidRDefault="00DE69B0" w:rsidP="00DE69B0">
      <w:pPr>
        <w:spacing w:line="580" w:lineRule="exact"/>
        <w:ind w:rightChars="-104" w:right="-218"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DE69B0" w:rsidRPr="00390770" w:rsidRDefault="00DE69B0" w:rsidP="00215CBD">
      <w:pPr>
        <w:ind w:rightChars="-104" w:right="-218" w:firstLineChars="196" w:firstLine="627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根据《</w:t>
      </w:r>
      <w:r>
        <w:rPr>
          <w:rFonts w:ascii="Times New Roman" w:eastAsia="仿宋_GB2312" w:hAnsi="Times New Roman" w:hint="eastAsia"/>
          <w:sz w:val="32"/>
          <w:szCs w:val="32"/>
        </w:rPr>
        <w:t>全省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 w:rsidR="00464E6D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年统一考试录用公务员面试工作安排</w:t>
      </w:r>
      <w:r w:rsidRPr="00390770">
        <w:rPr>
          <w:rFonts w:ascii="Times New Roman" w:eastAsia="仿宋_GB2312" w:hAnsi="Times New Roman"/>
          <w:sz w:val="32"/>
          <w:szCs w:val="32"/>
        </w:rPr>
        <w:t>》，现将</w:t>
      </w:r>
      <w:r w:rsidR="00743724" w:rsidRPr="00743724">
        <w:rPr>
          <w:rFonts w:ascii="Times New Roman" w:eastAsia="仿宋_GB2312" w:hAnsi="Times New Roman" w:hint="eastAsia"/>
          <w:sz w:val="32"/>
          <w:szCs w:val="32"/>
        </w:rPr>
        <w:t>中国国际贸易促进委员会河南省委员会</w:t>
      </w:r>
      <w:r>
        <w:rPr>
          <w:rFonts w:ascii="Times New Roman" w:eastAsia="仿宋_GB2312" w:hAnsi="Times New Roman"/>
          <w:sz w:val="32"/>
          <w:szCs w:val="32"/>
        </w:rPr>
        <w:t>202</w:t>
      </w:r>
      <w:r w:rsidR="00464E6D">
        <w:rPr>
          <w:rFonts w:ascii="Times New Roman" w:eastAsia="仿宋_GB2312" w:hAnsi="Times New Roman" w:hint="eastAsia"/>
          <w:sz w:val="32"/>
          <w:szCs w:val="32"/>
        </w:rPr>
        <w:t>1</w:t>
      </w:r>
      <w:r w:rsidRPr="00390770">
        <w:rPr>
          <w:rFonts w:ascii="Times New Roman" w:eastAsia="仿宋_GB2312" w:hAnsi="Times New Roman"/>
          <w:sz w:val="32"/>
          <w:szCs w:val="32"/>
        </w:rPr>
        <w:t>年</w:t>
      </w:r>
      <w:r w:rsidR="00464E6D">
        <w:rPr>
          <w:rFonts w:ascii="Times New Roman" w:eastAsia="仿宋_GB2312" w:hAnsi="Times New Roman" w:hint="eastAsia"/>
          <w:sz w:val="32"/>
          <w:szCs w:val="32"/>
        </w:rPr>
        <w:t>统一录用</w:t>
      </w:r>
      <w:r w:rsidR="00AD1DC3">
        <w:rPr>
          <w:rFonts w:ascii="Times New Roman" w:eastAsia="仿宋_GB2312" w:hAnsi="Times New Roman" w:hint="eastAsia"/>
          <w:sz w:val="32"/>
          <w:szCs w:val="32"/>
        </w:rPr>
        <w:t>公务员</w:t>
      </w:r>
      <w:r w:rsidR="00A4181B" w:rsidRPr="00390770">
        <w:rPr>
          <w:rFonts w:ascii="Times New Roman" w:eastAsia="仿宋_GB2312" w:hAnsi="Times New Roman"/>
          <w:sz w:val="32"/>
          <w:szCs w:val="32"/>
        </w:rPr>
        <w:t>有关</w:t>
      </w:r>
      <w:r w:rsidRPr="00390770">
        <w:rPr>
          <w:rFonts w:ascii="Times New Roman" w:eastAsia="仿宋_GB2312" w:hAnsi="Times New Roman"/>
          <w:sz w:val="32"/>
          <w:szCs w:val="32"/>
        </w:rPr>
        <w:t>面试</w:t>
      </w:r>
      <w:r w:rsidR="00A4181B">
        <w:rPr>
          <w:rFonts w:ascii="Times New Roman" w:eastAsia="仿宋_GB2312" w:hAnsi="Times New Roman" w:hint="eastAsia"/>
          <w:sz w:val="32"/>
          <w:szCs w:val="32"/>
        </w:rPr>
        <w:t>资格确认</w:t>
      </w:r>
      <w:r w:rsidRPr="00390770">
        <w:rPr>
          <w:rFonts w:ascii="Times New Roman" w:eastAsia="仿宋_GB2312" w:hAnsi="Times New Roman"/>
          <w:sz w:val="32"/>
          <w:szCs w:val="32"/>
        </w:rPr>
        <w:t>事项公告如下：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黑体" w:hAnsi="Times New Roman"/>
          <w:sz w:val="32"/>
          <w:szCs w:val="32"/>
        </w:rPr>
      </w:pPr>
      <w:r w:rsidRPr="00390770">
        <w:rPr>
          <w:rFonts w:ascii="Times New Roman" w:eastAsia="黑体" w:hAnsi="Times New Roman"/>
          <w:sz w:val="32"/>
          <w:szCs w:val="32"/>
        </w:rPr>
        <w:t>一、面试资格确认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楷体_GB2312" w:hAnsi="Times New Roman"/>
          <w:sz w:val="32"/>
          <w:szCs w:val="32"/>
        </w:rPr>
      </w:pPr>
      <w:r w:rsidRPr="00390770">
        <w:rPr>
          <w:rFonts w:ascii="Times New Roman" w:eastAsia="楷体_GB2312" w:hAnsi="楷体_GB2312"/>
          <w:sz w:val="32"/>
          <w:szCs w:val="32"/>
        </w:rPr>
        <w:t>（一）面试资格确认人员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仿宋_GB2312"/>
          <w:sz w:val="32"/>
          <w:szCs w:val="32"/>
        </w:rPr>
        <w:t>按拟</w:t>
      </w:r>
      <w:r>
        <w:rPr>
          <w:rFonts w:ascii="Times New Roman" w:eastAsia="仿宋_GB2312" w:hAnsi="仿宋_GB2312"/>
          <w:sz w:val="32"/>
          <w:szCs w:val="32"/>
        </w:rPr>
        <w:t>招录</w:t>
      </w:r>
      <w:r w:rsidRPr="00390770">
        <w:rPr>
          <w:rFonts w:ascii="Times New Roman" w:eastAsia="仿宋_GB2312" w:hAnsi="仿宋_GB2312"/>
          <w:sz w:val="32"/>
          <w:szCs w:val="32"/>
        </w:rPr>
        <w:t>职位人数与参加面试人数</w:t>
      </w:r>
      <w:r w:rsidRPr="00390770">
        <w:rPr>
          <w:rFonts w:ascii="Times New Roman" w:eastAsia="仿宋_GB2312" w:hAnsi="Times New Roman"/>
          <w:sz w:val="32"/>
          <w:szCs w:val="32"/>
        </w:rPr>
        <w:t>1</w:t>
      </w:r>
      <w:r w:rsidRPr="00390770">
        <w:rPr>
          <w:rFonts w:ascii="Times New Roman" w:eastAsia="仿宋_GB2312" w:hAnsi="仿宋_GB2312"/>
          <w:sz w:val="32"/>
          <w:szCs w:val="32"/>
        </w:rPr>
        <w:t>：</w:t>
      </w:r>
      <w:r w:rsidRPr="00390770">
        <w:rPr>
          <w:rFonts w:ascii="Times New Roman" w:eastAsia="仿宋_GB2312" w:hAnsi="Times New Roman"/>
          <w:sz w:val="32"/>
          <w:szCs w:val="32"/>
        </w:rPr>
        <w:t>3</w:t>
      </w:r>
      <w:r w:rsidRPr="00390770">
        <w:rPr>
          <w:rFonts w:ascii="Times New Roman" w:eastAsia="仿宋_GB2312" w:hAnsi="仿宋_GB2312"/>
          <w:sz w:val="32"/>
          <w:szCs w:val="32"/>
        </w:rPr>
        <w:t>的比例，根据笔试成绩，从高分到低分确定参加面试资格确认人员（名单见附件</w:t>
      </w:r>
      <w:r w:rsidR="009478EB">
        <w:rPr>
          <w:rFonts w:ascii="Times New Roman" w:eastAsia="仿宋_GB2312" w:hAnsi="仿宋_GB2312" w:hint="eastAsia"/>
          <w:sz w:val="32"/>
          <w:szCs w:val="32"/>
        </w:rPr>
        <w:t>1</w:t>
      </w:r>
      <w:r w:rsidRPr="00390770">
        <w:rPr>
          <w:rFonts w:ascii="Times New Roman" w:eastAsia="仿宋_GB2312" w:hAnsi="仿宋_GB2312"/>
          <w:sz w:val="32"/>
          <w:szCs w:val="32"/>
        </w:rPr>
        <w:t>）。</w:t>
      </w:r>
    </w:p>
    <w:p w:rsidR="004B5BB9" w:rsidRPr="00390770" w:rsidRDefault="004B5BB9" w:rsidP="004B5BB9">
      <w:pPr>
        <w:ind w:rightChars="-104" w:right="-218" w:firstLineChars="196" w:firstLine="627"/>
        <w:rPr>
          <w:rFonts w:ascii="Times New Roman" w:eastAsia="楷体_GB2312" w:hAnsi="Times New Roman"/>
          <w:sz w:val="32"/>
          <w:szCs w:val="32"/>
        </w:rPr>
      </w:pPr>
      <w:r w:rsidRPr="00390770">
        <w:rPr>
          <w:rFonts w:ascii="Times New Roman" w:eastAsia="楷体_GB2312" w:hAnsi="楷体_GB2312"/>
          <w:sz w:val="32"/>
          <w:szCs w:val="32"/>
        </w:rPr>
        <w:t>（二）面试资格确认时间、地点</w:t>
      </w:r>
    </w:p>
    <w:p w:rsidR="004B5BB9" w:rsidRPr="00390770" w:rsidRDefault="004B5BB9" w:rsidP="004B5BB9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仿宋_GB2312"/>
          <w:sz w:val="32"/>
          <w:szCs w:val="32"/>
        </w:rPr>
        <w:t>时间：</w:t>
      </w:r>
      <w:r w:rsidRPr="00390770"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Pr="00390770">
        <w:rPr>
          <w:rFonts w:ascii="Times New Roman" w:eastAsia="仿宋_GB2312" w:hAnsi="仿宋_GB2312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 w:rsidRPr="00390770">
        <w:rPr>
          <w:rFonts w:ascii="Times New Roman" w:eastAsia="仿宋_GB2312" w:hAnsi="仿宋_GB2312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 w:rsidRPr="00390770">
        <w:rPr>
          <w:rFonts w:ascii="Times New Roman" w:eastAsia="仿宋_GB2312" w:hAnsi="仿宋_GB2312"/>
          <w:sz w:val="32"/>
          <w:szCs w:val="32"/>
        </w:rPr>
        <w:t>日</w:t>
      </w:r>
    </w:p>
    <w:p w:rsidR="004B5BB9" w:rsidRPr="00390770" w:rsidRDefault="004B5BB9" w:rsidP="004B5BB9">
      <w:pPr>
        <w:ind w:rightChars="-104" w:right="-218" w:firstLineChars="496" w:firstLine="1587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上午</w:t>
      </w:r>
      <w:r w:rsidRPr="00390770">
        <w:rPr>
          <w:rFonts w:ascii="Times New Roman" w:eastAsia="仿宋_GB2312" w:hAnsi="Times New Roman"/>
          <w:sz w:val="32"/>
          <w:szCs w:val="32"/>
        </w:rPr>
        <w:t>9:00-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30   </w:t>
      </w:r>
      <w:r w:rsidRPr="00390770">
        <w:rPr>
          <w:rFonts w:ascii="Times New Roman" w:eastAsia="仿宋_GB2312" w:hAnsi="Times New Roman"/>
          <w:sz w:val="32"/>
          <w:szCs w:val="32"/>
        </w:rPr>
        <w:t>下午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 w:rsidRPr="00390770"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0-1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 w:rsidRPr="00390770"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4B5BB9" w:rsidRPr="00390770" w:rsidRDefault="004B5BB9" w:rsidP="004B5BB9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" w:hAnsi="仿宋"/>
          <w:sz w:val="32"/>
          <w:szCs w:val="32"/>
        </w:rPr>
        <w:t>地点：</w:t>
      </w:r>
      <w:r>
        <w:rPr>
          <w:rFonts w:ascii="Times New Roman" w:eastAsia="仿宋" w:hAnsi="仿宋" w:hint="eastAsia"/>
          <w:sz w:val="32"/>
          <w:szCs w:val="32"/>
        </w:rPr>
        <w:t>郑州市文化路</w:t>
      </w:r>
      <w:r>
        <w:rPr>
          <w:rFonts w:ascii="Times New Roman" w:eastAsia="仿宋" w:hAnsi="仿宋" w:hint="eastAsia"/>
          <w:sz w:val="32"/>
          <w:szCs w:val="32"/>
        </w:rPr>
        <w:t>115</w:t>
      </w:r>
      <w:r>
        <w:rPr>
          <w:rFonts w:ascii="Times New Roman" w:eastAsia="仿宋" w:hAnsi="仿宋" w:hint="eastAsia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>省商务厅</w:t>
      </w:r>
      <w:r>
        <w:rPr>
          <w:rFonts w:ascii="Times New Roman" w:eastAsia="仿宋_GB2312" w:hAnsi="Times New Roman" w:hint="eastAsia"/>
          <w:sz w:val="32"/>
          <w:szCs w:val="32"/>
        </w:rPr>
        <w:t>三楼</w:t>
      </w:r>
      <w:r>
        <w:rPr>
          <w:rFonts w:ascii="Times New Roman" w:eastAsia="仿宋_GB2312" w:hAnsi="Times New Roman" w:hint="eastAsia"/>
          <w:sz w:val="32"/>
          <w:szCs w:val="32"/>
        </w:rPr>
        <w:t>322</w:t>
      </w:r>
      <w:r w:rsidRPr="00390770">
        <w:rPr>
          <w:rFonts w:ascii="Times New Roman" w:eastAsia="仿宋_GB2312" w:hAnsi="Times New Roman"/>
          <w:sz w:val="32"/>
          <w:szCs w:val="32"/>
        </w:rPr>
        <w:t>室</w:t>
      </w:r>
    </w:p>
    <w:p w:rsidR="00DE69B0" w:rsidRPr="00390770" w:rsidRDefault="001E22ED" w:rsidP="00215CBD">
      <w:pPr>
        <w:ind w:rightChars="-104" w:right="-218" w:firstLineChars="196" w:firstLine="627"/>
        <w:rPr>
          <w:rFonts w:ascii="Times New Roman" w:eastAsia="楷体_GB2312" w:hAnsi="Times New Roman"/>
          <w:sz w:val="32"/>
          <w:szCs w:val="32"/>
        </w:rPr>
      </w:pPr>
      <w:r w:rsidRPr="00390770">
        <w:rPr>
          <w:rFonts w:ascii="Times New Roman" w:eastAsia="楷体_GB2312" w:hAnsi="Times New Roman"/>
          <w:sz w:val="32"/>
          <w:szCs w:val="32"/>
        </w:rPr>
        <w:t xml:space="preserve"> </w:t>
      </w:r>
      <w:r w:rsidR="00DE69B0" w:rsidRPr="00390770">
        <w:rPr>
          <w:rFonts w:ascii="Times New Roman" w:eastAsia="楷体_GB2312" w:hAnsi="Times New Roman"/>
          <w:sz w:val="32"/>
          <w:szCs w:val="32"/>
        </w:rPr>
        <w:t>(</w:t>
      </w:r>
      <w:r w:rsidR="00DE69B0">
        <w:rPr>
          <w:rFonts w:ascii="Times New Roman" w:eastAsia="楷体_GB2312" w:hAnsi="楷体_GB2312" w:hint="eastAsia"/>
          <w:sz w:val="32"/>
          <w:szCs w:val="32"/>
        </w:rPr>
        <w:t>三</w:t>
      </w:r>
      <w:r w:rsidR="00DE69B0" w:rsidRPr="00390770">
        <w:rPr>
          <w:rFonts w:ascii="Times New Roman" w:eastAsia="楷体_GB2312" w:hAnsi="Times New Roman"/>
          <w:sz w:val="32"/>
          <w:szCs w:val="32"/>
        </w:rPr>
        <w:t>)</w:t>
      </w:r>
      <w:r w:rsidR="00DE69B0" w:rsidRPr="00390770">
        <w:rPr>
          <w:rFonts w:ascii="Times New Roman" w:eastAsia="楷体_GB2312" w:hAnsi="楷体_GB2312"/>
          <w:sz w:val="32"/>
          <w:szCs w:val="32"/>
        </w:rPr>
        <w:t>面试资格确认所需材料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1.</w:t>
      </w:r>
      <w:r w:rsidRPr="00390770">
        <w:rPr>
          <w:rFonts w:ascii="Times New Roman" w:eastAsia="仿宋_GB2312" w:hAnsi="仿宋_GB2312"/>
          <w:sz w:val="32"/>
          <w:szCs w:val="32"/>
        </w:rPr>
        <w:t>笔试准考证（原件、复印件）。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2.</w:t>
      </w:r>
      <w:r w:rsidRPr="00390770">
        <w:rPr>
          <w:rFonts w:ascii="Times New Roman" w:eastAsia="仿宋_GB2312" w:hAnsi="仿宋_GB2312"/>
          <w:sz w:val="32"/>
          <w:szCs w:val="32"/>
        </w:rPr>
        <w:t>有效身份证（原件、复印件）。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3.</w:t>
      </w:r>
      <w:r w:rsidRPr="00390770">
        <w:rPr>
          <w:rFonts w:ascii="Times New Roman" w:eastAsia="仿宋_GB2312" w:hAnsi="仿宋_GB2312"/>
          <w:sz w:val="32"/>
          <w:szCs w:val="32"/>
        </w:rPr>
        <w:t>学历</w:t>
      </w:r>
      <w:r w:rsidR="00A313E4">
        <w:rPr>
          <w:rFonts w:ascii="Times New Roman" w:eastAsia="仿宋_GB2312" w:hAnsi="仿宋_GB2312" w:hint="eastAsia"/>
          <w:sz w:val="32"/>
          <w:szCs w:val="32"/>
        </w:rPr>
        <w:t>证书、</w:t>
      </w:r>
      <w:r w:rsidRPr="00390770">
        <w:rPr>
          <w:rFonts w:ascii="Times New Roman" w:eastAsia="仿宋_GB2312" w:hAnsi="仿宋_GB2312"/>
          <w:sz w:val="32"/>
          <w:szCs w:val="32"/>
        </w:rPr>
        <w:t>学位证书</w:t>
      </w:r>
      <w:r>
        <w:rPr>
          <w:rFonts w:ascii="Times New Roman" w:eastAsia="仿宋_GB2312" w:hAnsi="仿宋_GB2312" w:hint="eastAsia"/>
          <w:sz w:val="32"/>
          <w:szCs w:val="32"/>
        </w:rPr>
        <w:t>、学历认证、学位认证</w:t>
      </w:r>
      <w:r w:rsidRPr="00390770">
        <w:rPr>
          <w:rFonts w:ascii="Times New Roman" w:eastAsia="仿宋_GB2312" w:hAnsi="仿宋_GB2312"/>
          <w:sz w:val="32"/>
          <w:szCs w:val="32"/>
        </w:rPr>
        <w:t>（原件、复印件）</w:t>
      </w:r>
      <w:r w:rsidR="00A313E4">
        <w:rPr>
          <w:rFonts w:ascii="Times New Roman" w:eastAsia="仿宋_GB2312" w:hAnsi="仿宋_GB2312" w:hint="eastAsia"/>
          <w:sz w:val="32"/>
          <w:szCs w:val="32"/>
        </w:rPr>
        <w:t>，</w:t>
      </w:r>
      <w:r w:rsidR="00DD7D57">
        <w:rPr>
          <w:rFonts w:ascii="Times New Roman" w:eastAsia="仿宋_GB2312" w:hAnsi="仿宋_GB2312" w:hint="eastAsia"/>
          <w:sz w:val="32"/>
          <w:szCs w:val="32"/>
        </w:rPr>
        <w:t>须能体现完整的</w:t>
      </w:r>
      <w:r w:rsidR="00DD7D57" w:rsidRPr="00DD7D57">
        <w:rPr>
          <w:rFonts w:ascii="Times New Roman" w:eastAsia="仿宋_GB2312" w:hAnsi="仿宋_GB2312" w:hint="eastAsia"/>
          <w:sz w:val="32"/>
          <w:szCs w:val="32"/>
        </w:rPr>
        <w:t>高等教育学习经历。</w:t>
      </w:r>
    </w:p>
    <w:p w:rsidR="00DE69B0" w:rsidRPr="00775A34" w:rsidRDefault="00FF6FBC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lastRenderedPageBreak/>
        <w:t>4</w:t>
      </w:r>
      <w:r w:rsidR="0007369A">
        <w:rPr>
          <w:rFonts w:ascii="Times New Roman" w:eastAsia="仿宋_GB2312" w:hAnsi="仿宋_GB2312" w:hint="eastAsia"/>
          <w:sz w:val="32"/>
          <w:szCs w:val="32"/>
        </w:rPr>
        <w:t>.</w:t>
      </w:r>
      <w:r w:rsidR="001E22ED" w:rsidRPr="00775A34">
        <w:rPr>
          <w:rFonts w:ascii="Times New Roman" w:eastAsia="仿宋_GB2312" w:hAnsi="仿宋_GB2312" w:hint="eastAsia"/>
          <w:sz w:val="32"/>
          <w:szCs w:val="32"/>
        </w:rPr>
        <w:t>在职人员须提交所在单位同意报考的证明</w:t>
      </w:r>
      <w:r w:rsidR="00DE69B0" w:rsidRPr="00775A34">
        <w:rPr>
          <w:rFonts w:ascii="Times New Roman" w:eastAsia="仿宋_GB2312" w:hAnsi="仿宋_GB2312" w:hint="eastAsia"/>
          <w:sz w:val="32"/>
          <w:szCs w:val="32"/>
        </w:rPr>
        <w:t>（由具有管理权限的单位签署同意报考意见并加盖公章）。</w:t>
      </w:r>
    </w:p>
    <w:p w:rsidR="00DE69B0" w:rsidRPr="00390770" w:rsidRDefault="00DE69B0" w:rsidP="00215CBD">
      <w:pPr>
        <w:ind w:rightChars="-104" w:right="-218" w:firstLineChars="196" w:firstLine="627"/>
        <w:rPr>
          <w:rFonts w:ascii="Times New Roman" w:eastAsia="楷体_GB2312" w:hAnsi="Times New Roman"/>
          <w:sz w:val="32"/>
          <w:szCs w:val="32"/>
        </w:rPr>
      </w:pPr>
      <w:r w:rsidRPr="00390770">
        <w:rPr>
          <w:rFonts w:ascii="Times New Roman" w:eastAsia="楷体_GB2312" w:hAnsi="楷体_GB2312"/>
          <w:sz w:val="32"/>
          <w:szCs w:val="32"/>
        </w:rPr>
        <w:t>（</w:t>
      </w:r>
      <w:r>
        <w:rPr>
          <w:rFonts w:ascii="Times New Roman" w:eastAsia="楷体_GB2312" w:hAnsi="楷体_GB2312" w:hint="eastAsia"/>
          <w:sz w:val="32"/>
          <w:szCs w:val="32"/>
        </w:rPr>
        <w:t>四</w:t>
      </w:r>
      <w:r w:rsidRPr="00390770">
        <w:rPr>
          <w:rFonts w:ascii="Times New Roman" w:eastAsia="楷体_GB2312" w:hAnsi="楷体_GB2312"/>
          <w:sz w:val="32"/>
          <w:szCs w:val="32"/>
        </w:rPr>
        <w:t>）面试资格确认注意事项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1.</w:t>
      </w:r>
      <w:r w:rsidRPr="00390770">
        <w:rPr>
          <w:rFonts w:ascii="Times New Roman" w:eastAsia="仿宋_GB2312" w:hAnsi="仿宋_GB2312"/>
          <w:sz w:val="32"/>
          <w:szCs w:val="32"/>
        </w:rPr>
        <w:t>面试资格确认时，考生必须本人到场。</w:t>
      </w:r>
      <w:r w:rsidRPr="00390770">
        <w:rPr>
          <w:rFonts w:ascii="Times New Roman" w:eastAsia="仿宋_GB2312" w:hAnsi="Times New Roman"/>
          <w:sz w:val="32"/>
          <w:szCs w:val="32"/>
        </w:rPr>
        <w:br/>
        <w:t> 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390770">
        <w:rPr>
          <w:rFonts w:ascii="Times New Roman" w:eastAsia="仿宋_GB2312" w:hAnsi="Times New Roman"/>
          <w:sz w:val="32"/>
          <w:szCs w:val="32"/>
        </w:rPr>
        <w:t> 2.</w:t>
      </w:r>
      <w:r w:rsidRPr="00390770">
        <w:rPr>
          <w:rFonts w:ascii="Times New Roman" w:eastAsia="仿宋_GB2312" w:hAnsi="仿宋_GB2312"/>
          <w:sz w:val="32"/>
          <w:szCs w:val="32"/>
        </w:rPr>
        <w:t>参加面试确认人员应对所提供证件材料的完整性和真实性负责，上述证件和有关材料不全或主要信息不实的，将按规定取消面试资格。本次</w:t>
      </w:r>
      <w:r>
        <w:rPr>
          <w:rFonts w:ascii="Times New Roman" w:eastAsia="仿宋_GB2312" w:hAnsi="仿宋_GB2312"/>
          <w:sz w:val="32"/>
          <w:szCs w:val="32"/>
        </w:rPr>
        <w:t>招录</w:t>
      </w:r>
      <w:r w:rsidRPr="00390770">
        <w:rPr>
          <w:rFonts w:ascii="Times New Roman" w:eastAsia="仿宋_GB2312" w:hAnsi="仿宋_GB2312"/>
          <w:sz w:val="32"/>
          <w:szCs w:val="32"/>
        </w:rPr>
        <w:t>工作，资格审查工作贯穿公开</w:t>
      </w:r>
      <w:r>
        <w:rPr>
          <w:rFonts w:ascii="Times New Roman" w:eastAsia="仿宋_GB2312" w:hAnsi="仿宋_GB2312"/>
          <w:sz w:val="32"/>
          <w:szCs w:val="32"/>
        </w:rPr>
        <w:t>招录</w:t>
      </w:r>
      <w:r w:rsidRPr="00390770">
        <w:rPr>
          <w:rFonts w:ascii="Times New Roman" w:eastAsia="仿宋_GB2312" w:hAnsi="仿宋_GB2312"/>
          <w:sz w:val="32"/>
          <w:szCs w:val="32"/>
        </w:rPr>
        <w:t>工作全过程。</w:t>
      </w:r>
    </w:p>
    <w:p w:rsidR="00775A34" w:rsidRPr="00775A34" w:rsidRDefault="00DE69B0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3.</w:t>
      </w:r>
      <w:r w:rsidRPr="00390770">
        <w:rPr>
          <w:rFonts w:ascii="Times New Roman" w:eastAsia="仿宋_GB2312" w:hAnsi="仿宋_GB2312"/>
          <w:sz w:val="32"/>
          <w:szCs w:val="32"/>
        </w:rPr>
        <w:t>面试资格确认合格的考生，发放面试通知单等有关材料。</w:t>
      </w:r>
      <w:r w:rsidR="00775A34" w:rsidRPr="00775A34">
        <w:rPr>
          <w:rFonts w:ascii="Times New Roman" w:eastAsia="仿宋_GB2312" w:hAnsi="仿宋_GB2312"/>
          <w:sz w:val="32"/>
          <w:szCs w:val="32"/>
        </w:rPr>
        <w:t>逾期不参加面试资格确认的人员，视为自动放弃面试资格。</w:t>
      </w:r>
      <w:r w:rsidR="00E847FF">
        <w:rPr>
          <w:rFonts w:ascii="Times New Roman" w:eastAsia="仿宋_GB2312" w:hAnsi="仿宋_GB2312" w:hint="eastAsia"/>
          <w:sz w:val="32"/>
          <w:szCs w:val="32"/>
        </w:rPr>
        <w:t>主动</w:t>
      </w:r>
      <w:r w:rsidR="00775A34">
        <w:rPr>
          <w:rFonts w:ascii="Times New Roman" w:eastAsia="仿宋_GB2312" w:hAnsi="仿宋_GB2312" w:hint="eastAsia"/>
          <w:sz w:val="32"/>
          <w:szCs w:val="32"/>
        </w:rPr>
        <w:t>放弃面试资格</w:t>
      </w:r>
      <w:r w:rsidR="00775A34" w:rsidRPr="00775A34">
        <w:rPr>
          <w:rFonts w:ascii="Times New Roman" w:eastAsia="仿宋_GB2312" w:hAnsi="仿宋_GB2312" w:hint="eastAsia"/>
          <w:sz w:val="32"/>
          <w:szCs w:val="32"/>
        </w:rPr>
        <w:t>的考生，本人应提交书面声明。</w:t>
      </w:r>
    </w:p>
    <w:p w:rsidR="00DE69B0" w:rsidRPr="00775A34" w:rsidRDefault="00775A34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4.</w:t>
      </w:r>
      <w:r w:rsidR="00DE69B0" w:rsidRPr="00390770">
        <w:rPr>
          <w:rFonts w:ascii="Times New Roman" w:eastAsia="仿宋_GB2312" w:hAnsi="仿宋_GB2312"/>
          <w:sz w:val="32"/>
          <w:szCs w:val="32"/>
        </w:rPr>
        <w:t>因放弃或取消面试资格出现的空缺，从报考同一职位的人员中按照笔试成绩从高到低依次递补，</w:t>
      </w:r>
      <w:r w:rsidR="00DE69B0">
        <w:rPr>
          <w:rFonts w:ascii="Times New Roman" w:eastAsia="仿宋_GB2312" w:hAnsi="仿宋_GB2312" w:hint="eastAsia"/>
          <w:sz w:val="32"/>
          <w:szCs w:val="32"/>
        </w:rPr>
        <w:t>递补只进行一次，</w:t>
      </w:r>
      <w:r w:rsidR="0007369A">
        <w:rPr>
          <w:rFonts w:ascii="Times New Roman" w:eastAsia="仿宋_GB2312" w:hAnsi="仿宋_GB2312" w:hint="eastAsia"/>
          <w:sz w:val="32"/>
          <w:szCs w:val="32"/>
        </w:rPr>
        <w:t>递补名单</w:t>
      </w:r>
      <w:r w:rsidR="00DE69B0">
        <w:rPr>
          <w:rFonts w:ascii="Times New Roman" w:eastAsia="仿宋_GB2312" w:hAnsi="仿宋_GB2312" w:hint="eastAsia"/>
          <w:sz w:val="32"/>
          <w:szCs w:val="32"/>
        </w:rPr>
        <w:t>通过本单位网站发布，不再通过其他方式通知。</w:t>
      </w:r>
      <w:r w:rsidR="00DE69B0" w:rsidRPr="0039077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E69B0" w:rsidRPr="00390770" w:rsidRDefault="00775A34" w:rsidP="00215CBD">
      <w:pPr>
        <w:pStyle w:val="a6"/>
        <w:widowControl/>
        <w:shd w:val="clear" w:color="auto" w:fill="FFFFFF"/>
        <w:spacing w:before="0" w:beforeAutospacing="0" w:after="0" w:afterAutospacing="0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DE69B0" w:rsidRPr="00390770">
        <w:rPr>
          <w:rFonts w:ascii="Times New Roman" w:eastAsia="仿宋_GB2312" w:hAnsi="Times New Roman"/>
          <w:sz w:val="32"/>
          <w:szCs w:val="32"/>
        </w:rPr>
        <w:t>.</w:t>
      </w:r>
      <w:r w:rsidR="00DE69B0"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面试资格确认结束后，面试人员名单</w:t>
      </w:r>
      <w:r w:rsidR="0007369A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及相关事宜</w:t>
      </w:r>
      <w:r w:rsidR="00DE69B0"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在</w:t>
      </w:r>
      <w:r w:rsidR="009158AE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省商务</w:t>
      </w:r>
      <w:r w:rsidR="00DE69B0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厅</w:t>
      </w:r>
      <w:r w:rsidR="00511057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及省贸促会</w:t>
      </w:r>
      <w:r w:rsidR="00DE69B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网</w:t>
      </w:r>
      <w:r w:rsidR="00DE69B0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站</w:t>
      </w:r>
      <w:r w:rsidR="00DE69B0"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公布，请各位考生</w:t>
      </w:r>
      <w:r w:rsidR="00CB02F8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持续关注</w:t>
      </w:r>
      <w:r w:rsidR="00DE69B0"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查询。</w:t>
      </w:r>
    </w:p>
    <w:p w:rsidR="00DE69B0" w:rsidRDefault="00775A34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 w:rsidR="00DE69B0" w:rsidRPr="00390770">
        <w:rPr>
          <w:rFonts w:ascii="Times New Roman" w:eastAsia="仿宋_GB2312" w:hAnsi="Times New Roman"/>
          <w:sz w:val="32"/>
          <w:szCs w:val="32"/>
        </w:rPr>
        <w:t>.</w:t>
      </w:r>
      <w:r w:rsidR="00DE69B0" w:rsidRPr="00390770">
        <w:rPr>
          <w:rFonts w:ascii="Times New Roman" w:eastAsia="仿宋_GB2312" w:hAnsi="仿宋_GB2312"/>
          <w:sz w:val="32"/>
          <w:szCs w:val="32"/>
        </w:rPr>
        <w:t>无论是否通过面试资格审查，以上材料复印件均由</w:t>
      </w:r>
      <w:r w:rsidR="001722E6">
        <w:rPr>
          <w:rFonts w:ascii="Times New Roman" w:eastAsia="仿宋_GB2312" w:hAnsi="仿宋_GB2312" w:hint="eastAsia"/>
          <w:sz w:val="32"/>
          <w:szCs w:val="32"/>
        </w:rPr>
        <w:t>我</w:t>
      </w:r>
      <w:r w:rsidR="00DE69B0" w:rsidRPr="00390770">
        <w:rPr>
          <w:rFonts w:ascii="Times New Roman" w:eastAsia="仿宋_GB2312" w:hAnsi="仿宋_GB2312"/>
          <w:sz w:val="32"/>
          <w:szCs w:val="32"/>
        </w:rPr>
        <w:t>单位留存，不再返还考生本人，请考生提前备份。</w:t>
      </w:r>
    </w:p>
    <w:p w:rsidR="00677718" w:rsidRPr="00677718" w:rsidRDefault="00677718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7.</w:t>
      </w:r>
      <w:r>
        <w:rPr>
          <w:rFonts w:ascii="Times New Roman" w:eastAsia="仿宋_GB2312" w:hAnsi="仿宋_GB2312" w:hint="eastAsia"/>
          <w:sz w:val="32"/>
          <w:szCs w:val="32"/>
        </w:rPr>
        <w:t>参加面试资格确认人员要如实报告个人健康状况，面试资格确认当天，需提交健康承诺书，资格确认期间需全程戴口罩，落实疫情防控相应措施。</w:t>
      </w:r>
    </w:p>
    <w:p w:rsidR="00DE69B0" w:rsidRPr="00390770" w:rsidRDefault="00DE69B0" w:rsidP="00215CB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为确保</w:t>
      </w:r>
      <w:r>
        <w:rPr>
          <w:rFonts w:ascii="Times New Roman" w:eastAsia="仿宋_GB2312" w:hAnsi="Times New Roman"/>
          <w:sz w:val="32"/>
          <w:szCs w:val="32"/>
        </w:rPr>
        <w:t>招录</w:t>
      </w:r>
      <w:r w:rsidRPr="00390770">
        <w:rPr>
          <w:rFonts w:ascii="Times New Roman" w:eastAsia="仿宋_GB2312" w:hAnsi="Times New Roman"/>
          <w:sz w:val="32"/>
          <w:szCs w:val="32"/>
        </w:rPr>
        <w:t>工作顺利进行，请应试人员持续关注河南省人事</w:t>
      </w:r>
      <w:r w:rsidRPr="00390770">
        <w:rPr>
          <w:rFonts w:ascii="Times New Roman" w:eastAsia="仿宋_GB2312" w:hAnsi="Times New Roman"/>
          <w:sz w:val="32"/>
          <w:szCs w:val="32"/>
        </w:rPr>
        <w:lastRenderedPageBreak/>
        <w:t>考试网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 w:rsidR="00437B61">
        <w:rPr>
          <w:rFonts w:ascii="Times New Roman" w:eastAsia="仿宋_GB2312" w:hAnsi="Times New Roman" w:hint="eastAsia"/>
          <w:sz w:val="32"/>
          <w:szCs w:val="32"/>
        </w:rPr>
        <w:t>省商务</w:t>
      </w:r>
      <w:r>
        <w:rPr>
          <w:rFonts w:ascii="Times New Roman" w:eastAsia="仿宋_GB2312" w:hAnsi="Times New Roman" w:hint="eastAsia"/>
          <w:sz w:val="32"/>
          <w:szCs w:val="32"/>
        </w:rPr>
        <w:t>厅网站</w:t>
      </w:r>
      <w:r w:rsidRPr="00390770">
        <w:rPr>
          <w:rFonts w:ascii="Times New Roman" w:eastAsia="仿宋_GB2312" w:hAnsi="Times New Roman"/>
          <w:sz w:val="32"/>
          <w:szCs w:val="32"/>
        </w:rPr>
        <w:t>。因没有及时关注网站造成的后果由应试者本人承担。</w:t>
      </w:r>
    </w:p>
    <w:p w:rsidR="00DE69B0" w:rsidRPr="00390770" w:rsidRDefault="00DE69B0" w:rsidP="00215CB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联系电话：</w:t>
      </w:r>
      <w:r w:rsidRPr="00390770">
        <w:rPr>
          <w:rFonts w:ascii="Times New Roman" w:eastAsia="仿宋_GB2312" w:hAnsi="Times New Roman"/>
          <w:sz w:val="32"/>
          <w:szCs w:val="32"/>
        </w:rPr>
        <w:t>0371</w:t>
      </w:r>
      <w:r>
        <w:rPr>
          <w:rFonts w:ascii="Times New Roman" w:eastAsia="仿宋_GB2312" w:hAnsi="Times New Roman" w:hint="eastAsia"/>
          <w:sz w:val="32"/>
          <w:szCs w:val="32"/>
        </w:rPr>
        <w:t>--</w:t>
      </w:r>
      <w:r w:rsidR="00AD1DC3">
        <w:rPr>
          <w:rFonts w:ascii="Times New Roman" w:eastAsia="仿宋_GB2312" w:hAnsi="Times New Roman" w:hint="eastAsia"/>
          <w:sz w:val="32"/>
          <w:szCs w:val="32"/>
        </w:rPr>
        <w:t>63576403</w:t>
      </w:r>
    </w:p>
    <w:p w:rsidR="00DE69B0" w:rsidRPr="00775A34" w:rsidRDefault="00DE69B0" w:rsidP="00215CBD">
      <w:pPr>
        <w:widowControl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75A34">
        <w:rPr>
          <w:rFonts w:ascii="Times New Roman" w:eastAsia="仿宋_GB2312" w:hAnsi="Times New Roman"/>
          <w:sz w:val="32"/>
          <w:szCs w:val="32"/>
        </w:rPr>
        <w:t>未尽事宜，以《</w:t>
      </w:r>
      <w:r w:rsidR="00FE1BEB" w:rsidRPr="00FE1BEB">
        <w:rPr>
          <w:rFonts w:ascii="Times New Roman" w:eastAsia="仿宋_GB2312" w:hAnsi="Times New Roman" w:hint="eastAsia"/>
          <w:sz w:val="32"/>
          <w:szCs w:val="32"/>
        </w:rPr>
        <w:t>河南省</w:t>
      </w:r>
      <w:r w:rsidR="00FE1BEB" w:rsidRPr="00FE1BEB">
        <w:rPr>
          <w:rFonts w:ascii="Times New Roman" w:eastAsia="仿宋_GB2312" w:hAnsi="Times New Roman" w:hint="eastAsia"/>
          <w:sz w:val="32"/>
          <w:szCs w:val="32"/>
        </w:rPr>
        <w:t>2021</w:t>
      </w:r>
      <w:r w:rsidR="00FE1BEB" w:rsidRPr="00FE1BEB">
        <w:rPr>
          <w:rFonts w:ascii="Times New Roman" w:eastAsia="仿宋_GB2312" w:hAnsi="Times New Roman" w:hint="eastAsia"/>
          <w:sz w:val="32"/>
          <w:szCs w:val="32"/>
        </w:rPr>
        <w:t>年统一考试录用公务员公告</w:t>
      </w:r>
      <w:r w:rsidRPr="00775A34">
        <w:rPr>
          <w:rFonts w:ascii="Times New Roman" w:eastAsia="仿宋_GB2312" w:hAnsi="Times New Roman"/>
          <w:sz w:val="32"/>
          <w:szCs w:val="32"/>
        </w:rPr>
        <w:t>》为准。</w:t>
      </w:r>
    </w:p>
    <w:p w:rsidR="00DE69B0" w:rsidRPr="00390770" w:rsidRDefault="00DE69B0" w:rsidP="00DE69B0">
      <w:pPr>
        <w:spacing w:line="580" w:lineRule="exact"/>
        <w:ind w:rightChars="-104" w:right="-218"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DE69B0" w:rsidRPr="009158AE" w:rsidRDefault="00DE69B0" w:rsidP="009158AE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640"/>
        <w:rPr>
          <w:b/>
        </w:rPr>
      </w:pPr>
      <w:r w:rsidRPr="00390770">
        <w:rPr>
          <w:rFonts w:ascii="Times New Roman" w:eastAsia="仿宋_GB2312" w:hAnsi="仿宋_GB2312"/>
          <w:sz w:val="32"/>
          <w:szCs w:val="32"/>
        </w:rPr>
        <w:t>附件</w:t>
      </w:r>
      <w:r w:rsidR="009478EB">
        <w:rPr>
          <w:rFonts w:ascii="Times New Roman" w:eastAsia="仿宋_GB2312" w:hAnsi="仿宋_GB2312" w:hint="eastAsia"/>
          <w:sz w:val="32"/>
          <w:szCs w:val="32"/>
        </w:rPr>
        <w:t>1</w:t>
      </w:r>
      <w:r w:rsidRPr="00390770">
        <w:rPr>
          <w:rFonts w:ascii="Times New Roman" w:eastAsia="仿宋_GB2312" w:hAnsi="仿宋_GB2312"/>
          <w:sz w:val="32"/>
          <w:szCs w:val="32"/>
        </w:rPr>
        <w:t>：</w:t>
      </w:r>
      <w:r w:rsidR="009158AE" w:rsidRPr="009158AE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中国国际贸易促进委员会河南省委员会</w:t>
      </w:r>
      <w:hyperlink r:id="rId7" w:tgtFrame="http://www.chinagwy.org/html/gdzk/henan/201704/_blank" w:history="1">
        <w:r w:rsidRPr="00FF6FBC">
          <w:rPr>
            <w:rFonts w:ascii="Times New Roman" w:eastAsia="仿宋_GB2312" w:hAnsi="仿宋_GB2312"/>
            <w:color w:val="000000"/>
            <w:sz w:val="32"/>
            <w:szCs w:val="32"/>
            <w:shd w:val="clear" w:color="auto" w:fill="FFFFFF"/>
          </w:rPr>
          <w:t>202</w:t>
        </w:r>
        <w:r w:rsidR="00464E6D" w:rsidRPr="00FF6FBC">
          <w:rPr>
            <w:rFonts w:ascii="Times New Roman" w:eastAsia="仿宋_GB2312" w:hAnsi="仿宋_GB2312" w:hint="eastAsia"/>
            <w:color w:val="000000"/>
            <w:sz w:val="32"/>
            <w:szCs w:val="32"/>
            <w:shd w:val="clear" w:color="auto" w:fill="FFFFFF"/>
          </w:rPr>
          <w:t>1</w:t>
        </w:r>
        <w:r w:rsidRPr="00390770">
          <w:rPr>
            <w:rFonts w:ascii="Times New Roman" w:eastAsia="仿宋_GB2312" w:hAnsi="仿宋_GB2312"/>
            <w:color w:val="000000"/>
            <w:sz w:val="32"/>
            <w:szCs w:val="32"/>
            <w:shd w:val="clear" w:color="auto" w:fill="FFFFFF"/>
          </w:rPr>
          <w:t>年</w:t>
        </w:r>
        <w:r w:rsidR="00AD1DC3">
          <w:rPr>
            <w:rFonts w:ascii="Times New Roman" w:eastAsia="仿宋_GB2312" w:hAnsi="仿宋_GB2312" w:hint="eastAsia"/>
            <w:color w:val="000000"/>
            <w:sz w:val="32"/>
            <w:szCs w:val="32"/>
            <w:shd w:val="clear" w:color="auto" w:fill="FFFFFF"/>
          </w:rPr>
          <w:t>统一考试录用公务员</w:t>
        </w:r>
        <w:r w:rsidRPr="00390770">
          <w:rPr>
            <w:rFonts w:ascii="Times New Roman" w:eastAsia="仿宋_GB2312" w:hAnsi="仿宋_GB2312"/>
            <w:color w:val="000000"/>
            <w:sz w:val="32"/>
            <w:szCs w:val="32"/>
            <w:shd w:val="clear" w:color="auto" w:fill="FFFFFF"/>
          </w:rPr>
          <w:t>面试资格确认人员名单</w:t>
        </w:r>
      </w:hyperlink>
    </w:p>
    <w:p w:rsidR="009478EB" w:rsidRPr="00390770" w:rsidRDefault="009478EB" w:rsidP="009478EB">
      <w:pPr>
        <w:pStyle w:val="a6"/>
        <w:widowControl/>
        <w:shd w:val="clear" w:color="auto" w:fill="FFFFFF"/>
        <w:spacing w:before="0" w:beforeAutospacing="0" w:after="0" w:afterAutospacing="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仿宋_GB2312" w:hint="eastAsia"/>
          <w:sz w:val="32"/>
          <w:szCs w:val="32"/>
        </w:rPr>
        <w:t>健康承诺书</w:t>
      </w:r>
    </w:p>
    <w:p w:rsidR="00DE69B0" w:rsidRPr="00390770" w:rsidRDefault="00DE69B0" w:rsidP="00DE69B0">
      <w:pPr>
        <w:spacing w:line="580" w:lineRule="exact"/>
        <w:ind w:rightChars="-104" w:right="-218" w:firstLineChars="1595" w:firstLine="5104"/>
        <w:rPr>
          <w:rFonts w:ascii="Times New Roman" w:eastAsia="仿宋_GB2312" w:hAnsi="Times New Roman"/>
          <w:sz w:val="32"/>
          <w:szCs w:val="32"/>
        </w:rPr>
      </w:pPr>
    </w:p>
    <w:p w:rsidR="00DE69B0" w:rsidRPr="00390770" w:rsidRDefault="00DE69B0" w:rsidP="00DE69B0">
      <w:pPr>
        <w:spacing w:line="580" w:lineRule="exact"/>
        <w:ind w:rightChars="-104" w:right="-218" w:firstLineChars="1595" w:firstLine="5104"/>
        <w:rPr>
          <w:rFonts w:ascii="Times New Roman" w:eastAsia="仿宋_GB2312" w:hAnsi="Times New Roman"/>
          <w:sz w:val="32"/>
          <w:szCs w:val="32"/>
        </w:rPr>
      </w:pPr>
    </w:p>
    <w:p w:rsidR="00DE69B0" w:rsidRDefault="00DE69B0" w:rsidP="00DE69B0">
      <w:pPr>
        <w:spacing w:line="580" w:lineRule="exact"/>
        <w:ind w:rightChars="-104" w:right="-218" w:firstLineChars="1595" w:firstLine="5104"/>
        <w:rPr>
          <w:rFonts w:ascii="Times New Roman" w:eastAsia="仿宋_GB2312" w:hAnsi="Times New Roman"/>
          <w:sz w:val="32"/>
          <w:szCs w:val="32"/>
        </w:rPr>
      </w:pPr>
    </w:p>
    <w:p w:rsidR="00DE69B0" w:rsidRPr="000A0B91" w:rsidRDefault="00DE69B0" w:rsidP="00D42EAE">
      <w:pPr>
        <w:spacing w:line="580" w:lineRule="exact"/>
        <w:ind w:rightChars="-104" w:right="-218" w:firstLineChars="1650" w:firstLine="5280"/>
        <w:rPr>
          <w:rFonts w:ascii="Times New Roman" w:eastAsia="仿宋_GB2312" w:hAnsi="Times New Roman"/>
          <w:sz w:val="32"/>
          <w:szCs w:val="32"/>
        </w:rPr>
        <w:sectPr w:rsidR="00DE69B0" w:rsidRPr="000A0B91" w:rsidSect="00E077A8">
          <w:pgSz w:w="11906" w:h="16838"/>
          <w:pgMar w:top="1588" w:right="1531" w:bottom="1304" w:left="1531" w:header="851" w:footer="992" w:gutter="0"/>
          <w:cols w:space="720"/>
          <w:docGrid w:type="lines" w:linePitch="312"/>
        </w:sectPr>
      </w:pPr>
      <w:r w:rsidRPr="00390770">
        <w:rPr>
          <w:rFonts w:ascii="Times New Roman" w:eastAsia="仿宋_GB2312" w:hAnsi="Times New Roman"/>
          <w:sz w:val="32"/>
          <w:szCs w:val="32"/>
        </w:rPr>
        <w:t>202</w:t>
      </w:r>
      <w:r w:rsidR="00464E6D">
        <w:rPr>
          <w:rFonts w:ascii="Times New Roman" w:eastAsia="仿宋_GB2312" w:hAnsi="Times New Roman" w:hint="eastAsia"/>
          <w:sz w:val="32"/>
          <w:szCs w:val="32"/>
        </w:rPr>
        <w:t>1</w:t>
      </w:r>
      <w:r w:rsidRPr="00390770">
        <w:rPr>
          <w:rFonts w:ascii="Times New Roman" w:eastAsia="仿宋_GB2312" w:hAnsi="Times New Roman"/>
          <w:sz w:val="32"/>
          <w:szCs w:val="32"/>
        </w:rPr>
        <w:t>年</w:t>
      </w:r>
      <w:r w:rsidR="00464E6D">
        <w:rPr>
          <w:rFonts w:ascii="Times New Roman" w:eastAsia="仿宋_GB2312" w:hAnsi="Times New Roman" w:hint="eastAsia"/>
          <w:sz w:val="32"/>
          <w:szCs w:val="32"/>
        </w:rPr>
        <w:t>4</w:t>
      </w:r>
      <w:r w:rsidRPr="00390770">
        <w:rPr>
          <w:rFonts w:ascii="Times New Roman" w:eastAsia="仿宋_GB2312" w:hAnsi="Times New Roman"/>
          <w:sz w:val="32"/>
          <w:szCs w:val="32"/>
        </w:rPr>
        <w:t>月</w:t>
      </w:r>
      <w:r w:rsidR="00464E6D">
        <w:rPr>
          <w:rFonts w:ascii="Times New Roman" w:eastAsia="仿宋_GB2312" w:hAnsi="Times New Roman" w:hint="eastAsia"/>
          <w:sz w:val="32"/>
          <w:szCs w:val="32"/>
        </w:rPr>
        <w:t>30</w:t>
      </w:r>
      <w:r w:rsidRPr="00390770"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W w:w="9564" w:type="dxa"/>
        <w:tblInd w:w="-176" w:type="dxa"/>
        <w:tblLook w:val="04A0"/>
      </w:tblPr>
      <w:tblGrid>
        <w:gridCol w:w="1364"/>
        <w:gridCol w:w="1080"/>
        <w:gridCol w:w="1480"/>
        <w:gridCol w:w="2120"/>
        <w:gridCol w:w="1860"/>
        <w:gridCol w:w="832"/>
        <w:gridCol w:w="828"/>
      </w:tblGrid>
      <w:tr w:rsidR="001E22ED" w:rsidRPr="001E22ED" w:rsidTr="00071881">
        <w:trPr>
          <w:gridAfter w:val="1"/>
          <w:wAfter w:w="828" w:type="dxa"/>
          <w:trHeight w:val="1760"/>
        </w:trPr>
        <w:tc>
          <w:tcPr>
            <w:tcW w:w="8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CBD" w:rsidRDefault="00215CBD" w:rsidP="00215CBD">
            <w:pPr>
              <w:widowControl/>
              <w:jc w:val="left"/>
              <w:rPr>
                <w:rFonts w:ascii="黑体" w:eastAsia="黑体" w:hAnsi="黑体" w:cs="Arial"/>
                <w:bCs/>
                <w:kern w:val="0"/>
                <w:sz w:val="28"/>
                <w:szCs w:val="28"/>
              </w:rPr>
            </w:pPr>
            <w:r w:rsidRPr="00215CBD">
              <w:rPr>
                <w:rFonts w:ascii="黑体" w:eastAsia="黑体" w:hAnsi="黑体" w:cs="Arial" w:hint="eastAsia"/>
                <w:bCs/>
                <w:kern w:val="0"/>
                <w:sz w:val="28"/>
                <w:szCs w:val="28"/>
              </w:rPr>
              <w:lastRenderedPageBreak/>
              <w:t>附件1：</w:t>
            </w:r>
          </w:p>
          <w:p w:rsidR="00215CBD" w:rsidRPr="00215CBD" w:rsidRDefault="00215CBD" w:rsidP="00215CBD">
            <w:pPr>
              <w:widowControl/>
              <w:jc w:val="left"/>
              <w:rPr>
                <w:rFonts w:ascii="黑体" w:eastAsia="黑体" w:hAnsi="黑体" w:cs="Arial"/>
                <w:bCs/>
                <w:kern w:val="0"/>
                <w:sz w:val="28"/>
                <w:szCs w:val="28"/>
              </w:rPr>
            </w:pPr>
          </w:p>
          <w:p w:rsidR="001E22ED" w:rsidRDefault="009158AE" w:rsidP="00AD1DC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6"/>
                <w:szCs w:val="36"/>
              </w:rPr>
            </w:pPr>
            <w:r w:rsidRPr="009158AE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中国国际贸易促进委员会河南省委员会</w:t>
            </w:r>
            <w:r w:rsidR="001E22ED" w:rsidRPr="009158AE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202</w:t>
            </w:r>
            <w:r w:rsidR="00464E6D" w:rsidRPr="009158AE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1</w:t>
            </w:r>
            <w:r w:rsidR="001E22ED" w:rsidRPr="009158AE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年</w:t>
            </w:r>
            <w:r w:rsidR="00AD1DC3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统一考试录用公务员</w:t>
            </w:r>
            <w:r w:rsidR="001E22ED" w:rsidRPr="009158AE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面试资格确认人员名单</w:t>
            </w:r>
          </w:p>
          <w:p w:rsidR="00071881" w:rsidRPr="009158AE" w:rsidRDefault="00071881" w:rsidP="00AD1DC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6"/>
                <w:szCs w:val="36"/>
              </w:rPr>
            </w:pP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招录人数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881" w:rsidRPr="003A5E8C" w:rsidRDefault="003A5E8C" w:rsidP="000718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中国国际贸易促进委员会河南省委员会（参照公务员</w:t>
            </w:r>
            <w:r w:rsidR="009E34BC" w:rsidRPr="003A5E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管理单位）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29103011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10218172302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张瑞琪</w:t>
            </w:r>
            <w:bookmarkStart w:id="0" w:name="_GoBack"/>
            <w:bookmarkEnd w:id="0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68.4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10218169914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席一白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68.3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10218169025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郑立地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68.1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10218171101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蒋昕睿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68.1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10218170215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宋知芋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67.45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10218169609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胡立昆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66.75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10218172209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王</w:t>
            </w:r>
            <w:r w:rsidRPr="00071881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66.3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10218167630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秦悦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65.95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10218171806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杨茜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65.75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10218171006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唐方宁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65.65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10218171413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陈卓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65.6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10218170405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江欣璐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65.55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10218171905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张凡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65.55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29103021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10218172923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杨楚凡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10218173025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郭玲彤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63.45</w:t>
            </w:r>
          </w:p>
        </w:tc>
      </w:tr>
      <w:tr w:rsidR="00071881" w:rsidRPr="00071881" w:rsidTr="00071881">
        <w:trPr>
          <w:trHeight w:val="499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881" w:rsidRPr="00071881" w:rsidRDefault="00071881" w:rsidP="0007188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10218172914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孙津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881" w:rsidRPr="00071881" w:rsidRDefault="00071881" w:rsidP="000718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071881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63.15</w:t>
            </w:r>
          </w:p>
        </w:tc>
      </w:tr>
    </w:tbl>
    <w:p w:rsidR="00375387" w:rsidRDefault="00375387"/>
    <w:p w:rsidR="00375387" w:rsidRDefault="00375387"/>
    <w:p w:rsidR="00071881" w:rsidRDefault="00071881"/>
    <w:p w:rsidR="00071881" w:rsidRDefault="00071881"/>
    <w:p w:rsidR="00071881" w:rsidRDefault="00071881"/>
    <w:p w:rsidR="00375387" w:rsidRDefault="00375387" w:rsidP="0037538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375387" w:rsidRDefault="00375387" w:rsidP="003753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健康承诺书</w:t>
      </w:r>
    </w:p>
    <w:p w:rsidR="00375387" w:rsidRDefault="00375387" w:rsidP="003753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75387" w:rsidRDefault="00375387" w:rsidP="00AF5ED4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我叫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，联系电话：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，本次</w:t>
      </w:r>
      <w:r w:rsidR="00AF5ED4">
        <w:rPr>
          <w:rFonts w:ascii="仿宋_GB2312" w:eastAsia="仿宋_GB2312" w:hAnsi="仿宋_GB2312" w:cs="仿宋_GB2312" w:hint="eastAsia"/>
          <w:sz w:val="32"/>
          <w:szCs w:val="32"/>
        </w:rPr>
        <w:t>报考职位代</w:t>
      </w:r>
      <w:r>
        <w:rPr>
          <w:rFonts w:ascii="仿宋_GB2312" w:eastAsia="仿宋_GB2312" w:hAnsi="仿宋_GB2312" w:cs="仿宋_GB2312" w:hint="eastAsia"/>
          <w:sz w:val="32"/>
          <w:szCs w:val="32"/>
        </w:rPr>
        <w:t>码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。本人承诺：</w:t>
      </w:r>
    </w:p>
    <w:p w:rsidR="00375387" w:rsidRDefault="00375387" w:rsidP="00375387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近期（</w:t>
      </w:r>
      <w:r w:rsidR="00464E6D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D1DC3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日——</w:t>
      </w:r>
      <w:r w:rsidR="00464E6D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64E6D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日）未接触过新冠肺炎病毒感染者，未接触过来自疫区或有病例报告的村（社区）发热或有呼吸道症状患者。</w:t>
      </w:r>
    </w:p>
    <w:p w:rsidR="00375387" w:rsidRDefault="00375387" w:rsidP="00375387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本人目前身体健康且近期（</w:t>
      </w:r>
      <w:r w:rsidR="00464E6D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D1DC3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日——</w:t>
      </w:r>
      <w:r w:rsidR="00464E6D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64E6D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日）未出现与新冠病毒感染有关的症状。</w:t>
      </w:r>
    </w:p>
    <w:p w:rsidR="00375387" w:rsidRDefault="00375387" w:rsidP="00375387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本人完全了解上述内容，对所承诺的事项承担相应法律责任。</w:t>
      </w:r>
    </w:p>
    <w:p w:rsidR="00375387" w:rsidRDefault="00375387" w:rsidP="0037538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5387" w:rsidRDefault="00375387" w:rsidP="0037538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5387" w:rsidRDefault="00375387" w:rsidP="00375387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 w:rsidR="00AF5ED4"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承诺人签名：</w:t>
      </w:r>
    </w:p>
    <w:p w:rsidR="00375387" w:rsidRDefault="00375387" w:rsidP="00375387">
      <w:pPr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 w:rsidR="00AF5ED4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F5ED4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C01503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C01503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01503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75387" w:rsidRDefault="00375387"/>
    <w:sectPr w:rsidR="00375387" w:rsidSect="005D0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6B" w:rsidRDefault="005E456B" w:rsidP="00AD107F">
      <w:r>
        <w:separator/>
      </w:r>
    </w:p>
  </w:endnote>
  <w:endnote w:type="continuationSeparator" w:id="0">
    <w:p w:rsidR="005E456B" w:rsidRDefault="005E456B" w:rsidP="00AD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6B" w:rsidRDefault="005E456B" w:rsidP="00AD107F">
      <w:r>
        <w:separator/>
      </w:r>
    </w:p>
  </w:footnote>
  <w:footnote w:type="continuationSeparator" w:id="0">
    <w:p w:rsidR="005E456B" w:rsidRDefault="005E456B" w:rsidP="00AD1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CE3A4C"/>
    <w:multiLevelType w:val="singleLevel"/>
    <w:tmpl w:val="D5CE3A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7F"/>
    <w:rsid w:val="00046183"/>
    <w:rsid w:val="00071881"/>
    <w:rsid w:val="0007369A"/>
    <w:rsid w:val="00082248"/>
    <w:rsid w:val="000A79D5"/>
    <w:rsid w:val="001124AE"/>
    <w:rsid w:val="00132812"/>
    <w:rsid w:val="00134B78"/>
    <w:rsid w:val="001722E6"/>
    <w:rsid w:val="00186E4A"/>
    <w:rsid w:val="001E22ED"/>
    <w:rsid w:val="001F36AD"/>
    <w:rsid w:val="001F4E6C"/>
    <w:rsid w:val="00215CBD"/>
    <w:rsid w:val="002902A8"/>
    <w:rsid w:val="002A7FB0"/>
    <w:rsid w:val="002B3A56"/>
    <w:rsid w:val="002C6C3A"/>
    <w:rsid w:val="00323F15"/>
    <w:rsid w:val="00375387"/>
    <w:rsid w:val="003946D4"/>
    <w:rsid w:val="003A5E8C"/>
    <w:rsid w:val="003B6F29"/>
    <w:rsid w:val="00410B08"/>
    <w:rsid w:val="00437B61"/>
    <w:rsid w:val="00437BC1"/>
    <w:rsid w:val="00452CE9"/>
    <w:rsid w:val="00464E6D"/>
    <w:rsid w:val="00484DCC"/>
    <w:rsid w:val="004A46EE"/>
    <w:rsid w:val="004B5BB9"/>
    <w:rsid w:val="004D02FB"/>
    <w:rsid w:val="00502372"/>
    <w:rsid w:val="00511057"/>
    <w:rsid w:val="005363F4"/>
    <w:rsid w:val="00587F23"/>
    <w:rsid w:val="005C2695"/>
    <w:rsid w:val="005D045D"/>
    <w:rsid w:val="005D27CD"/>
    <w:rsid w:val="005E456B"/>
    <w:rsid w:val="005E637F"/>
    <w:rsid w:val="00626AA1"/>
    <w:rsid w:val="00677718"/>
    <w:rsid w:val="007016D5"/>
    <w:rsid w:val="00721A1A"/>
    <w:rsid w:val="00743724"/>
    <w:rsid w:val="00756C53"/>
    <w:rsid w:val="00775A34"/>
    <w:rsid w:val="007A1144"/>
    <w:rsid w:val="007F70C7"/>
    <w:rsid w:val="008155DD"/>
    <w:rsid w:val="0082134E"/>
    <w:rsid w:val="00835EE2"/>
    <w:rsid w:val="008B481D"/>
    <w:rsid w:val="008C5998"/>
    <w:rsid w:val="009158AE"/>
    <w:rsid w:val="009478EB"/>
    <w:rsid w:val="009C4735"/>
    <w:rsid w:val="009E34BC"/>
    <w:rsid w:val="00A04B6B"/>
    <w:rsid w:val="00A155F2"/>
    <w:rsid w:val="00A21DEA"/>
    <w:rsid w:val="00A313E4"/>
    <w:rsid w:val="00A4181B"/>
    <w:rsid w:val="00A600CE"/>
    <w:rsid w:val="00AC0474"/>
    <w:rsid w:val="00AC6866"/>
    <w:rsid w:val="00AD107F"/>
    <w:rsid w:val="00AD1DC3"/>
    <w:rsid w:val="00AF5ED4"/>
    <w:rsid w:val="00B14EF4"/>
    <w:rsid w:val="00BA40A6"/>
    <w:rsid w:val="00C01503"/>
    <w:rsid w:val="00C2181D"/>
    <w:rsid w:val="00CB02F8"/>
    <w:rsid w:val="00CB1E95"/>
    <w:rsid w:val="00D24587"/>
    <w:rsid w:val="00D42EAE"/>
    <w:rsid w:val="00D85B06"/>
    <w:rsid w:val="00D86FDA"/>
    <w:rsid w:val="00DD7D57"/>
    <w:rsid w:val="00DE69B0"/>
    <w:rsid w:val="00E120D0"/>
    <w:rsid w:val="00E53382"/>
    <w:rsid w:val="00E80EE1"/>
    <w:rsid w:val="00E847FF"/>
    <w:rsid w:val="00EE3A2F"/>
    <w:rsid w:val="00F6010C"/>
    <w:rsid w:val="00F6014D"/>
    <w:rsid w:val="00F73998"/>
    <w:rsid w:val="00F8779A"/>
    <w:rsid w:val="00FE1BEB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0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07F"/>
    <w:rPr>
      <w:sz w:val="18"/>
      <w:szCs w:val="18"/>
    </w:rPr>
  </w:style>
  <w:style w:type="character" w:styleId="a5">
    <w:name w:val="Strong"/>
    <w:basedOn w:val="a0"/>
    <w:qFormat/>
    <w:rsid w:val="00DE69B0"/>
    <w:rPr>
      <w:b/>
    </w:rPr>
  </w:style>
  <w:style w:type="paragraph" w:styleId="a6">
    <w:name w:val="Normal (Web)"/>
    <w:basedOn w:val="a"/>
    <w:qFormat/>
    <w:rsid w:val="00DE69B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gwy.org/files/20170418154002_54769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王艺可</dc:creator>
  <cp:keywords/>
  <dc:description/>
  <cp:lastModifiedBy>王艺可</cp:lastModifiedBy>
  <cp:revision>8</cp:revision>
  <cp:lastPrinted>2021-04-30T08:02:00Z</cp:lastPrinted>
  <dcterms:created xsi:type="dcterms:W3CDTF">2021-04-30T07:47:00Z</dcterms:created>
  <dcterms:modified xsi:type="dcterms:W3CDTF">2021-04-30T08:54:00Z</dcterms:modified>
</cp:coreProperties>
</file>