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/>
        <w:jc w:val="left"/>
        <w:rPr>
          <w:rFonts w:hint="eastAsia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-20"/>
          <w:kern w:val="0"/>
          <w:sz w:val="32"/>
          <w:szCs w:val="32"/>
          <w:lang w:val="en-US" w:eastAsia="zh-CN" w:bidi="ar"/>
        </w:rPr>
        <w:t>附件8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河南省2021年统一考试录用公务员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面</w:t>
      </w:r>
      <w:r>
        <w:rPr>
          <w:rFonts w:hint="eastAsia"/>
        </w:rPr>
        <w:t>试疫情防控考生注意事项</w:t>
      </w:r>
    </w:p>
    <w:p>
      <w:pPr>
        <w:pStyle w:val="9"/>
        <w:bidi w:val="0"/>
        <w:ind w:left="0" w:leftChars="0" w:firstLine="0" w:firstLineChars="0"/>
        <w:rPr>
          <w:rFonts w:hint="eastAsia"/>
        </w:rPr>
      </w:pP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1.请参加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试的考生提前做好自我健康管理，通过微信小程序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国务院客户端”</w:t>
      </w:r>
      <w:r>
        <w:rPr>
          <w:rFonts w:hint="eastAsia"/>
        </w:rPr>
        <w:t>申领本人防疫</w:t>
      </w:r>
      <w:r>
        <w:rPr>
          <w:rFonts w:hint="eastAsia"/>
          <w:lang w:val="en-US" w:eastAsia="zh-CN"/>
        </w:rPr>
        <w:t>行程卡</w:t>
      </w:r>
      <w:r>
        <w:rPr>
          <w:rFonts w:hint="eastAsia"/>
        </w:rPr>
        <w:t>，并持续关注</w:t>
      </w:r>
      <w:r>
        <w:rPr>
          <w:rFonts w:hint="eastAsia"/>
          <w:lang w:val="en-US" w:eastAsia="zh-CN"/>
        </w:rPr>
        <w:t>行程卡</w:t>
      </w:r>
      <w:r>
        <w:rPr>
          <w:rFonts w:hint="eastAsia"/>
        </w:rPr>
        <w:t>状态。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2.考生赴考时如乘坐公共交通工具，需要全程佩戴口罩，可佩戴一次性手套，并做好手部卫生，同时注意社交距离。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考生进入考点时，应主动出示防疫行程卡并接受体温测量，防疫健康码异常、体温异常、有呼吸道异常等症状的，不得进入考点，所在的职位延期进行面试</w:t>
      </w:r>
      <w:r>
        <w:rPr>
          <w:rFonts w:hint="eastAsia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当天提供7天内新冠病毒核酸检测阴性证明。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5.考生如因有相关旅居史、密切接触史等流行病学史被集中隔离，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试当天无法到达考点报到的，视为主动放弃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试资格。仍处于新冠肺炎治疗期或出院观察期，以及其他个人原因无法参加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试的考生，按主动放弃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试资格处理。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6.请考生注意个人防护，自备一次性医用口罩，除核验身份时按要求及时摘戴口罩外，进出</w:t>
      </w:r>
      <w:r>
        <w:rPr>
          <w:rFonts w:hint="eastAsia"/>
          <w:lang w:val="en-US" w:eastAsia="zh-CN"/>
        </w:rPr>
        <w:t>面</w:t>
      </w:r>
      <w:r>
        <w:rPr>
          <w:rFonts w:hint="eastAsia"/>
        </w:rPr>
        <w:t>试考点、考场应当全程佩戴口罩，</w:t>
      </w:r>
      <w:r>
        <w:rPr>
          <w:rFonts w:hint="eastAsia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</w:rPr>
        <w:t>在面试答题过程中可暂时摘下口罩</w:t>
      </w:r>
      <w:r>
        <w:rPr>
          <w:rFonts w:hint="eastAsia"/>
        </w:rPr>
        <w:t>。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7.考试期间，考生要自觉维护考试秩序，与其他考生保持安全距离，服从现场工作人员安排，考试结束后按规定有序离场。考生</w:t>
      </w:r>
      <w:r>
        <w:rPr>
          <w:rFonts w:hint="eastAsia"/>
          <w:lang w:val="en-US" w:eastAsia="zh-CN"/>
        </w:rPr>
        <w:t>入闱后出现体温异常或咳嗽等呼吸道异常症状的，立即采取隔离措施，启用备用面试室，采取视频方式面试</w:t>
      </w:r>
      <w:r>
        <w:rPr>
          <w:rFonts w:hint="eastAsia"/>
        </w:rPr>
        <w:t>。</w:t>
      </w:r>
    </w:p>
    <w:p>
      <w:pPr>
        <w:pStyle w:val="9"/>
        <w:bidi w:val="0"/>
      </w:pPr>
      <w:r>
        <w:rPr>
          <w:rFonts w:hint="eastAsia"/>
        </w:rPr>
        <w:t>8.考生在</w:t>
      </w:r>
      <w:r>
        <w:rPr>
          <w:rFonts w:hint="eastAsia"/>
          <w:lang w:val="en-US" w:eastAsia="zh-CN"/>
        </w:rPr>
        <w:t>面试</w:t>
      </w:r>
      <w:r>
        <w:rPr>
          <w:rFonts w:hint="eastAsia"/>
        </w:rPr>
        <w:t>前应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904B2"/>
    <w:rsid w:val="08311E03"/>
    <w:rsid w:val="0BEE360D"/>
    <w:rsid w:val="0C8177AE"/>
    <w:rsid w:val="0F4D0991"/>
    <w:rsid w:val="1D006D72"/>
    <w:rsid w:val="1EBF2EE1"/>
    <w:rsid w:val="20316AEA"/>
    <w:rsid w:val="2520501E"/>
    <w:rsid w:val="341C32EC"/>
    <w:rsid w:val="48A907EC"/>
    <w:rsid w:val="5E690B7A"/>
    <w:rsid w:val="5FDB3228"/>
    <w:rsid w:val="60E0331E"/>
    <w:rsid w:val="64EF7EC2"/>
    <w:rsid w:val="68837F25"/>
    <w:rsid w:val="769A33B5"/>
    <w:rsid w:val="7B084426"/>
    <w:rsid w:val="7C8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大标题"/>
    <w:basedOn w:val="1"/>
    <w:qFormat/>
    <w:uiPriority w:val="0"/>
    <w:pPr>
      <w:spacing w:line="240" w:lineRule="auto"/>
      <w:ind w:firstLine="0" w:firstLineChars="0"/>
      <w:jc w:val="center"/>
    </w:pPr>
    <w:rPr>
      <w:rFonts w:ascii="方正小标宋简体" w:hAnsi="方正小标宋简体" w:eastAsia="方正大标宋简体" w:cs="方正大标宋简体"/>
      <w:sz w:val="44"/>
      <w:szCs w:val="44"/>
    </w:rPr>
  </w:style>
  <w:style w:type="paragraph" w:customStyle="1" w:styleId="8">
    <w:name w:val="一级标题"/>
    <w:basedOn w:val="1"/>
    <w:link w:val="11"/>
    <w:qFormat/>
    <w:uiPriority w:val="0"/>
    <w:pPr>
      <w:spacing w:line="560" w:lineRule="exact"/>
      <w:ind w:left="0" w:leftChars="0"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9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10">
    <w:name w:val="小标题"/>
    <w:basedOn w:val="8"/>
    <w:uiPriority w:val="0"/>
    <w:pPr>
      <w:ind w:firstLine="643" w:firstLineChars="200"/>
    </w:pPr>
    <w:rPr>
      <w:rFonts w:ascii="楷体" w:hAnsi="楷体" w:eastAsia="楷体"/>
      <w:b/>
    </w:rPr>
  </w:style>
  <w:style w:type="character" w:customStyle="1" w:styleId="11">
    <w:name w:val="一级标题 Char"/>
    <w:link w:val="8"/>
    <w:qFormat/>
    <w:uiPriority w:val="0"/>
    <w:rPr>
      <w:rFonts w:ascii="黑体" w:hAnsi="黑体" w:eastAsia="黑体" w:cs="黑体"/>
      <w:sz w:val="32"/>
      <w:szCs w:val="32"/>
    </w:rPr>
  </w:style>
  <w:style w:type="paragraph" w:customStyle="1" w:styleId="12">
    <w:name w:val="二级标题"/>
    <w:basedOn w:val="1"/>
    <w:link w:val="13"/>
    <w:uiPriority w:val="0"/>
    <w:pPr>
      <w:spacing w:line="560" w:lineRule="exact"/>
      <w:ind w:firstLine="880" w:firstLineChars="200"/>
    </w:pPr>
    <w:rPr>
      <w:rFonts w:ascii="Times New Roman" w:hAnsi="Times New Roman" w:eastAsia="楷体_GB2312" w:cs="Times New Roman"/>
      <w:b/>
      <w:sz w:val="32"/>
      <w:szCs w:val="32"/>
    </w:rPr>
  </w:style>
  <w:style w:type="character" w:customStyle="1" w:styleId="13">
    <w:name w:val="二级标题 Char"/>
    <w:link w:val="12"/>
    <w:qFormat/>
    <w:uiPriority w:val="0"/>
    <w:rPr>
      <w:rFonts w:ascii="Times New Roman" w:hAnsi="Times New Roman" w:eastAsia="楷体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2020-05-21T06:53:00Z</dcterms:created>
  <dc:creator>马源</dc:creator>
  <cp:lastModifiedBy>马源</cp:lastModifiedBy>
  <cp:lastPrinted>2021-04-27T01:19:56Z</cp:lastPrinted>
  <dcterms:modified xsi:type="dcterms:W3CDTF">2021-04-27T01:37:05Z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8ACD8AE04E5E4EDE941D79FCACAE4720</vt:lpwstr>
  </property>
</Properties>
</file>