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5134" w:type="dxa"/>
            <w:tcBorders>
              <w:top w:val="nil"/>
              <w:left w:val="nil"/>
              <w:bottom w:val="nil"/>
              <w:right w:val="nil"/>
            </w:tcBorders>
            <w:vAlign w:val="center"/>
          </w:tcPr>
          <w:p>
            <w:pPr>
              <w:autoSpaceDN w:val="0"/>
              <w:jc w:val="center"/>
              <w:textAlignment w:val="center"/>
              <w:rPr>
                <w:rFonts w:ascii="宋体" w:cs="Times New Roman"/>
                <w:color w:val="000000"/>
                <w:sz w:val="44"/>
                <w:szCs w:val="44"/>
                <w:highlight w:val="none"/>
              </w:rPr>
            </w:pPr>
            <w:r>
              <w:rPr>
                <w:rFonts w:hint="eastAsia" w:ascii="方正小标宋简体" w:eastAsia="方正小标宋简体" w:cs="方正小标宋简体"/>
                <w:sz w:val="44"/>
                <w:szCs w:val="44"/>
                <w:highlight w:val="none"/>
              </w:rPr>
              <w:t>中国工业互联网研究院社会招聘岗位信息表</w:t>
            </w:r>
          </w:p>
        </w:tc>
      </w:tr>
    </w:tbl>
    <w:p>
      <w:pPr>
        <w:rPr>
          <w:rFonts w:ascii="宋体" w:cs="Times New Roman"/>
          <w:b/>
          <w:bCs/>
          <w:color w:val="000000"/>
          <w:kern w:val="0"/>
          <w:sz w:val="32"/>
          <w:szCs w:val="32"/>
          <w:highlight w:val="none"/>
        </w:rPr>
      </w:pPr>
      <w:r>
        <w:rPr>
          <w:rFonts w:hint="eastAsia" w:ascii="宋体" w:cs="Times New Roman"/>
          <w:b/>
          <w:bCs/>
          <w:color w:val="000000"/>
          <w:kern w:val="0"/>
          <w:sz w:val="32"/>
          <w:szCs w:val="32"/>
          <w:highlight w:val="none"/>
        </w:rPr>
        <w:t>备注：</w:t>
      </w:r>
    </w:p>
    <w:p>
      <w:pPr>
        <w:widowControl/>
        <w:jc w:val="left"/>
        <w:rPr>
          <w:highlight w:val="none"/>
        </w:rPr>
      </w:pPr>
    </w:p>
    <w:tbl>
      <w:tblPr>
        <w:tblStyle w:val="4"/>
        <w:tblW w:w="14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688"/>
        <w:gridCol w:w="3429"/>
        <w:gridCol w:w="650"/>
        <w:gridCol w:w="647"/>
        <w:gridCol w:w="1378"/>
        <w:gridCol w:w="890"/>
        <w:gridCol w:w="851"/>
        <w:gridCol w:w="3212"/>
        <w:gridCol w:w="1448"/>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87" w:type="dxa"/>
            <w:vMerge w:val="restart"/>
            <w:tcBorders>
              <w:top w:val="single" w:color="auto" w:sz="4" w:space="0"/>
              <w:left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lang w:eastAsia="zh-Hans"/>
              </w:rPr>
            </w:pPr>
            <w:r>
              <w:rPr>
                <w:rFonts w:hint="eastAsia" w:ascii="仿宋" w:hAnsi="仿宋" w:eastAsia="仿宋" w:cs="仿宋"/>
                <w:color w:val="auto"/>
                <w:sz w:val="20"/>
                <w:szCs w:val="20"/>
                <w:highlight w:val="none"/>
              </w:rPr>
              <w:t>招聘部门</w:t>
            </w:r>
          </w:p>
        </w:tc>
        <w:tc>
          <w:tcPr>
            <w:tcW w:w="688"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auto"/>
                <w:sz w:val="20"/>
                <w:highlight w:val="none"/>
                <w:lang w:eastAsia="zh-Hans"/>
              </w:rPr>
            </w:pPr>
            <w:r>
              <w:rPr>
                <w:rFonts w:hint="eastAsia" w:ascii="仿宋" w:hAnsi="仿宋" w:eastAsia="仿宋" w:cs="仿宋"/>
                <w:color w:val="auto"/>
                <w:sz w:val="20"/>
                <w:szCs w:val="20"/>
                <w:highlight w:val="none"/>
              </w:rPr>
              <w:t>岗位名称</w:t>
            </w:r>
          </w:p>
        </w:tc>
        <w:tc>
          <w:tcPr>
            <w:tcW w:w="3429" w:type="dxa"/>
            <w:vMerge w:val="restart"/>
            <w:tcBorders>
              <w:top w:val="single" w:color="auto" w:sz="4" w:space="0"/>
              <w:left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lang w:eastAsia="zh-Hans"/>
              </w:rPr>
            </w:pPr>
            <w:r>
              <w:rPr>
                <w:rFonts w:hint="eastAsia" w:ascii="仿宋" w:hAnsi="仿宋" w:eastAsia="仿宋" w:cs="仿宋"/>
                <w:color w:val="auto"/>
                <w:sz w:val="20"/>
                <w:szCs w:val="20"/>
                <w:highlight w:val="none"/>
              </w:rPr>
              <w:t>岗位职责</w:t>
            </w:r>
          </w:p>
        </w:tc>
        <w:tc>
          <w:tcPr>
            <w:tcW w:w="650"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s="仿宋"/>
                <w:color w:val="auto"/>
                <w:sz w:val="20"/>
                <w:szCs w:val="20"/>
                <w:highlight w:val="none"/>
              </w:rPr>
              <w:t>招聘人数</w:t>
            </w:r>
          </w:p>
        </w:tc>
        <w:tc>
          <w:tcPr>
            <w:tcW w:w="6978"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hint="eastAsia" w:ascii="仿宋" w:hAnsi="仿宋" w:eastAsia="仿宋" w:cs="仿宋"/>
                <w:color w:val="auto"/>
                <w:sz w:val="20"/>
                <w:szCs w:val="20"/>
                <w:highlight w:val="none"/>
              </w:rPr>
              <w:t>招聘条件</w:t>
            </w:r>
          </w:p>
        </w:tc>
        <w:tc>
          <w:tcPr>
            <w:tcW w:w="1448"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rPr>
              <w:t>简历收取</w:t>
            </w:r>
          </w:p>
          <w:p>
            <w:pPr>
              <w:jc w:val="center"/>
              <w:rPr>
                <w:rFonts w:ascii="仿宋" w:hAnsi="仿宋" w:eastAsia="仿宋"/>
                <w:color w:val="auto"/>
                <w:sz w:val="20"/>
                <w:highlight w:val="none"/>
              </w:rPr>
            </w:pPr>
            <w:r>
              <w:rPr>
                <w:rFonts w:hint="eastAsia" w:ascii="仿宋" w:hAnsi="仿宋" w:eastAsia="仿宋"/>
                <w:color w:val="auto"/>
                <w:sz w:val="20"/>
                <w:highlight w:val="none"/>
              </w:rPr>
              <w:t>截止时间</w:t>
            </w:r>
          </w:p>
        </w:tc>
        <w:tc>
          <w:tcPr>
            <w:tcW w:w="656" w:type="dxa"/>
            <w:vMerge w:val="restart"/>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687" w:type="dxa"/>
            <w:vMerge w:val="continue"/>
            <w:tcBorders>
              <w:left w:val="single" w:color="auto" w:sz="4" w:space="0"/>
              <w:right w:val="single" w:color="auto" w:sz="4" w:space="0"/>
              <w:tl2br w:val="nil"/>
              <w:tr2bl w:val="nil"/>
            </w:tcBorders>
            <w:vAlign w:val="center"/>
          </w:tcPr>
          <w:p>
            <w:pPr>
              <w:rPr>
                <w:rFonts w:ascii="仿宋" w:hAnsi="仿宋" w:eastAsia="仿宋" w:cs="仿宋"/>
                <w:color w:val="auto"/>
                <w:sz w:val="20"/>
                <w:szCs w:val="20"/>
                <w:highlight w:val="none"/>
              </w:rPr>
            </w:pPr>
          </w:p>
        </w:tc>
        <w:tc>
          <w:tcPr>
            <w:tcW w:w="688"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auto"/>
                <w:sz w:val="20"/>
                <w:szCs w:val="20"/>
                <w:highlight w:val="none"/>
              </w:rPr>
            </w:pPr>
          </w:p>
        </w:tc>
        <w:tc>
          <w:tcPr>
            <w:tcW w:w="3429"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auto"/>
                <w:sz w:val="20"/>
                <w:szCs w:val="20"/>
                <w:highlight w:val="none"/>
              </w:rPr>
            </w:pPr>
          </w:p>
        </w:tc>
        <w:tc>
          <w:tcPr>
            <w:tcW w:w="650"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auto"/>
                <w:sz w:val="20"/>
                <w:szCs w:val="20"/>
                <w:highlight w:val="none"/>
              </w:rPr>
            </w:pPr>
          </w:p>
        </w:tc>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hint="eastAsia" w:ascii="仿宋" w:hAnsi="仿宋" w:eastAsia="仿宋" w:cs="仿宋"/>
                <w:color w:val="auto"/>
                <w:sz w:val="20"/>
                <w:szCs w:val="20"/>
                <w:highlight w:val="none"/>
              </w:rPr>
              <w:t>招聘范围</w:t>
            </w:r>
          </w:p>
        </w:tc>
        <w:tc>
          <w:tcPr>
            <w:tcW w:w="1378" w:type="dxa"/>
            <w:tcBorders>
              <w:top w:val="single" w:color="auto" w:sz="4" w:space="0"/>
              <w:left w:val="single" w:color="auto" w:sz="4" w:space="0"/>
              <w:bottom w:val="single" w:color="auto" w:sz="4" w:space="0"/>
              <w:right w:val="single" w:color="auto" w:sz="4" w:space="0"/>
              <w:tl2br w:val="nil"/>
              <w:tr2bl w:val="nil"/>
            </w:tcBorders>
            <w:vAlign w:val="center"/>
          </w:tcPr>
          <w:p>
            <w:pPr>
              <w:ind w:left="-105" w:leftChars="-50"/>
              <w:jc w:val="center"/>
              <w:rPr>
                <w:rFonts w:ascii="Times New Roman Regular" w:hAnsi="Times New Roman Regular" w:eastAsia="仿宋" w:cs="Times New Roman Regular"/>
                <w:color w:val="auto"/>
                <w:sz w:val="20"/>
                <w:highlight w:val="none"/>
              </w:rPr>
            </w:pPr>
            <w:r>
              <w:rPr>
                <w:rFonts w:hint="eastAsia" w:ascii="Times New Roman Regular" w:hAnsi="Times New Roman Regular" w:eastAsia="仿宋" w:cs="Times New Roman Regular"/>
                <w:color w:val="auto"/>
                <w:sz w:val="20"/>
                <w:highlight w:val="none"/>
              </w:rPr>
              <w:t>专业</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hint="eastAsia" w:ascii="Times New Roman Regular" w:hAnsi="Times New Roman Regular" w:eastAsia="仿宋" w:cs="Times New Roman Regular"/>
                <w:color w:val="auto"/>
                <w:sz w:val="20"/>
                <w:highlight w:val="none"/>
              </w:rPr>
              <w:t>学历</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hint="eastAsia" w:ascii="Times New Roman Regular" w:hAnsi="Times New Roman Regular" w:eastAsia="仿宋" w:cs="Times New Roman Regular"/>
                <w:color w:val="auto"/>
                <w:sz w:val="20"/>
                <w:highlight w:val="none"/>
              </w:rPr>
              <w:t>学位</w:t>
            </w:r>
          </w:p>
        </w:tc>
        <w:tc>
          <w:tcPr>
            <w:tcW w:w="32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hint="eastAsia" w:ascii="Times New Roman Regular" w:hAnsi="Times New Roman Regular" w:eastAsia="仿宋" w:cs="Times New Roman Regular"/>
                <w:color w:val="auto"/>
                <w:sz w:val="20"/>
                <w:highlight w:val="none"/>
              </w:rPr>
              <w:t>其他条件</w:t>
            </w:r>
          </w:p>
        </w:tc>
        <w:tc>
          <w:tcPr>
            <w:tcW w:w="1448"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p>
        </w:tc>
        <w:tc>
          <w:tcPr>
            <w:tcW w:w="656" w:type="dxa"/>
            <w:vMerge w:val="continue"/>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7" w:type="dxa"/>
            <w:tcBorders>
              <w:top w:val="single" w:color="auto" w:sz="4" w:space="0"/>
              <w:left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lang w:eastAsia="zh-Hans"/>
              </w:rPr>
            </w:pPr>
          </w:p>
          <w:p>
            <w:pPr>
              <w:jc w:val="center"/>
              <w:rPr>
                <w:rFonts w:ascii="仿宋" w:hAnsi="仿宋" w:eastAsia="仿宋"/>
                <w:color w:val="auto"/>
                <w:sz w:val="20"/>
                <w:highlight w:val="none"/>
              </w:rPr>
            </w:pPr>
            <w:r>
              <w:rPr>
                <w:rFonts w:ascii="Times New Roman Regular" w:hAnsi="Times New Roman Regular" w:eastAsia="仿宋" w:cs="Times New Roman Regular"/>
                <w:color w:val="auto"/>
                <w:sz w:val="20"/>
                <w:highlight w:val="none"/>
                <w:lang w:eastAsia="zh-Hans"/>
              </w:rPr>
              <w:t>政策研究</w:t>
            </w:r>
            <w:r>
              <w:rPr>
                <w:rFonts w:ascii="Times New Roman Regular" w:hAnsi="Times New Roman Regular" w:eastAsia="仿宋" w:cs="Times New Roman Regular"/>
                <w:color w:val="auto"/>
                <w:sz w:val="20"/>
                <w:highlight w:val="none"/>
              </w:rPr>
              <w:t>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lang w:eastAsia="zh-Hans"/>
              </w:rPr>
              <w:t>政策研究</w:t>
            </w:r>
            <w:r>
              <w:rPr>
                <w:rFonts w:hint="eastAsia" w:ascii="仿宋" w:hAnsi="仿宋" w:eastAsia="仿宋"/>
                <w:color w:val="auto"/>
                <w:sz w:val="20"/>
                <w:highlight w:val="none"/>
              </w:rPr>
              <w:t>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numPr>
                <w:ilvl w:val="0"/>
                <w:numId w:val="1"/>
              </w:numPr>
              <w:jc w:val="left"/>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承担部委</w:t>
            </w:r>
            <w:r>
              <w:rPr>
                <w:rFonts w:ascii="Times New Roman Regular" w:hAnsi="Times New Roman Regular" w:eastAsia="仿宋" w:cs="Times New Roman Regular"/>
                <w:color w:val="auto"/>
                <w:sz w:val="20"/>
                <w:highlight w:val="none"/>
              </w:rPr>
              <w:t>开展工业互联网</w:t>
            </w:r>
            <w:r>
              <w:rPr>
                <w:rFonts w:ascii="Times New Roman Regular" w:hAnsi="Times New Roman Regular" w:eastAsia="仿宋" w:cs="Times New Roman Regular"/>
                <w:color w:val="auto"/>
                <w:sz w:val="20"/>
                <w:highlight w:val="none"/>
                <w:lang w:eastAsia="zh-Hans"/>
              </w:rPr>
              <w:t>领域技术与产业发展政策研究等支撑工作；</w:t>
            </w:r>
          </w:p>
          <w:p>
            <w:pPr>
              <w:numPr>
                <w:ilvl w:val="0"/>
                <w:numId w:val="1"/>
              </w:numPr>
              <w:jc w:val="left"/>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lang w:eastAsia="zh-Hans"/>
              </w:rPr>
              <w:t>承担院内交办的研究支撑任务；</w:t>
            </w:r>
            <w:r>
              <w:rPr>
                <w:rFonts w:ascii="Times New Roman Regular" w:hAnsi="Times New Roman Regular" w:eastAsia="仿宋" w:cs="Times New Roman Regular"/>
                <w:color w:val="auto"/>
                <w:sz w:val="20"/>
                <w:highlight w:val="none"/>
              </w:rPr>
              <w:t xml:space="preserve">                        3.</w:t>
            </w:r>
            <w:r>
              <w:rPr>
                <w:rFonts w:ascii="Times New Roman Regular" w:hAnsi="Times New Roman Regular" w:eastAsia="仿宋" w:cs="Times New Roman Regular"/>
                <w:color w:val="auto"/>
                <w:sz w:val="20"/>
                <w:highlight w:val="none"/>
                <w:lang w:eastAsia="zh-Hans"/>
              </w:rPr>
              <w:t>负责工业互联网决策类信息撰写与报送；</w:t>
            </w:r>
          </w:p>
          <w:p>
            <w:pPr>
              <w:rPr>
                <w:rFonts w:ascii="仿宋" w:hAnsi="仿宋" w:eastAsia="仿宋"/>
                <w:color w:val="auto"/>
                <w:sz w:val="20"/>
                <w:highlight w:val="none"/>
              </w:rPr>
            </w:pPr>
            <w:r>
              <w:rPr>
                <w:rFonts w:ascii="Times New Roman Regular" w:hAnsi="Times New Roman Regular" w:eastAsia="仿宋" w:cs="Times New Roman Regular"/>
                <w:color w:val="auto"/>
                <w:sz w:val="20"/>
                <w:highlight w:val="none"/>
              </w:rPr>
              <w:t>4.</w:t>
            </w:r>
            <w:r>
              <w:rPr>
                <w:rFonts w:ascii="Times New Roman Regular" w:hAnsi="Times New Roman Regular" w:eastAsia="仿宋" w:cs="Times New Roman Regular"/>
                <w:color w:val="auto"/>
                <w:sz w:val="20"/>
                <w:highlight w:val="none"/>
                <w:lang w:eastAsia="zh-Hans"/>
              </w:rPr>
              <w:t>其他交办的工作事项。</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ascii="仿宋" w:hAnsi="仿宋" w:eastAsia="仿宋"/>
                <w:color w:val="auto"/>
                <w:sz w:val="20"/>
                <w:highlight w:val="none"/>
              </w:rPr>
              <w:t>1</w:t>
            </w:r>
          </w:p>
        </w:tc>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rPr>
            </w:pPr>
            <w:r>
              <w:rPr>
                <w:rFonts w:hint="eastAsia" w:ascii="仿宋" w:hAnsi="仿宋" w:eastAsia="仿宋"/>
                <w:color w:val="auto"/>
                <w:kern w:val="0"/>
                <w:sz w:val="20"/>
                <w:highlight w:val="none"/>
              </w:rPr>
              <w:t>非应届</w:t>
            </w:r>
          </w:p>
        </w:tc>
        <w:tc>
          <w:tcPr>
            <w:tcW w:w="137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rPr>
            </w:pPr>
            <w:r>
              <w:rPr>
                <w:rFonts w:ascii="Times New Roman Regular" w:hAnsi="Times New Roman Regular" w:eastAsia="仿宋" w:cs="Times New Roman Regular"/>
                <w:color w:val="auto"/>
                <w:kern w:val="0"/>
                <w:sz w:val="20"/>
                <w:highlight w:val="none"/>
                <w:lang w:eastAsia="zh-Hans"/>
              </w:rPr>
              <w:t>经济学、管理</w:t>
            </w:r>
            <w:r>
              <w:rPr>
                <w:rFonts w:hint="eastAsia" w:ascii="Times New Roman Regular" w:hAnsi="Times New Roman Regular" w:eastAsia="仿宋" w:cs="Times New Roman Regular"/>
                <w:color w:val="auto"/>
                <w:kern w:val="0"/>
                <w:sz w:val="20"/>
                <w:highlight w:val="none"/>
                <w:lang w:eastAsia="zh-Hans"/>
              </w:rPr>
              <w:t>学</w:t>
            </w:r>
            <w:r>
              <w:rPr>
                <w:rFonts w:ascii="Times New Roman Regular" w:hAnsi="Times New Roman Regular" w:eastAsia="仿宋" w:cs="Times New Roman Regular"/>
                <w:color w:val="auto"/>
                <w:kern w:val="0"/>
                <w:sz w:val="20"/>
                <w:highlight w:val="none"/>
                <w:lang w:eastAsia="zh-Hans"/>
              </w:rPr>
              <w:t>、</w:t>
            </w:r>
            <w:r>
              <w:rPr>
                <w:rFonts w:hint="eastAsia" w:ascii="Times New Roman Regular" w:hAnsi="Times New Roman Regular" w:eastAsia="仿宋" w:cs="Times New Roman Regular"/>
                <w:color w:val="auto"/>
                <w:kern w:val="0"/>
                <w:sz w:val="20"/>
                <w:highlight w:val="none"/>
                <w:lang w:eastAsia="zh-Hans"/>
              </w:rPr>
              <w:t>理学、工学、哲学</w:t>
            </w:r>
            <w:r>
              <w:rPr>
                <w:rFonts w:hint="eastAsia" w:ascii="Times New Roman" w:hAnsi="Times New Roman" w:eastAsia="仿宋" w:cs="Times New Roman"/>
                <w:color w:val="auto"/>
                <w:kern w:val="0"/>
                <w:sz w:val="20"/>
                <w:highlight w:val="none"/>
              </w:rPr>
              <w:t>等相关专业</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321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1.</w:t>
            </w:r>
            <w:r>
              <w:rPr>
                <w:rFonts w:hint="eastAsia" w:ascii="Times New Roman Regular" w:hAnsi="Times New Roman Regular" w:eastAsia="仿宋" w:cs="Times New Roman Regular"/>
                <w:color w:val="auto"/>
                <w:sz w:val="20"/>
                <w:highlight w:val="none"/>
                <w:lang w:eastAsia="zh-Hans"/>
              </w:rPr>
              <w:t>博士需具备</w:t>
            </w:r>
            <w:r>
              <w:rPr>
                <w:rFonts w:ascii="Times New Roman Regular" w:hAnsi="Times New Roman Regular" w:eastAsia="仿宋" w:cs="Times New Roman Regular"/>
                <w:color w:val="auto"/>
                <w:sz w:val="20"/>
                <w:highlight w:val="none"/>
                <w:lang w:eastAsia="zh-Hans"/>
              </w:rPr>
              <w:t>1</w:t>
            </w:r>
            <w:r>
              <w:rPr>
                <w:rFonts w:hint="eastAsia" w:ascii="Times New Roman Regular" w:hAnsi="Times New Roman Regular" w:eastAsia="仿宋" w:cs="Times New Roman Regular"/>
                <w:color w:val="auto"/>
                <w:sz w:val="20"/>
                <w:highlight w:val="none"/>
                <w:lang w:eastAsia="zh-Hans"/>
              </w:rPr>
              <w:t>年以上工作经验，</w:t>
            </w:r>
            <w:r>
              <w:rPr>
                <w:rFonts w:ascii="Times New Roman Regular" w:hAnsi="Times New Roman Regular" w:eastAsia="仿宋" w:cs="Times New Roman Regular"/>
                <w:color w:val="auto"/>
                <w:sz w:val="20"/>
                <w:highlight w:val="none"/>
                <w:lang w:eastAsia="zh-Hans"/>
              </w:rPr>
              <w:t>特别优秀者可放宽至硕士</w:t>
            </w:r>
            <w:r>
              <w:rPr>
                <w:rFonts w:hint="eastAsia" w:ascii="Times New Roman Regular" w:hAnsi="Times New Roman Regular" w:eastAsia="仿宋" w:cs="Times New Roman Regular"/>
                <w:color w:val="auto"/>
                <w:sz w:val="20"/>
                <w:highlight w:val="none"/>
                <w:lang w:eastAsia="zh-Hans"/>
              </w:rPr>
              <w:t>，硕士需具备</w:t>
            </w:r>
            <w:r>
              <w:rPr>
                <w:rFonts w:ascii="Times New Roman Regular" w:hAnsi="Times New Roman Regular" w:eastAsia="仿宋" w:cs="Times New Roman Regular"/>
                <w:color w:val="auto"/>
                <w:sz w:val="20"/>
                <w:highlight w:val="none"/>
                <w:lang w:eastAsia="zh-Hans"/>
              </w:rPr>
              <w:t>3</w:t>
            </w:r>
            <w:r>
              <w:rPr>
                <w:rFonts w:hint="eastAsia" w:ascii="Times New Roman Regular" w:hAnsi="Times New Roman Regular" w:eastAsia="仿宋" w:cs="Times New Roman Regular"/>
                <w:color w:val="auto"/>
                <w:sz w:val="20"/>
                <w:highlight w:val="none"/>
                <w:lang w:eastAsia="zh-Hans"/>
              </w:rPr>
              <w:t>年以上工作经验；</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2.对工业互联网、工业体系、政策体系有</w:t>
            </w:r>
            <w:r>
              <w:rPr>
                <w:rFonts w:ascii="Times New Roman Regular" w:hAnsi="Times New Roman Regular" w:eastAsia="仿宋" w:cs="Times New Roman Regular"/>
                <w:color w:val="auto"/>
                <w:sz w:val="20"/>
                <w:highlight w:val="none"/>
                <w:lang w:eastAsia="zh-Hans"/>
              </w:rPr>
              <w:t>深入</w:t>
            </w:r>
            <w:r>
              <w:rPr>
                <w:rFonts w:ascii="Times New Roman Regular" w:hAnsi="Times New Roman Regular" w:eastAsia="仿宋" w:cs="Times New Roman Regular"/>
                <w:color w:val="auto"/>
                <w:sz w:val="20"/>
                <w:highlight w:val="none"/>
              </w:rPr>
              <w:t>理解</w:t>
            </w:r>
            <w:r>
              <w:rPr>
                <w:rFonts w:ascii="Times New Roman Regular" w:hAnsi="Times New Roman Regular" w:eastAsia="仿宋" w:cs="Times New Roman Regular"/>
                <w:color w:val="auto"/>
                <w:sz w:val="20"/>
                <w:highlight w:val="none"/>
                <w:lang w:eastAsia="zh-Hans"/>
              </w:rPr>
              <w:t>；</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3.具有优秀的逻辑能力和</w:t>
            </w:r>
            <w:r>
              <w:rPr>
                <w:rFonts w:ascii="Times New Roman Regular" w:hAnsi="Times New Roman Regular" w:eastAsia="仿宋" w:cs="Times New Roman Regular"/>
                <w:color w:val="auto"/>
                <w:sz w:val="20"/>
                <w:highlight w:val="none"/>
                <w:lang w:eastAsia="zh-Hans"/>
              </w:rPr>
              <w:t>公文</w:t>
            </w:r>
            <w:r>
              <w:rPr>
                <w:rFonts w:ascii="Times New Roman Regular" w:hAnsi="Times New Roman Regular" w:eastAsia="仿宋" w:cs="Times New Roman Regular"/>
                <w:color w:val="auto"/>
                <w:sz w:val="20"/>
                <w:highlight w:val="none"/>
              </w:rPr>
              <w:t>写作</w:t>
            </w:r>
            <w:r>
              <w:rPr>
                <w:rFonts w:hint="eastAsia" w:ascii="Times New Roman Regular" w:hAnsi="Times New Roman Regular" w:eastAsia="仿宋" w:cs="Times New Roman Regular"/>
                <w:color w:val="auto"/>
                <w:sz w:val="20"/>
                <w:highlight w:val="none"/>
                <w:lang w:eastAsia="zh-Hans"/>
              </w:rPr>
              <w:t>能力</w:t>
            </w:r>
            <w:r>
              <w:rPr>
                <w:rFonts w:ascii="Times New Roman Regular" w:hAnsi="Times New Roman Regular" w:eastAsia="仿宋" w:cs="Times New Roman Regular"/>
                <w:color w:val="auto"/>
                <w:sz w:val="20"/>
                <w:highlight w:val="none"/>
              </w:rPr>
              <w:t>；</w:t>
            </w:r>
          </w:p>
          <w:p>
            <w:pPr>
              <w:rPr>
                <w:rFonts w:ascii="仿宋" w:hAnsi="仿宋" w:eastAsia="仿宋"/>
                <w:color w:val="auto"/>
                <w:sz w:val="20"/>
                <w:highlight w:val="none"/>
              </w:rPr>
            </w:pPr>
            <w:r>
              <w:rPr>
                <w:rFonts w:ascii="Times New Roman Regular" w:hAnsi="Times New Roman Regular" w:eastAsia="仿宋" w:cs="Times New Roman Regular"/>
                <w:color w:val="auto"/>
                <w:sz w:val="20"/>
                <w:highlight w:val="none"/>
              </w:rPr>
              <w:t>4.</w:t>
            </w:r>
            <w:r>
              <w:rPr>
                <w:rFonts w:ascii="Times New Roman Regular" w:hAnsi="Times New Roman Regular" w:eastAsia="仿宋" w:cs="Times New Roman Regular"/>
                <w:color w:val="auto"/>
                <w:sz w:val="20"/>
                <w:highlight w:val="none"/>
                <w:lang w:eastAsia="zh-Hans"/>
              </w:rPr>
              <w:t>具有</w:t>
            </w:r>
            <w:r>
              <w:rPr>
                <w:rFonts w:hint="eastAsia" w:ascii="Times New Roman Regular" w:hAnsi="Times New Roman Regular" w:eastAsia="仿宋" w:cs="Times New Roman Regular"/>
                <w:color w:val="auto"/>
                <w:sz w:val="20"/>
                <w:highlight w:val="none"/>
                <w:lang w:eastAsia="zh-Hans"/>
              </w:rPr>
              <w:t>复合</w:t>
            </w:r>
            <w:r>
              <w:rPr>
                <w:rFonts w:ascii="Times New Roman Regular" w:hAnsi="Times New Roman Regular" w:eastAsia="仿宋" w:cs="Times New Roman Regular"/>
                <w:color w:val="auto"/>
                <w:sz w:val="20"/>
                <w:highlight w:val="none"/>
                <w:lang w:eastAsia="zh-Hans"/>
              </w:rPr>
              <w:t>学科背景者优先；所修专业中包含所要求的专业，不要求最高学历为所列专业。</w:t>
            </w:r>
            <w:r>
              <w:rPr>
                <w:rFonts w:ascii="Times New Roman Regular" w:hAnsi="Times New Roman Regular" w:eastAsia="仿宋" w:cs="Times New Roman Regular"/>
                <w:color w:val="auto"/>
                <w:sz w:val="20"/>
                <w:highlight w:val="none"/>
              </w:rPr>
              <w:t xml:space="preserve"> </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rPr>
              <w:t>5月2</w:t>
            </w:r>
            <w:r>
              <w:rPr>
                <w:rFonts w:ascii="仿宋" w:hAnsi="仿宋" w:eastAsia="仿宋"/>
                <w:color w:val="auto"/>
                <w:sz w:val="20"/>
                <w:highlight w:val="none"/>
              </w:rPr>
              <w:t>3</w:t>
            </w:r>
            <w:r>
              <w:rPr>
                <w:rFonts w:hint="eastAsia" w:ascii="仿宋" w:hAnsi="仿宋" w:eastAsia="仿宋"/>
                <w:color w:val="auto"/>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7" w:type="dxa"/>
            <w:tcBorders>
              <w:left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政策研究</w:t>
            </w:r>
            <w:r>
              <w:rPr>
                <w:rFonts w:ascii="Times New Roman Regular" w:hAnsi="Times New Roman Regular" w:eastAsia="仿宋" w:cs="Times New Roman Regular"/>
                <w:color w:val="auto"/>
                <w:sz w:val="20"/>
                <w:highlight w:val="none"/>
              </w:rPr>
              <w:t>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lang w:eastAsia="zh-Hans"/>
              </w:rPr>
            </w:pPr>
            <w:r>
              <w:rPr>
                <w:rFonts w:ascii="Times New Roman Regular" w:hAnsi="Times New Roman Regular" w:eastAsia="仿宋" w:cs="Times New Roman Regular"/>
                <w:color w:val="auto"/>
                <w:sz w:val="20"/>
                <w:highlight w:val="none"/>
              </w:rPr>
              <w:t>战略咨询</w:t>
            </w:r>
            <w:r>
              <w:rPr>
                <w:rFonts w:hint="eastAsia" w:ascii="Times New Roman Regular" w:hAnsi="Times New Roman Regular" w:eastAsia="仿宋" w:cs="Times New Roman Regular"/>
                <w:color w:val="auto"/>
                <w:sz w:val="20"/>
                <w:highlight w:val="none"/>
                <w:lang w:eastAsia="zh-Hans"/>
              </w:rPr>
              <w:t>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pStyle w:val="3"/>
              <w:widowControl/>
              <w:numPr>
                <w:ilvl w:val="0"/>
                <w:numId w:val="2"/>
              </w:numPr>
              <w:shd w:val="clear" w:color="auto" w:fill="FFFFFF"/>
              <w:spacing w:beforeAutospacing="0" w:afterAutospacing="0" w:line="288" w:lineRule="atLeast"/>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开展工业互联网领域国家科研专项、部委重大课题等研究；</w:t>
            </w:r>
          </w:p>
          <w:p>
            <w:pPr>
              <w:pStyle w:val="3"/>
              <w:widowControl/>
              <w:numPr>
                <w:ilvl w:val="0"/>
                <w:numId w:val="2"/>
              </w:numPr>
              <w:shd w:val="clear" w:color="auto" w:fill="FFFFFF"/>
              <w:spacing w:beforeAutospacing="0" w:afterAutospacing="0" w:line="288" w:lineRule="atLeast"/>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承担国内外工业互联网战略规划、政策法规、产业技术等方面的跟踪研究；</w:t>
            </w:r>
          </w:p>
          <w:p>
            <w:pPr>
              <w:pStyle w:val="3"/>
              <w:widowControl/>
              <w:numPr>
                <w:ilvl w:val="0"/>
                <w:numId w:val="2"/>
              </w:numPr>
              <w:shd w:val="clear" w:color="auto" w:fill="FFFFFF"/>
              <w:spacing w:beforeAutospacing="0" w:afterAutospacing="0" w:line="288" w:lineRule="atLeast"/>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负责工业互联网指数研究、水平评估等战略咨询工作</w:t>
            </w:r>
            <w:r>
              <w:rPr>
                <w:rFonts w:ascii="Times New Roman Regular" w:hAnsi="Times New Roman Regular" w:eastAsia="仿宋" w:cs="Times New Roman Regular"/>
                <w:color w:val="auto"/>
                <w:sz w:val="20"/>
                <w:highlight w:val="none"/>
                <w:lang w:eastAsia="zh-Hans"/>
              </w:rPr>
              <w:t>；</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lang w:eastAsia="zh-Hans"/>
              </w:rPr>
              <w:t>其他交办的工作事项。</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ascii="仿宋" w:hAnsi="仿宋" w:eastAsia="仿宋"/>
                <w:color w:val="auto"/>
                <w:sz w:val="20"/>
                <w:highlight w:val="none"/>
              </w:rPr>
              <w:t>1</w:t>
            </w:r>
          </w:p>
        </w:tc>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rPr>
            </w:pPr>
            <w:r>
              <w:rPr>
                <w:rFonts w:hint="eastAsia" w:ascii="仿宋" w:hAnsi="仿宋" w:eastAsia="仿宋"/>
                <w:color w:val="auto"/>
                <w:kern w:val="0"/>
                <w:sz w:val="20"/>
                <w:highlight w:val="none"/>
              </w:rPr>
              <w:t>非应届</w:t>
            </w:r>
          </w:p>
        </w:tc>
        <w:tc>
          <w:tcPr>
            <w:tcW w:w="137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lang w:eastAsia="zh-Hans"/>
              </w:rPr>
            </w:pPr>
            <w:r>
              <w:rPr>
                <w:rFonts w:ascii="Times New Roman Regular" w:hAnsi="Times New Roman Regular" w:eastAsia="仿宋" w:cs="Times New Roman Regular"/>
                <w:color w:val="auto"/>
                <w:kern w:val="0"/>
                <w:sz w:val="20"/>
                <w:highlight w:val="none"/>
                <w:lang w:eastAsia="zh-Hans"/>
              </w:rPr>
              <w:t>经济学、管理</w:t>
            </w:r>
            <w:r>
              <w:rPr>
                <w:rFonts w:hint="eastAsia" w:ascii="Times New Roman Regular" w:hAnsi="Times New Roman Regular" w:eastAsia="仿宋" w:cs="Times New Roman Regular"/>
                <w:color w:val="auto"/>
                <w:kern w:val="0"/>
                <w:sz w:val="20"/>
                <w:highlight w:val="none"/>
                <w:lang w:eastAsia="zh-Hans"/>
              </w:rPr>
              <w:t>学</w:t>
            </w:r>
            <w:r>
              <w:rPr>
                <w:rFonts w:ascii="Times New Roman Regular" w:hAnsi="Times New Roman Regular" w:eastAsia="仿宋" w:cs="Times New Roman Regular"/>
                <w:color w:val="auto"/>
                <w:kern w:val="0"/>
                <w:sz w:val="20"/>
                <w:highlight w:val="none"/>
                <w:lang w:eastAsia="zh-Hans"/>
              </w:rPr>
              <w:t>、</w:t>
            </w:r>
            <w:r>
              <w:rPr>
                <w:rFonts w:hint="eastAsia" w:ascii="Times New Roman Regular" w:hAnsi="Times New Roman Regular" w:eastAsia="仿宋" w:cs="Times New Roman Regular"/>
                <w:color w:val="auto"/>
                <w:kern w:val="0"/>
                <w:sz w:val="20"/>
                <w:highlight w:val="none"/>
                <w:lang w:eastAsia="zh-Hans"/>
              </w:rPr>
              <w:t>理学、工学、哲学</w:t>
            </w:r>
            <w:r>
              <w:rPr>
                <w:rFonts w:hint="eastAsia" w:ascii="Times New Roman" w:hAnsi="Times New Roman" w:eastAsia="仿宋" w:cs="Times New Roman"/>
                <w:color w:val="auto"/>
                <w:kern w:val="0"/>
                <w:sz w:val="20"/>
                <w:highlight w:val="none"/>
              </w:rPr>
              <w:t>等相关专业</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lang w:eastAsia="zh-Hans"/>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lang w:eastAsia="zh-Hans"/>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321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1.</w:t>
            </w:r>
            <w:r>
              <w:rPr>
                <w:rFonts w:hint="eastAsia" w:ascii="Times New Roman Regular" w:hAnsi="Times New Roman Regular" w:eastAsia="仿宋" w:cs="Times New Roman Regular"/>
                <w:color w:val="auto"/>
                <w:sz w:val="20"/>
                <w:highlight w:val="none"/>
                <w:lang w:eastAsia="zh-Hans"/>
              </w:rPr>
              <w:t>博士需具备</w:t>
            </w:r>
            <w:r>
              <w:rPr>
                <w:rFonts w:ascii="Times New Roman Regular" w:hAnsi="Times New Roman Regular" w:eastAsia="仿宋" w:cs="Times New Roman Regular"/>
                <w:color w:val="auto"/>
                <w:sz w:val="20"/>
                <w:highlight w:val="none"/>
                <w:lang w:eastAsia="zh-Hans"/>
              </w:rPr>
              <w:t>1</w:t>
            </w:r>
            <w:r>
              <w:rPr>
                <w:rFonts w:hint="eastAsia" w:ascii="Times New Roman Regular" w:hAnsi="Times New Roman Regular" w:eastAsia="仿宋" w:cs="Times New Roman Regular"/>
                <w:color w:val="auto"/>
                <w:sz w:val="20"/>
                <w:highlight w:val="none"/>
                <w:lang w:eastAsia="zh-Hans"/>
              </w:rPr>
              <w:t>年以上工作经验，</w:t>
            </w:r>
            <w:r>
              <w:rPr>
                <w:rFonts w:ascii="Times New Roman Regular" w:hAnsi="Times New Roman Regular" w:eastAsia="仿宋" w:cs="Times New Roman Regular"/>
                <w:color w:val="auto"/>
                <w:sz w:val="20"/>
                <w:highlight w:val="none"/>
                <w:lang w:eastAsia="zh-Hans"/>
              </w:rPr>
              <w:t>特别优秀者可放宽至硕士</w:t>
            </w:r>
            <w:r>
              <w:rPr>
                <w:rFonts w:hint="eastAsia" w:ascii="Times New Roman Regular" w:hAnsi="Times New Roman Regular" w:eastAsia="仿宋" w:cs="Times New Roman Regular"/>
                <w:color w:val="auto"/>
                <w:sz w:val="20"/>
                <w:highlight w:val="none"/>
                <w:lang w:eastAsia="zh-Hans"/>
              </w:rPr>
              <w:t>，硕士需具备</w:t>
            </w:r>
            <w:r>
              <w:rPr>
                <w:rFonts w:ascii="Times New Roman Regular" w:hAnsi="Times New Roman Regular" w:eastAsia="仿宋" w:cs="Times New Roman Regular"/>
                <w:color w:val="auto"/>
                <w:sz w:val="20"/>
                <w:highlight w:val="none"/>
                <w:lang w:eastAsia="zh-Hans"/>
              </w:rPr>
              <w:t>3</w:t>
            </w:r>
            <w:r>
              <w:rPr>
                <w:rFonts w:hint="eastAsia" w:ascii="Times New Roman Regular" w:hAnsi="Times New Roman Regular" w:eastAsia="仿宋" w:cs="Times New Roman Regular"/>
                <w:color w:val="auto"/>
                <w:sz w:val="20"/>
                <w:highlight w:val="none"/>
                <w:lang w:eastAsia="zh-Hans"/>
              </w:rPr>
              <w:t>年以上工作经验；</w:t>
            </w:r>
          </w:p>
          <w:p>
            <w:pPr>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rPr>
              <w:t>2.对工业互联网、工业体系、政策体系有深入理解</w:t>
            </w:r>
            <w:r>
              <w:rPr>
                <w:rFonts w:ascii="Times New Roman Regular" w:hAnsi="Times New Roman Regular" w:eastAsia="仿宋" w:cs="Times New Roman Regular"/>
                <w:color w:val="auto"/>
                <w:sz w:val="20"/>
                <w:highlight w:val="none"/>
                <w:lang w:eastAsia="zh-Hans"/>
              </w:rPr>
              <w:t>；</w:t>
            </w:r>
          </w:p>
          <w:p>
            <w:pPr>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rPr>
              <w:t>3.具有优秀的逻辑能力和</w:t>
            </w:r>
            <w:r>
              <w:rPr>
                <w:rFonts w:ascii="Times New Roman Regular" w:hAnsi="Times New Roman Regular" w:eastAsia="仿宋" w:cs="Times New Roman Regular"/>
                <w:color w:val="auto"/>
                <w:sz w:val="20"/>
                <w:highlight w:val="none"/>
                <w:lang w:eastAsia="zh-Hans"/>
              </w:rPr>
              <w:t>公文</w:t>
            </w:r>
            <w:r>
              <w:rPr>
                <w:rFonts w:ascii="Times New Roman Regular" w:hAnsi="Times New Roman Regular" w:eastAsia="仿宋" w:cs="Times New Roman Regular"/>
                <w:color w:val="auto"/>
                <w:sz w:val="20"/>
                <w:highlight w:val="none"/>
              </w:rPr>
              <w:t>写作</w:t>
            </w:r>
            <w:r>
              <w:rPr>
                <w:rFonts w:hint="eastAsia" w:ascii="Times New Roman Regular" w:hAnsi="Times New Roman Regular" w:eastAsia="仿宋" w:cs="Times New Roman Regular"/>
                <w:color w:val="auto"/>
                <w:sz w:val="20"/>
                <w:highlight w:val="none"/>
                <w:lang w:eastAsia="zh-Hans"/>
              </w:rPr>
              <w:t>能力</w:t>
            </w:r>
            <w:r>
              <w:rPr>
                <w:rFonts w:ascii="Times New Roman Regular" w:hAnsi="Times New Roman Regular" w:eastAsia="仿宋" w:cs="Times New Roman Regular"/>
                <w:color w:val="auto"/>
                <w:sz w:val="20"/>
                <w:highlight w:val="none"/>
              </w:rPr>
              <w:t>；</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4.具有国家</w:t>
            </w:r>
            <w:r>
              <w:rPr>
                <w:rFonts w:hint="eastAsia" w:ascii="Times New Roman Regular" w:hAnsi="Times New Roman Regular" w:eastAsia="仿宋" w:cs="Times New Roman Regular"/>
                <w:color w:val="auto"/>
                <w:sz w:val="20"/>
                <w:highlight w:val="none"/>
                <w:lang w:eastAsia="zh-Hans"/>
              </w:rPr>
              <w:t>、部委或</w:t>
            </w:r>
            <w:r>
              <w:rPr>
                <w:rFonts w:ascii="Times New Roman Regular" w:hAnsi="Times New Roman Regular" w:eastAsia="仿宋" w:cs="Times New Roman Regular"/>
                <w:color w:val="auto"/>
                <w:sz w:val="20"/>
                <w:highlight w:val="none"/>
              </w:rPr>
              <w:t>省市级战略咨询项目</w:t>
            </w:r>
            <w:r>
              <w:rPr>
                <w:rFonts w:hint="eastAsia" w:ascii="Times New Roman Regular" w:hAnsi="Times New Roman Regular" w:eastAsia="仿宋" w:cs="Times New Roman Regular"/>
                <w:color w:val="auto"/>
                <w:sz w:val="20"/>
                <w:highlight w:val="none"/>
                <w:lang w:eastAsia="zh-Hans"/>
              </w:rPr>
              <w:t>、</w:t>
            </w:r>
            <w:r>
              <w:rPr>
                <w:rFonts w:ascii="Times New Roman Regular" w:hAnsi="Times New Roman Regular" w:eastAsia="仿宋" w:cs="Times New Roman Regular"/>
                <w:color w:val="auto"/>
                <w:sz w:val="20"/>
                <w:highlight w:val="none"/>
              </w:rPr>
              <w:t>科技领域软科学研究经历者优先</w:t>
            </w:r>
            <w:r>
              <w:rPr>
                <w:rFonts w:ascii="Times New Roman Regular" w:hAnsi="Times New Roman Regular" w:eastAsia="仿宋" w:cs="Times New Roman Regular"/>
                <w:color w:val="auto"/>
                <w:sz w:val="20"/>
                <w:highlight w:val="none"/>
                <w:lang w:eastAsia="zh-Hans"/>
              </w:rPr>
              <w:t>；</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lang w:eastAsia="zh-Hans"/>
              </w:rPr>
              <w:t>5.有</w:t>
            </w:r>
            <w:r>
              <w:rPr>
                <w:rFonts w:hint="eastAsia" w:ascii="Times New Roman Regular" w:hAnsi="Times New Roman Regular" w:eastAsia="仿宋" w:cs="Times New Roman Regular"/>
                <w:color w:val="auto"/>
                <w:sz w:val="20"/>
                <w:highlight w:val="none"/>
                <w:lang w:eastAsia="zh-Hans"/>
              </w:rPr>
              <w:t>复合</w:t>
            </w:r>
            <w:r>
              <w:rPr>
                <w:rFonts w:ascii="Times New Roman Regular" w:hAnsi="Times New Roman Regular" w:eastAsia="仿宋" w:cs="Times New Roman Regular"/>
                <w:color w:val="auto"/>
                <w:sz w:val="20"/>
                <w:highlight w:val="none"/>
                <w:lang w:eastAsia="zh-Hans"/>
              </w:rPr>
              <w:t xml:space="preserve">学科背景者优先，所修专业中包含所要求的专业，不要求最高学历为所列专业。 </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rPr>
              <w:t>5月2</w:t>
            </w:r>
            <w:r>
              <w:rPr>
                <w:rFonts w:ascii="仿宋" w:hAnsi="仿宋" w:eastAsia="仿宋"/>
                <w:color w:val="auto"/>
                <w:sz w:val="20"/>
                <w:highlight w:val="none"/>
              </w:rPr>
              <w:t>3</w:t>
            </w:r>
            <w:r>
              <w:rPr>
                <w:rFonts w:hint="eastAsia" w:ascii="仿宋" w:hAnsi="仿宋" w:eastAsia="仿宋"/>
                <w:color w:val="auto"/>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7" w:type="dxa"/>
            <w:tcBorders>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政策研究</w:t>
            </w:r>
            <w:r>
              <w:rPr>
                <w:rFonts w:ascii="Times New Roman Regular" w:hAnsi="Times New Roman Regular" w:eastAsia="仿宋" w:cs="Times New Roman Regular"/>
                <w:color w:val="auto"/>
                <w:sz w:val="20"/>
                <w:highlight w:val="none"/>
              </w:rPr>
              <w:t>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lang w:eastAsia="zh-Hans"/>
              </w:rPr>
              <w:t>产业规划岗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lang w:eastAsia="zh-Hans"/>
              </w:rPr>
              <w:t>1.开展区域产业发展规划和专题研究工作</w:t>
            </w:r>
            <w:r>
              <w:rPr>
                <w:rFonts w:ascii="Times New Roman Regular" w:hAnsi="Times New Roman Regular" w:eastAsia="仿宋" w:cs="Times New Roman Regular"/>
                <w:color w:val="auto"/>
                <w:sz w:val="20"/>
                <w:highlight w:val="none"/>
              </w:rPr>
              <w:t xml:space="preserve">； </w:t>
            </w:r>
          </w:p>
          <w:p>
            <w:pPr>
              <w:pStyle w:val="3"/>
              <w:widowControl/>
              <w:shd w:val="clear" w:color="auto" w:fill="FFFFFF"/>
              <w:spacing w:beforeAutospacing="0" w:afterAutospacing="0" w:line="288" w:lineRule="atLeast"/>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2.</w:t>
            </w:r>
            <w:r>
              <w:rPr>
                <w:rFonts w:ascii="Times New Roman Regular" w:hAnsi="Times New Roman Regular" w:eastAsia="仿宋" w:cs="Times New Roman Regular"/>
                <w:color w:val="auto"/>
                <w:sz w:val="20"/>
                <w:highlight w:val="none"/>
                <w:lang w:eastAsia="zh-Hans"/>
              </w:rPr>
              <w:t>承担</w:t>
            </w:r>
            <w:r>
              <w:rPr>
                <w:rFonts w:ascii="Times New Roman Regular" w:hAnsi="Times New Roman Regular" w:eastAsia="仿宋" w:cs="Times New Roman Regular"/>
                <w:color w:val="auto"/>
                <w:sz w:val="20"/>
                <w:highlight w:val="none"/>
              </w:rPr>
              <w:t>工业互联网产业动态</w:t>
            </w:r>
            <w:r>
              <w:rPr>
                <w:rFonts w:ascii="Times New Roman Regular" w:hAnsi="Times New Roman Regular" w:eastAsia="仿宋" w:cs="Times New Roman Regular"/>
                <w:color w:val="auto"/>
                <w:sz w:val="20"/>
                <w:highlight w:val="none"/>
                <w:lang w:eastAsia="zh-Hans"/>
              </w:rPr>
              <w:t>跟踪研究工作；</w:t>
            </w:r>
          </w:p>
          <w:p>
            <w:pPr>
              <w:pStyle w:val="3"/>
              <w:widowControl/>
              <w:shd w:val="clear" w:color="auto" w:fill="FFFFFF"/>
              <w:spacing w:beforeAutospacing="0" w:afterAutospacing="0" w:line="288" w:lineRule="atLeast"/>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rPr>
              <w:t>3.</w:t>
            </w:r>
            <w:r>
              <w:rPr>
                <w:rFonts w:ascii="Times New Roman Regular" w:hAnsi="Times New Roman Regular" w:eastAsia="仿宋" w:cs="Times New Roman Regular"/>
                <w:color w:val="auto"/>
                <w:sz w:val="20"/>
                <w:highlight w:val="none"/>
                <w:lang w:eastAsia="zh-Hans"/>
              </w:rPr>
              <w:t>负责地方政府、产业协会、企业等交流合作工作；</w:t>
            </w:r>
          </w:p>
          <w:p>
            <w:pPr>
              <w:pStyle w:val="3"/>
              <w:widowControl/>
              <w:shd w:val="clear" w:color="auto" w:fill="FFFFFF"/>
              <w:spacing w:beforeAutospacing="0" w:afterAutospacing="0" w:line="288" w:lineRule="atLeast"/>
              <w:rPr>
                <w:rFonts w:ascii="Times New Roman Regular" w:hAnsi="Times New Roman Regular" w:eastAsia="仿宋" w:cs="Times New Roman Regular"/>
                <w:color w:val="auto"/>
                <w:sz w:val="20"/>
                <w:highlight w:val="none"/>
                <w:lang w:eastAsia="zh-Hans"/>
              </w:rPr>
            </w:pPr>
            <w:r>
              <w:rPr>
                <w:rFonts w:ascii="Times New Roman Regular" w:hAnsi="Times New Roman Regular" w:eastAsia="仿宋" w:cs="Times New Roman Regular"/>
                <w:color w:val="auto"/>
                <w:sz w:val="20"/>
                <w:highlight w:val="none"/>
                <w:lang w:eastAsia="zh-Hans"/>
              </w:rPr>
              <w:t>4.其他交办的工作事项。</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ascii="仿宋" w:hAnsi="仿宋" w:eastAsia="仿宋"/>
                <w:color w:val="auto"/>
                <w:sz w:val="20"/>
                <w:highlight w:val="none"/>
              </w:rPr>
              <w:t>1</w:t>
            </w:r>
          </w:p>
        </w:tc>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rPr>
            </w:pPr>
            <w:r>
              <w:rPr>
                <w:rFonts w:hint="eastAsia" w:ascii="仿宋" w:hAnsi="仿宋" w:eastAsia="仿宋"/>
                <w:color w:val="auto"/>
                <w:kern w:val="0"/>
                <w:sz w:val="20"/>
                <w:highlight w:val="none"/>
              </w:rPr>
              <w:t>非应届</w:t>
            </w:r>
          </w:p>
        </w:tc>
        <w:tc>
          <w:tcPr>
            <w:tcW w:w="137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olor w:val="auto"/>
                <w:kern w:val="0"/>
                <w:sz w:val="20"/>
                <w:highlight w:val="none"/>
                <w:lang w:eastAsia="zh-Hans"/>
              </w:rPr>
            </w:pPr>
            <w:r>
              <w:rPr>
                <w:rFonts w:ascii="Times New Roman Regular" w:hAnsi="Times New Roman Regular" w:eastAsia="仿宋" w:cs="Times New Roman Regular"/>
                <w:color w:val="auto"/>
                <w:kern w:val="0"/>
                <w:sz w:val="20"/>
                <w:highlight w:val="none"/>
                <w:lang w:eastAsia="zh-Hans"/>
              </w:rPr>
              <w:t>经济学、管理</w:t>
            </w:r>
            <w:r>
              <w:rPr>
                <w:rFonts w:hint="eastAsia" w:ascii="Times New Roman Regular" w:hAnsi="Times New Roman Regular" w:eastAsia="仿宋" w:cs="Times New Roman Regular"/>
                <w:color w:val="auto"/>
                <w:kern w:val="0"/>
                <w:sz w:val="20"/>
                <w:highlight w:val="none"/>
                <w:lang w:eastAsia="zh-Hans"/>
              </w:rPr>
              <w:t>学</w:t>
            </w:r>
            <w:r>
              <w:rPr>
                <w:rFonts w:ascii="Times New Roman Regular" w:hAnsi="Times New Roman Regular" w:eastAsia="仿宋" w:cs="Times New Roman Regular"/>
                <w:color w:val="auto"/>
                <w:kern w:val="0"/>
                <w:sz w:val="20"/>
                <w:highlight w:val="none"/>
                <w:lang w:eastAsia="zh-Hans"/>
              </w:rPr>
              <w:t>、</w:t>
            </w:r>
            <w:r>
              <w:rPr>
                <w:rFonts w:hint="eastAsia" w:ascii="Times New Roman Regular" w:hAnsi="Times New Roman Regular" w:eastAsia="仿宋" w:cs="Times New Roman Regular"/>
                <w:color w:val="auto"/>
                <w:kern w:val="0"/>
                <w:sz w:val="20"/>
                <w:highlight w:val="none"/>
                <w:lang w:eastAsia="zh-Hans"/>
              </w:rPr>
              <w:t>理学、工学、哲学</w:t>
            </w:r>
            <w:r>
              <w:rPr>
                <w:rFonts w:hint="eastAsia" w:ascii="Times New Roman" w:hAnsi="Times New Roman" w:eastAsia="仿宋" w:cs="Times New Roman"/>
                <w:color w:val="auto"/>
                <w:kern w:val="0"/>
                <w:sz w:val="20"/>
                <w:highlight w:val="none"/>
              </w:rPr>
              <w:t>等相关专业</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lang w:eastAsia="zh-Hans"/>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博士</w:t>
            </w:r>
          </w:p>
          <w:p>
            <w:pPr>
              <w:jc w:val="center"/>
              <w:rPr>
                <w:rFonts w:ascii="仿宋" w:hAnsi="仿宋" w:eastAsia="仿宋"/>
                <w:color w:val="auto"/>
                <w:sz w:val="20"/>
                <w:highlight w:val="none"/>
                <w:lang w:eastAsia="zh-Hans"/>
              </w:rPr>
            </w:pPr>
            <w:r>
              <w:rPr>
                <w:rFonts w:ascii="Times New Roman Regular" w:hAnsi="Times New Roman Regular" w:eastAsia="仿宋" w:cs="Times New Roman Regular"/>
                <w:color w:val="auto"/>
                <w:sz w:val="18"/>
                <w:szCs w:val="20"/>
                <w:highlight w:val="none"/>
                <w:lang w:eastAsia="zh-Hans"/>
              </w:rPr>
              <w:t>（特别优秀者可放宽至硕士）</w:t>
            </w:r>
          </w:p>
        </w:tc>
        <w:tc>
          <w:tcPr>
            <w:tcW w:w="321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1.</w:t>
            </w:r>
            <w:r>
              <w:rPr>
                <w:rFonts w:hint="eastAsia" w:ascii="Times New Roman Regular" w:hAnsi="Times New Roman Regular" w:eastAsia="仿宋" w:cs="Times New Roman Regular"/>
                <w:color w:val="auto"/>
                <w:sz w:val="20"/>
                <w:highlight w:val="none"/>
                <w:lang w:eastAsia="zh-Hans"/>
              </w:rPr>
              <w:t>博士需具备</w:t>
            </w:r>
            <w:r>
              <w:rPr>
                <w:rFonts w:ascii="Times New Roman Regular" w:hAnsi="Times New Roman Regular" w:eastAsia="仿宋" w:cs="Times New Roman Regular"/>
                <w:color w:val="auto"/>
                <w:sz w:val="20"/>
                <w:highlight w:val="none"/>
                <w:lang w:eastAsia="zh-Hans"/>
              </w:rPr>
              <w:t>1</w:t>
            </w:r>
            <w:r>
              <w:rPr>
                <w:rFonts w:hint="eastAsia" w:ascii="Times New Roman Regular" w:hAnsi="Times New Roman Regular" w:eastAsia="仿宋" w:cs="Times New Roman Regular"/>
                <w:color w:val="auto"/>
                <w:sz w:val="20"/>
                <w:highlight w:val="none"/>
                <w:lang w:eastAsia="zh-Hans"/>
              </w:rPr>
              <w:t>年以上工作经验，</w:t>
            </w:r>
            <w:r>
              <w:rPr>
                <w:rFonts w:ascii="Times New Roman Regular" w:hAnsi="Times New Roman Regular" w:eastAsia="仿宋" w:cs="Times New Roman Regular"/>
                <w:color w:val="auto"/>
                <w:sz w:val="20"/>
                <w:highlight w:val="none"/>
                <w:lang w:eastAsia="zh-Hans"/>
              </w:rPr>
              <w:t>特别优秀者可放宽至硕士</w:t>
            </w:r>
            <w:r>
              <w:rPr>
                <w:rFonts w:hint="eastAsia" w:ascii="Times New Roman Regular" w:hAnsi="Times New Roman Regular" w:eastAsia="仿宋" w:cs="Times New Roman Regular"/>
                <w:color w:val="auto"/>
                <w:sz w:val="20"/>
                <w:highlight w:val="none"/>
                <w:lang w:eastAsia="zh-Hans"/>
              </w:rPr>
              <w:t>，硕士需具备</w:t>
            </w:r>
            <w:r>
              <w:rPr>
                <w:rFonts w:ascii="Times New Roman Regular" w:hAnsi="Times New Roman Regular" w:eastAsia="仿宋" w:cs="Times New Roman Regular"/>
                <w:color w:val="auto"/>
                <w:sz w:val="20"/>
                <w:highlight w:val="none"/>
                <w:lang w:eastAsia="zh-Hans"/>
              </w:rPr>
              <w:t>3</w:t>
            </w:r>
            <w:r>
              <w:rPr>
                <w:rFonts w:hint="eastAsia" w:ascii="Times New Roman Regular" w:hAnsi="Times New Roman Regular" w:eastAsia="仿宋" w:cs="Times New Roman Regular"/>
                <w:color w:val="auto"/>
                <w:sz w:val="20"/>
                <w:highlight w:val="none"/>
                <w:lang w:eastAsia="zh-Hans"/>
              </w:rPr>
              <w:t>年以上工作经验；</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2.对工业互联网、工业体系、政策体系有深入理解；</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3.具有优秀的逻辑能力和公文写作</w:t>
            </w:r>
            <w:r>
              <w:rPr>
                <w:rFonts w:hint="eastAsia" w:ascii="Times New Roman Regular" w:hAnsi="Times New Roman Regular" w:eastAsia="仿宋" w:cs="Times New Roman Regular"/>
                <w:color w:val="auto"/>
                <w:sz w:val="20"/>
                <w:highlight w:val="none"/>
                <w:lang w:eastAsia="zh-Hans"/>
              </w:rPr>
              <w:t>能力</w:t>
            </w:r>
            <w:r>
              <w:rPr>
                <w:rFonts w:ascii="Times New Roman Regular" w:hAnsi="Times New Roman Regular" w:eastAsia="仿宋" w:cs="Times New Roman Regular"/>
                <w:color w:val="auto"/>
                <w:sz w:val="20"/>
                <w:highlight w:val="none"/>
              </w:rPr>
              <w:t>；</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4.具</w:t>
            </w:r>
            <w:r>
              <w:rPr>
                <w:rFonts w:hint="eastAsia" w:ascii="Times New Roman Regular" w:hAnsi="Times New Roman Regular" w:eastAsia="仿宋" w:cs="Times New Roman Regular"/>
                <w:color w:val="auto"/>
                <w:sz w:val="20"/>
                <w:highlight w:val="none"/>
                <w:lang w:eastAsia="zh-Hans"/>
              </w:rPr>
              <w:t>有区域</w:t>
            </w:r>
            <w:r>
              <w:rPr>
                <w:rFonts w:ascii="Times New Roman Regular" w:hAnsi="Times New Roman Regular" w:eastAsia="仿宋" w:cs="Times New Roman Regular"/>
                <w:color w:val="auto"/>
                <w:sz w:val="20"/>
                <w:highlight w:val="none"/>
                <w:lang w:eastAsia="zh-Hans"/>
              </w:rPr>
              <w:t>产业研究规划经验者</w:t>
            </w:r>
            <w:r>
              <w:rPr>
                <w:rFonts w:ascii="Times New Roman Regular" w:hAnsi="Times New Roman Regular" w:eastAsia="仿宋" w:cs="Times New Roman Regular"/>
                <w:color w:val="auto"/>
                <w:sz w:val="20"/>
                <w:highlight w:val="none"/>
              </w:rPr>
              <w:t>优先；</w:t>
            </w:r>
          </w:p>
          <w:p>
            <w:pPr>
              <w:rPr>
                <w:rFonts w:ascii="Times New Roman Regular" w:hAnsi="Times New Roman Regular" w:eastAsia="仿宋" w:cs="Times New Roman Regular"/>
                <w:color w:val="auto"/>
                <w:sz w:val="20"/>
                <w:highlight w:val="none"/>
              </w:rPr>
            </w:pPr>
            <w:r>
              <w:rPr>
                <w:rFonts w:ascii="Times New Roman Regular" w:hAnsi="Times New Roman Regular" w:eastAsia="仿宋" w:cs="Times New Roman Regular"/>
                <w:color w:val="auto"/>
                <w:sz w:val="20"/>
                <w:highlight w:val="none"/>
              </w:rPr>
              <w:t>5.有</w:t>
            </w:r>
            <w:r>
              <w:rPr>
                <w:rFonts w:hint="eastAsia" w:ascii="Times New Roman Regular" w:hAnsi="Times New Roman Regular" w:eastAsia="仿宋" w:cs="Times New Roman Regular"/>
                <w:color w:val="auto"/>
                <w:sz w:val="20"/>
                <w:highlight w:val="none"/>
              </w:rPr>
              <w:t>复合</w:t>
            </w:r>
            <w:r>
              <w:rPr>
                <w:rFonts w:ascii="Times New Roman Regular" w:hAnsi="Times New Roman Regular" w:eastAsia="仿宋" w:cs="Times New Roman Regular"/>
                <w:color w:val="auto"/>
                <w:sz w:val="20"/>
                <w:highlight w:val="none"/>
              </w:rPr>
              <w:t>学科背景者优先，所修专业中包含所要求的专业，不要求最高学历为所列专业。</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r>
              <w:rPr>
                <w:rFonts w:hint="eastAsia" w:ascii="仿宋" w:hAnsi="仿宋" w:eastAsia="仿宋"/>
                <w:color w:val="auto"/>
                <w:sz w:val="20"/>
                <w:highlight w:val="none"/>
              </w:rPr>
              <w:t>5月2</w:t>
            </w:r>
            <w:r>
              <w:rPr>
                <w:rFonts w:ascii="仿宋" w:hAnsi="仿宋" w:eastAsia="仿宋"/>
                <w:color w:val="auto"/>
                <w:sz w:val="20"/>
                <w:highlight w:val="none"/>
              </w:rPr>
              <w:t>3</w:t>
            </w:r>
            <w:r>
              <w:rPr>
                <w:rFonts w:hint="eastAsia" w:ascii="仿宋" w:hAnsi="仿宋" w:eastAsia="仿宋"/>
                <w:color w:val="auto"/>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auto"/>
                <w:sz w:val="20"/>
                <w:highlight w:val="none"/>
              </w:rPr>
            </w:pPr>
          </w:p>
        </w:tc>
      </w:tr>
    </w:tbl>
    <w:p>
      <w:pPr>
        <w:rPr>
          <w:highlight w:val="none"/>
        </w:rPr>
      </w:pPr>
    </w:p>
    <w:tbl>
      <w:tblPr>
        <w:tblStyle w:val="4"/>
        <w:tblW w:w="14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88"/>
        <w:gridCol w:w="3429"/>
        <w:gridCol w:w="650"/>
        <w:gridCol w:w="688"/>
        <w:gridCol w:w="1337"/>
        <w:gridCol w:w="774"/>
        <w:gridCol w:w="775"/>
        <w:gridCol w:w="3322"/>
        <w:gridCol w:w="1448"/>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88" w:type="dxa"/>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标准所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Times New Roman" w:hAnsi="Times New Roman" w:eastAsia="仿宋" w:cs="Times New Roman"/>
                <w:color w:val="000000"/>
                <w:sz w:val="20"/>
                <w:highlight w:val="none"/>
              </w:rPr>
              <w:t>测试工程师</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负责网络设备、工业互联网平台、工业</w:t>
            </w:r>
            <w:r>
              <w:rPr>
                <w:rFonts w:ascii="Times New Roman" w:hAnsi="Times New Roman" w:eastAsia="仿宋" w:cs="Times New Roman"/>
                <w:color w:val="000000"/>
                <w:sz w:val="20"/>
                <w:highlight w:val="none"/>
              </w:rPr>
              <w:t>APP、安全设备等的技术研究和测试验证工作。包括：</w:t>
            </w:r>
          </w:p>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1.</w:t>
            </w:r>
            <w:r>
              <w:rPr>
                <w:rFonts w:ascii="Times New Roman" w:hAnsi="Times New Roman" w:eastAsia="仿宋" w:cs="Times New Roman"/>
                <w:color w:val="000000"/>
                <w:sz w:val="20"/>
                <w:highlight w:val="none"/>
              </w:rPr>
              <w:t>工业场景使用的各类网络设备</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如工业交换机、网关设备的标准研究、测试方法研究；</w:t>
            </w:r>
          </w:p>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2.</w:t>
            </w:r>
            <w:r>
              <w:rPr>
                <w:rFonts w:ascii="Times New Roman" w:hAnsi="Times New Roman" w:eastAsia="仿宋" w:cs="Times New Roman"/>
                <w:color w:val="000000"/>
                <w:sz w:val="20"/>
                <w:highlight w:val="none"/>
              </w:rPr>
              <w:t>工业互联网云计算平台及主流工业互联网云平台的架构分析；</w:t>
            </w:r>
          </w:p>
          <w:p>
            <w:pPr>
              <w:rPr>
                <w:rFonts w:ascii="仿宋" w:hAnsi="仿宋" w:eastAsia="仿宋"/>
                <w:color w:val="000000"/>
                <w:sz w:val="20"/>
                <w:highlight w:val="none"/>
              </w:rPr>
            </w:pPr>
            <w:r>
              <w:rPr>
                <w:rFonts w:hint="eastAsia" w:ascii="Times New Roman" w:hAnsi="Times New Roman" w:eastAsia="仿宋" w:cs="Times New Roman"/>
                <w:color w:val="000000"/>
                <w:sz w:val="20"/>
                <w:highlight w:val="none"/>
              </w:rPr>
              <w:t>3.</w:t>
            </w:r>
            <w:r>
              <w:rPr>
                <w:rFonts w:ascii="Times New Roman" w:hAnsi="Times New Roman" w:eastAsia="仿宋" w:cs="Times New Roman"/>
                <w:color w:val="000000"/>
                <w:sz w:val="20"/>
                <w:highlight w:val="none"/>
              </w:rPr>
              <w:t>工业互联网平台测试系统研发与测试、工业App测试工具研发与测试</w:t>
            </w:r>
            <w:r>
              <w:rPr>
                <w:rFonts w:hint="eastAsia" w:ascii="Times New Roman" w:hAnsi="Times New Roman" w:eastAsia="仿宋" w:cs="Times New Roman"/>
                <w:color w:val="000000"/>
                <w:sz w:val="20"/>
                <w:highlight w:val="none"/>
              </w:rPr>
              <w:t>。</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ascii="Times New Roman" w:hAnsi="Times New Roman" w:eastAsia="仿宋" w:cs="Times New Roman"/>
                <w:color w:val="000000"/>
                <w:sz w:val="20"/>
                <w:highlight w:val="none"/>
              </w:rPr>
              <w:t>2人</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ascii="Times New Roman" w:hAnsi="Times New Roman" w:eastAsia="仿宋" w:cs="Times New Roman"/>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Times New Roman" w:hAnsi="Times New Roman" w:eastAsia="仿宋" w:cs="Times New Roman"/>
                <w:kern w:val="0"/>
                <w:sz w:val="20"/>
                <w:highlight w:val="none"/>
              </w:rPr>
              <w:t>理学、工学等相关专业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ascii="Times New Roman" w:hAnsi="Times New Roman" w:eastAsia="仿宋" w:cs="Times New Roman"/>
                <w:color w:val="000000"/>
                <w:sz w:val="20"/>
                <w:highlight w:val="none"/>
              </w:rPr>
              <w:t>硕士研究生</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ascii="Times New Roman" w:hAnsi="Times New Roman" w:eastAsia="仿宋" w:cs="Times New Roman"/>
                <w:color w:val="000000"/>
                <w:sz w:val="20"/>
                <w:highlight w:val="none"/>
              </w:rPr>
              <w:t>硕士学位</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1</w:t>
            </w:r>
            <w:r>
              <w:rPr>
                <w:rFonts w:hint="eastAsia" w:ascii="Times New Roman" w:hAnsi="Times New Roman" w:eastAsia="仿宋" w:cs="Times New Roman"/>
                <w:color w:val="000000"/>
                <w:sz w:val="20"/>
                <w:highlight w:val="none"/>
              </w:rPr>
              <w:t>.</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2</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对网络通信技术、云计算技术、软件研发测试、网络安全技术等某一领域比较熟悉；</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3</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了解Linux系统,至少熟悉一种编程语言</w:t>
            </w:r>
            <w:r>
              <w:rPr>
                <w:rFonts w:hint="eastAsia" w:ascii="Times New Roman" w:hAnsi="Times New Roman" w:eastAsia="仿宋" w:cs="Times New Roman"/>
                <w:color w:val="000000"/>
                <w:sz w:val="20"/>
                <w:highlight w:val="none"/>
              </w:rPr>
              <w:t>；</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4</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良好的动手能力和语言表达能力,故障分析、问题总结及抽象概况能力</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主动学习新技术</w:t>
            </w:r>
            <w:r>
              <w:rPr>
                <w:rFonts w:hint="eastAsia" w:ascii="Times New Roman" w:hAnsi="Times New Roman" w:eastAsia="仿宋" w:cs="Times New Roman"/>
                <w:color w:val="000000"/>
                <w:sz w:val="20"/>
                <w:highlight w:val="none"/>
              </w:rPr>
              <w:t>；</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5</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具备强烈责任感，严密的逻辑思维和组织协调能力</w:t>
            </w:r>
            <w:r>
              <w:rPr>
                <w:rFonts w:hint="eastAsia" w:ascii="Times New Roman" w:hAnsi="Times New Roman" w:eastAsia="仿宋" w:cs="Times New Roman"/>
                <w:color w:val="000000"/>
                <w:sz w:val="20"/>
                <w:highlight w:val="none"/>
              </w:rPr>
              <w:t>；</w:t>
            </w:r>
          </w:p>
          <w:p>
            <w:pPr>
              <w:rPr>
                <w:rFonts w:ascii="仿宋" w:hAnsi="仿宋" w:eastAsia="仿宋"/>
                <w:color w:val="000000"/>
                <w:sz w:val="20"/>
                <w:highlight w:val="none"/>
              </w:rPr>
            </w:pPr>
            <w:r>
              <w:rPr>
                <w:rFonts w:hint="eastAsia" w:ascii="Times New Roman" w:hAnsi="Times New Roman" w:eastAsia="仿宋" w:cs="Times New Roman"/>
                <w:color w:val="000000"/>
                <w:sz w:val="20"/>
                <w:highlight w:val="none"/>
              </w:rPr>
              <w:t>6</w:t>
            </w:r>
            <w:r>
              <w:rPr>
                <w:rFonts w:ascii="Times New Roman" w:hAnsi="Times New Roman" w:eastAsia="仿宋" w:cs="Times New Roman"/>
                <w:color w:val="000000"/>
                <w:sz w:val="20"/>
                <w:highlight w:val="none"/>
              </w:rPr>
              <w:t>.具备良好的心理素质和承压能力，较强的团队协作意识和沟通协调能力</w:t>
            </w:r>
            <w:r>
              <w:rPr>
                <w:rFonts w:hint="eastAsia" w:ascii="Times New Roman" w:hAnsi="Times New Roman" w:eastAsia="仿宋" w:cs="Times New Roman"/>
                <w:color w:val="000000"/>
                <w:sz w:val="20"/>
                <w:highlight w:val="none"/>
              </w:rPr>
              <w:t>。</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w:t>
            </w:r>
            <w:r>
              <w:rPr>
                <w:rFonts w:ascii="仿宋" w:hAnsi="仿宋" w:eastAsia="仿宋"/>
                <w:color w:val="000000"/>
                <w:sz w:val="20"/>
                <w:highlight w:val="none"/>
              </w:rPr>
              <w:t>23</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标准所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行业研究工程师</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1.参与业务推广与市场对接工作；</w:t>
            </w:r>
          </w:p>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2.参与评估规划等项目的拓展与项目实施跟进管理工作；</w:t>
            </w:r>
          </w:p>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3.负责工业互联网相关领域的技术研究，行业现状研究，收集整理相关报告数据；</w:t>
            </w:r>
          </w:p>
          <w:p>
            <w:pPr>
              <w:rPr>
                <w:rFonts w:ascii="Times New Roman" w:hAnsi="Times New Roman" w:eastAsia="仿宋" w:cs="Times New Roman"/>
                <w:color w:val="000000"/>
                <w:sz w:val="20"/>
                <w:highlight w:val="none"/>
              </w:rPr>
            </w:pPr>
            <w:r>
              <w:rPr>
                <w:rFonts w:hint="eastAsia" w:ascii="Times New Roman" w:hAnsi="Times New Roman" w:eastAsia="仿宋" w:cs="Times New Roman"/>
                <w:color w:val="000000"/>
                <w:sz w:val="20"/>
                <w:highlight w:val="none"/>
              </w:rPr>
              <w:t>4.支撑工信部相关司局部署的课题研究工作任务。</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2人</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Times New Roman" w:hAnsi="Times New Roman" w:eastAsia="仿宋" w:cs="Times New Roman"/>
                <w:kern w:val="0"/>
                <w:sz w:val="20"/>
                <w:highlight w:val="none"/>
              </w:rPr>
            </w:pPr>
            <w:r>
              <w:rPr>
                <w:rFonts w:ascii="Times New Roman" w:hAnsi="Times New Roman" w:eastAsia="仿宋" w:cs="Times New Roman"/>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Times New Roman" w:hAnsi="Times New Roman" w:eastAsia="仿宋" w:cs="Times New Roman"/>
                <w:kern w:val="0"/>
                <w:sz w:val="20"/>
                <w:highlight w:val="none"/>
              </w:rPr>
            </w:pPr>
            <w:r>
              <w:rPr>
                <w:rFonts w:hint="eastAsia" w:ascii="Times New Roman" w:hAnsi="Times New Roman" w:eastAsia="仿宋" w:cs="Times New Roman"/>
                <w:kern w:val="0"/>
                <w:sz w:val="20"/>
                <w:highlight w:val="none"/>
              </w:rPr>
              <w:t>理学、工学等相关专业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硕士研究生</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硕士学位</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Times New Roman" w:hAnsi="Times New Roman" w:eastAsia="仿宋" w:cs="Times New Roman"/>
                <w:kern w:val="0"/>
                <w:sz w:val="20"/>
                <w:highlight w:val="none"/>
              </w:rPr>
            </w:pPr>
            <w:r>
              <w:rPr>
                <w:rFonts w:ascii="Times New Roman" w:hAnsi="Times New Roman" w:eastAsia="仿宋" w:cs="Times New Roman"/>
                <w:color w:val="000000"/>
                <w:sz w:val="20"/>
                <w:highlight w:val="none"/>
              </w:rPr>
              <w:t>1</w:t>
            </w:r>
            <w:r>
              <w:rPr>
                <w:rFonts w:hint="eastAsia" w:ascii="Times New Roman" w:hAnsi="Times New Roman" w:eastAsia="仿宋" w:cs="Times New Roman"/>
                <w:color w:val="000000"/>
                <w:sz w:val="20"/>
                <w:highlight w:val="none"/>
              </w:rPr>
              <w:t>.</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r>
              <w:rPr>
                <w:rFonts w:hint="eastAsia" w:ascii="Times New Roman" w:hAnsi="Times New Roman" w:eastAsia="仿宋" w:cs="Times New Roman"/>
                <w:kern w:val="0"/>
                <w:sz w:val="20"/>
                <w:highlight w:val="none"/>
              </w:rPr>
              <w:t>；</w:t>
            </w:r>
          </w:p>
          <w:p>
            <w:pPr>
              <w:rPr>
                <w:rFonts w:ascii="Times New Roman" w:hAnsi="Times New Roman" w:eastAsia="仿宋" w:cs="Times New Roman"/>
                <w:color w:val="000000"/>
                <w:sz w:val="20"/>
                <w:highlight w:val="none"/>
              </w:rPr>
            </w:pPr>
            <w:r>
              <w:rPr>
                <w:rFonts w:hint="eastAsia" w:ascii="Times New Roman" w:hAnsi="Times New Roman" w:eastAsia="仿宋" w:cs="Times New Roman"/>
                <w:kern w:val="0"/>
                <w:sz w:val="20"/>
                <w:highlight w:val="none"/>
              </w:rPr>
              <w:t>2.</w:t>
            </w:r>
            <w:r>
              <w:rPr>
                <w:rFonts w:ascii="Times New Roman" w:hAnsi="Times New Roman" w:eastAsia="仿宋" w:cs="Times New Roman"/>
                <w:color w:val="000000"/>
                <w:sz w:val="20"/>
                <w:highlight w:val="none"/>
              </w:rPr>
              <w:t>具备较强的业务感知能力、总结概括能力、协调组织能力</w:t>
            </w:r>
            <w:r>
              <w:rPr>
                <w:rFonts w:hint="eastAsia" w:ascii="Times New Roman" w:hAnsi="Times New Roman" w:eastAsia="仿宋" w:cs="Times New Roman"/>
                <w:color w:val="000000"/>
                <w:sz w:val="20"/>
                <w:highlight w:val="none"/>
              </w:rPr>
              <w:t>，有相关市场经验者优先；</w:t>
            </w:r>
          </w:p>
          <w:p>
            <w:pPr>
              <w:rPr>
                <w:rFonts w:ascii="Times New Roman" w:hAnsi="Times New Roman" w:eastAsia="仿宋" w:cs="Times New Roman"/>
                <w:kern w:val="0"/>
                <w:sz w:val="20"/>
                <w:highlight w:val="none"/>
              </w:rPr>
            </w:pPr>
            <w:r>
              <w:rPr>
                <w:rFonts w:ascii="Times New Roman" w:hAnsi="Times New Roman" w:eastAsia="仿宋" w:cs="Times New Roman"/>
                <w:kern w:val="0"/>
                <w:sz w:val="20"/>
                <w:highlight w:val="none"/>
              </w:rPr>
              <w:t>3</w:t>
            </w:r>
            <w:r>
              <w:rPr>
                <w:rFonts w:hint="eastAsia" w:ascii="Times New Roman" w:hAnsi="Times New Roman" w:eastAsia="仿宋" w:cs="Times New Roman"/>
                <w:kern w:val="0"/>
                <w:sz w:val="20"/>
                <w:highlight w:val="none"/>
              </w:rPr>
              <w:t>.有标准、评估、战略规划相关工作经验者优先；</w:t>
            </w:r>
          </w:p>
          <w:p>
            <w:pPr>
              <w:rPr>
                <w:rFonts w:ascii="Times New Roman" w:hAnsi="Times New Roman" w:eastAsia="仿宋" w:cs="Times New Roman"/>
                <w:color w:val="000000"/>
                <w:sz w:val="20"/>
                <w:highlight w:val="none"/>
              </w:rPr>
            </w:pPr>
            <w:r>
              <w:rPr>
                <w:rFonts w:hint="eastAsia" w:ascii="Times New Roman" w:hAnsi="Times New Roman" w:eastAsia="仿宋" w:cs="Times New Roman"/>
                <w:kern w:val="0"/>
                <w:sz w:val="20"/>
                <w:highlight w:val="none"/>
              </w:rPr>
              <w:t>4.对网络通信技术、云计算技术、软件技术、网络安全技术等某一领域比较熟悉；</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5.具有良好的文字和口头表达能力，沟通协调能力强，能够独立撰写公文和报告；</w:t>
            </w:r>
          </w:p>
          <w:p>
            <w:pPr>
              <w:rPr>
                <w:rFonts w:ascii="Times New Roman" w:hAnsi="Times New Roman" w:eastAsia="仿宋" w:cs="Times New Roman"/>
                <w:color w:val="000000"/>
                <w:sz w:val="20"/>
                <w:highlight w:val="none"/>
              </w:rPr>
            </w:pPr>
            <w:r>
              <w:rPr>
                <w:rFonts w:ascii="Times New Roman" w:hAnsi="Times New Roman" w:eastAsia="仿宋" w:cs="Times New Roman"/>
                <w:color w:val="000000"/>
                <w:sz w:val="20"/>
                <w:highlight w:val="none"/>
              </w:rPr>
              <w:t>6</w:t>
            </w:r>
            <w:r>
              <w:rPr>
                <w:rFonts w:hint="eastAsia" w:ascii="Times New Roman" w:hAnsi="Times New Roman" w:eastAsia="仿宋" w:cs="Times New Roman"/>
                <w:color w:val="000000"/>
                <w:sz w:val="20"/>
                <w:highlight w:val="none"/>
              </w:rPr>
              <w:t>.</w:t>
            </w:r>
            <w:r>
              <w:rPr>
                <w:rFonts w:ascii="Times New Roman" w:hAnsi="Times New Roman" w:eastAsia="仿宋" w:cs="Times New Roman"/>
                <w:color w:val="000000"/>
                <w:sz w:val="20"/>
                <w:highlight w:val="none"/>
              </w:rPr>
              <w:t>具备良好的的心理素质和承压能力，较强的团队协作意识和沟通协调能力</w:t>
            </w:r>
            <w:r>
              <w:rPr>
                <w:rFonts w:hint="eastAsia" w:ascii="Times New Roman" w:hAnsi="Times New Roman" w:eastAsia="仿宋" w:cs="Times New Roman"/>
                <w:color w:val="000000"/>
                <w:sz w:val="20"/>
                <w:highlight w:val="none"/>
              </w:rPr>
              <w:t>。</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w:t>
            </w:r>
            <w:r>
              <w:rPr>
                <w:rFonts w:ascii="仿宋" w:hAnsi="仿宋" w:eastAsia="仿宋"/>
                <w:color w:val="000000"/>
                <w:sz w:val="20"/>
                <w:highlight w:val="none"/>
              </w:rPr>
              <w:t>23</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top w:val="single" w:color="auto" w:sz="4" w:space="0"/>
              <w:left w:val="single" w:color="auto" w:sz="4" w:space="0"/>
              <w:right w:val="single" w:color="auto" w:sz="4" w:space="0"/>
              <w:tl2br w:val="nil"/>
              <w:tr2bl w:val="nil"/>
            </w:tcBorders>
            <w:vAlign w:val="center"/>
          </w:tcPr>
          <w:p>
            <w:pPr>
              <w:rPr>
                <w:rFonts w:ascii="仿宋" w:hAnsi="仿宋" w:eastAsia="仿宋"/>
                <w:color w:val="000000"/>
                <w:sz w:val="20"/>
                <w:highlight w:val="none"/>
              </w:rPr>
            </w:pPr>
          </w:p>
          <w:p>
            <w:pPr>
              <w:jc w:val="center"/>
              <w:rPr>
                <w:rFonts w:ascii="仿宋" w:hAnsi="仿宋" w:eastAsia="仿宋"/>
                <w:color w:val="000000"/>
                <w:sz w:val="20"/>
                <w:highlight w:val="none"/>
              </w:rPr>
            </w:pPr>
            <w:r>
              <w:rPr>
                <w:rFonts w:hint="eastAsia" w:ascii="仿宋" w:hAnsi="仿宋" w:eastAsia="仿宋"/>
                <w:color w:val="000000"/>
                <w:sz w:val="20"/>
                <w:highlight w:val="none"/>
              </w:rPr>
              <w:t>总体规划所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规划咨询岗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负责工业互联网、数字经济等领域的区域发展规划、产业规划、行动计划、实施方案的</w:t>
            </w:r>
            <w:r>
              <w:rPr>
                <w:rFonts w:ascii="仿宋" w:hAnsi="仿宋" w:eastAsia="仿宋"/>
                <w:color w:val="000000"/>
                <w:sz w:val="20"/>
                <w:highlight w:val="none"/>
              </w:rPr>
              <w:t>撰写</w:t>
            </w:r>
            <w:r>
              <w:rPr>
                <w:rFonts w:hint="eastAsia" w:ascii="仿宋" w:hAnsi="仿宋" w:eastAsia="仿宋"/>
                <w:color w:val="000000"/>
                <w:sz w:val="20"/>
                <w:highlight w:val="none"/>
              </w:rPr>
              <w:t>，完成前期调研、报告撰写、沟通汇报等工作；</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负责为地方政府、园区、企业提供工业互联网、数字经济等领域的重点项目策划、产业招商咨询、数字治理优化等咨询服务；</w:t>
            </w:r>
          </w:p>
          <w:p>
            <w:pPr>
              <w:jc w:val="left"/>
              <w:rPr>
                <w:rFonts w:ascii="仿宋" w:hAnsi="仿宋" w:eastAsia="仿宋"/>
                <w:color w:val="000000"/>
                <w:sz w:val="20"/>
                <w:highlight w:val="none"/>
              </w:rPr>
            </w:pPr>
            <w:r>
              <w:rPr>
                <w:rFonts w:hint="eastAsia" w:ascii="仿宋" w:hAnsi="仿宋" w:eastAsia="仿宋"/>
                <w:color w:val="000000"/>
                <w:sz w:val="20"/>
                <w:highlight w:val="none"/>
              </w:rPr>
              <w:t>3</w:t>
            </w:r>
            <w:r>
              <w:rPr>
                <w:rFonts w:ascii="仿宋" w:hAnsi="仿宋" w:eastAsia="仿宋"/>
                <w:color w:val="000000"/>
                <w:sz w:val="20"/>
                <w:highlight w:val="none"/>
              </w:rPr>
              <w:t>.</w:t>
            </w:r>
            <w:r>
              <w:rPr>
                <w:rFonts w:hint="eastAsia" w:ascii="仿宋" w:hAnsi="仿宋" w:eastAsia="仿宋"/>
                <w:color w:val="000000"/>
                <w:sz w:val="20"/>
                <w:highlight w:val="none"/>
              </w:rPr>
              <w:t>与地方政府、园区主管部门和重点企业开展合作；</w:t>
            </w:r>
          </w:p>
          <w:p>
            <w:pPr>
              <w:jc w:val="left"/>
              <w:rPr>
                <w:rFonts w:ascii="仿宋" w:hAnsi="仿宋" w:eastAsia="仿宋"/>
                <w:color w:val="000000"/>
                <w:sz w:val="20"/>
                <w:highlight w:val="none"/>
              </w:rPr>
            </w:pPr>
            <w:r>
              <w:rPr>
                <w:rFonts w:hint="eastAsia" w:ascii="仿宋" w:hAnsi="仿宋" w:eastAsia="仿宋"/>
                <w:color w:val="000000"/>
                <w:sz w:val="20"/>
                <w:highlight w:val="none"/>
              </w:rPr>
              <w:t>4</w:t>
            </w:r>
            <w:r>
              <w:rPr>
                <w:rFonts w:ascii="仿宋" w:hAnsi="仿宋" w:eastAsia="仿宋"/>
                <w:color w:val="000000"/>
                <w:sz w:val="20"/>
                <w:highlight w:val="none"/>
              </w:rPr>
              <w:t>.</w:t>
            </w:r>
            <w:r>
              <w:rPr>
                <w:rFonts w:hint="eastAsia" w:ascii="仿宋" w:hAnsi="仿宋" w:eastAsia="仿宋"/>
                <w:color w:val="000000"/>
                <w:sz w:val="20"/>
                <w:highlight w:val="none"/>
              </w:rPr>
              <w:t>完成规划工作相关的其他事项。</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10</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工学、理学、经济学、管理学、法学</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eastAsia="仿宋"/>
                <w:color w:val="000000"/>
                <w:sz w:val="20"/>
                <w:highlight w:val="none"/>
              </w:rPr>
            </w:pPr>
            <w:r>
              <w:rPr>
                <w:rFonts w:hint="eastAsia" w:ascii="仿宋" w:hAnsi="仿宋" w:eastAsia="仿宋"/>
                <w:color w:val="000000"/>
                <w:sz w:val="20"/>
                <w:highlight w:val="none"/>
              </w:rPr>
              <w:t>1.具有3年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jc w:val="left"/>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在规划咨询、产业研究、管理咨询、政策研究等一个或多个领域有扎实的专业积累和较强的工作能力；</w:t>
            </w:r>
          </w:p>
          <w:p>
            <w:pPr>
              <w:jc w:val="left"/>
              <w:rPr>
                <w:rFonts w:ascii="仿宋" w:hAnsi="仿宋" w:eastAsia="仿宋"/>
                <w:color w:val="000000"/>
                <w:sz w:val="20"/>
                <w:highlight w:val="none"/>
              </w:rPr>
            </w:pPr>
            <w:r>
              <w:rPr>
                <w:rFonts w:hint="eastAsia" w:ascii="仿宋" w:hAnsi="仿宋" w:eastAsia="仿宋"/>
                <w:color w:val="000000"/>
                <w:sz w:val="20"/>
                <w:highlight w:val="none"/>
              </w:rPr>
              <w:t>3</w:t>
            </w:r>
            <w:r>
              <w:rPr>
                <w:rFonts w:ascii="仿宋" w:hAnsi="仿宋" w:eastAsia="仿宋"/>
                <w:color w:val="000000"/>
                <w:sz w:val="20"/>
                <w:highlight w:val="none"/>
              </w:rPr>
              <w:t>.</w:t>
            </w:r>
            <w:r>
              <w:rPr>
                <w:rFonts w:hint="eastAsia" w:ascii="仿宋" w:hAnsi="仿宋" w:eastAsia="仿宋"/>
                <w:color w:val="000000"/>
                <w:sz w:val="20"/>
                <w:highlight w:val="none"/>
              </w:rPr>
              <w:t>逻辑思维清晰，工作认真负责，沟通表达能力和执行力强；</w:t>
            </w:r>
          </w:p>
          <w:p>
            <w:pPr>
              <w:jc w:val="left"/>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具备较好的文字功底及</w:t>
            </w:r>
            <w:r>
              <w:rPr>
                <w:rFonts w:ascii="仿宋" w:hAnsi="仿宋" w:eastAsia="仿宋"/>
                <w:color w:val="000000"/>
                <w:sz w:val="20"/>
                <w:highlight w:val="none"/>
              </w:rPr>
              <w:t>PPT制作能力，能熟练使用各种办公软件</w:t>
            </w:r>
            <w:r>
              <w:rPr>
                <w:rFonts w:hint="eastAsia" w:ascii="仿宋" w:hAnsi="仿宋" w:eastAsia="仿宋"/>
                <w:color w:val="000000"/>
                <w:sz w:val="20"/>
                <w:highlight w:val="none"/>
              </w:rPr>
              <w:t>；</w:t>
            </w:r>
          </w:p>
          <w:p>
            <w:pPr>
              <w:jc w:val="left"/>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.有在知名咨询机构、园区与平台公司工作经历者优先。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6月30日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总体规划所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市场营销岗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1.负责工业互联网区域业务，制定相关推进方案；</w:t>
            </w:r>
          </w:p>
          <w:p>
            <w:pPr>
              <w:rPr>
                <w:rFonts w:ascii="仿宋" w:hAnsi="仿宋" w:eastAsia="仿宋"/>
                <w:color w:val="000000"/>
                <w:sz w:val="20"/>
                <w:highlight w:val="none"/>
              </w:rPr>
            </w:pPr>
            <w:r>
              <w:rPr>
                <w:rFonts w:hint="eastAsia" w:ascii="仿宋" w:hAnsi="仿宋" w:eastAsia="仿宋"/>
                <w:color w:val="000000"/>
                <w:sz w:val="20"/>
                <w:highlight w:val="none"/>
              </w:rPr>
              <w:t>2.负责深入研究市场需求，制定相应的市场拓展方案，积极开拓相关市场；</w:t>
            </w:r>
          </w:p>
          <w:p>
            <w:pPr>
              <w:rPr>
                <w:rFonts w:ascii="仿宋" w:hAnsi="仿宋" w:eastAsia="仿宋"/>
                <w:color w:val="000000"/>
                <w:sz w:val="20"/>
                <w:highlight w:val="none"/>
              </w:rPr>
            </w:pPr>
            <w:r>
              <w:rPr>
                <w:rFonts w:hint="eastAsia" w:ascii="仿宋" w:hAnsi="仿宋" w:eastAsia="仿宋"/>
                <w:color w:val="000000"/>
                <w:sz w:val="20"/>
                <w:highlight w:val="none"/>
              </w:rPr>
              <w:t>3.与各地方政府主管部门开展合作；</w:t>
            </w:r>
          </w:p>
          <w:p>
            <w:pPr>
              <w:jc w:val="left"/>
              <w:rPr>
                <w:rFonts w:ascii="仿宋" w:hAnsi="仿宋" w:eastAsia="仿宋"/>
                <w:color w:val="000000"/>
                <w:sz w:val="20"/>
                <w:highlight w:val="none"/>
              </w:rPr>
            </w:pPr>
            <w:r>
              <w:rPr>
                <w:rFonts w:hint="eastAsia" w:ascii="仿宋" w:hAnsi="仿宋" w:eastAsia="仿宋"/>
                <w:color w:val="000000"/>
                <w:sz w:val="20"/>
                <w:highlight w:val="none"/>
              </w:rPr>
              <w:t>4.负责区域相关业务的策划、推广、管理等工作。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10</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工学、理学、经济学、管理学、法学</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具有良好的文字和口头表达能力，沟通协调能力强，能够独立撰写各类公文和报告；</w:t>
            </w:r>
          </w:p>
          <w:p>
            <w:pPr>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 xml:space="preserve">.具备较强的业务感知能力、总结概括能力、协调组织能力； </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.熟练操作各种办公软件，具有较高的工作热情，能适应较长时间出差；</w:t>
            </w:r>
          </w:p>
          <w:p>
            <w:pPr>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.有项目管理经验或市场经验者优先；</w:t>
            </w:r>
          </w:p>
          <w:p>
            <w:pPr>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.具备良好的的心理素质和承压能力，较强的团队协作意识和沟通协调能力。</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6月30日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right w:val="single" w:color="auto" w:sz="4" w:space="0"/>
              <w:tl2br w:val="nil"/>
              <w:tr2bl w:val="nil"/>
            </w:tcBorders>
            <w:vAlign w:val="center"/>
          </w:tcPr>
          <w:p>
            <w:pPr>
              <w:tabs>
                <w:tab w:val="left" w:pos="378"/>
              </w:tabs>
              <w:jc w:val="left"/>
              <w:rPr>
                <w:rFonts w:ascii="仿宋" w:hAnsi="仿宋" w:eastAsia="仿宋"/>
                <w:color w:val="000000"/>
                <w:sz w:val="20"/>
                <w:highlight w:val="none"/>
              </w:rPr>
            </w:pPr>
            <w:r>
              <w:rPr>
                <w:rFonts w:hint="eastAsia" w:ascii="仿宋" w:hAnsi="仿宋" w:eastAsia="仿宋"/>
                <w:color w:val="000000"/>
                <w:sz w:val="20"/>
                <w:highlight w:val="none"/>
              </w:rPr>
              <w:t>数据管理与应用研究所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项目建设与运维岗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【大数据中心建设方向】：</w:t>
            </w:r>
          </w:p>
          <w:p>
            <w:pPr>
              <w:rPr>
                <w:rFonts w:ascii="仿宋" w:hAnsi="仿宋" w:eastAsia="仿宋"/>
                <w:color w:val="000000"/>
                <w:sz w:val="20"/>
                <w:highlight w:val="none"/>
              </w:rPr>
            </w:pPr>
            <w:r>
              <w:rPr>
                <w:rFonts w:ascii="仿宋" w:hAnsi="仿宋" w:eastAsia="仿宋"/>
                <w:color w:val="000000"/>
                <w:sz w:val="20"/>
                <w:highlight w:val="none"/>
              </w:rPr>
              <w:t>1.</w:t>
            </w:r>
            <w:r>
              <w:rPr>
                <w:rFonts w:hint="eastAsia" w:ascii="仿宋" w:hAnsi="仿宋" w:eastAsia="仿宋"/>
                <w:color w:val="000000"/>
                <w:sz w:val="20"/>
                <w:highlight w:val="none"/>
              </w:rPr>
              <w:t>负责国家工业互联网大数据中心体系建设，包括建设</w:t>
            </w:r>
            <w:r>
              <w:rPr>
                <w:rFonts w:ascii="仿宋" w:hAnsi="仿宋" w:eastAsia="仿宋"/>
                <w:color w:val="000000"/>
                <w:sz w:val="20"/>
                <w:highlight w:val="none"/>
              </w:rPr>
              <w:t>项目管理（立项、计划、方案、进度管控、交付等），推动项目运作的计划性和规范性；</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.组织项目例会、发布项目周报、月报、督促项目组按计划完成相关任务，协调项目所必须的各方资源，负责项目相关文档的编写工作，包括需求、设计、操作手册、测试报告、验收报告等。</w:t>
            </w:r>
          </w:p>
          <w:p>
            <w:pPr>
              <w:rPr>
                <w:rFonts w:ascii="仿宋" w:hAnsi="仿宋" w:eastAsia="仿宋"/>
                <w:color w:val="000000"/>
                <w:sz w:val="20"/>
                <w:highlight w:val="none"/>
              </w:rPr>
            </w:pPr>
            <w:r>
              <w:rPr>
                <w:rFonts w:hint="eastAsia" w:ascii="仿宋" w:hAnsi="仿宋" w:eastAsia="仿宋"/>
                <w:color w:val="000000"/>
                <w:sz w:val="20"/>
                <w:highlight w:val="none"/>
              </w:rPr>
              <w:t>【系统架构与实施方向】：</w:t>
            </w:r>
          </w:p>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ascii="仿宋" w:hAnsi="仿宋" w:eastAsia="仿宋"/>
                <w:color w:val="000000"/>
                <w:sz w:val="20"/>
                <w:szCs w:val="20"/>
                <w:highlight w:val="none"/>
                <w:lang w:bidi="ar"/>
              </w:rPr>
              <w:t>精准分析用户需求，根据需求指定对应的解决方案，与产品解决方案部门做好衔接</w:t>
            </w:r>
            <w:r>
              <w:rPr>
                <w:rFonts w:hint="eastAsia" w:ascii="仿宋" w:hAnsi="仿宋" w:eastAsia="仿宋"/>
                <w:color w:val="000000"/>
                <w:sz w:val="20"/>
                <w:szCs w:val="20"/>
                <w:highlight w:val="none"/>
                <w:lang w:bidi="ar"/>
              </w:rPr>
              <w:t>；</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针对解决方案开展系统架构设计，系统实施全流程管理。</w:t>
            </w:r>
          </w:p>
          <w:p>
            <w:pPr>
              <w:rPr>
                <w:rFonts w:ascii="仿宋" w:hAnsi="仿宋" w:eastAsia="仿宋"/>
                <w:color w:val="000000"/>
                <w:sz w:val="20"/>
                <w:highlight w:val="none"/>
              </w:rPr>
            </w:pPr>
            <w:r>
              <w:rPr>
                <w:rFonts w:hint="eastAsia" w:ascii="仿宋" w:hAnsi="仿宋" w:eastAsia="仿宋"/>
                <w:color w:val="000000"/>
                <w:sz w:val="20"/>
                <w:highlight w:val="none"/>
              </w:rPr>
              <w:t>【系统运维方向】：</w:t>
            </w:r>
          </w:p>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负责国家工业互联网大数据中心体系运维。</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理学、工学、管理学等相关专业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1.硕士</w:t>
            </w:r>
            <w:r>
              <w:rPr>
                <w:rFonts w:hint="eastAsia" w:ascii="仿宋" w:hAnsi="仿宋" w:eastAsia="仿宋" w:cs="仿宋"/>
                <w:color w:val="000000"/>
                <w:sz w:val="20"/>
                <w:highlight w:val="none"/>
              </w:rPr>
              <w:t>具有3年以上相关工作经验，博士具有1年以上相关工作经验；</w:t>
            </w:r>
          </w:p>
          <w:p>
            <w:pPr>
              <w:rPr>
                <w:rFonts w:ascii="仿宋" w:hAnsi="仿宋" w:eastAsia="仿宋"/>
                <w:color w:val="000000"/>
                <w:sz w:val="20"/>
                <w:highlight w:val="none"/>
              </w:rPr>
            </w:pPr>
            <w:r>
              <w:rPr>
                <w:rFonts w:hint="eastAsia" w:ascii="仿宋" w:hAnsi="仿宋" w:eastAsia="仿宋"/>
                <w:color w:val="000000"/>
                <w:sz w:val="20"/>
                <w:highlight w:val="none"/>
              </w:rPr>
              <w:t>2.对工业互联网、工业4.0、工业数字化转型等相关领域工作有浓厚兴趣；</w:t>
            </w:r>
          </w:p>
          <w:p>
            <w:pPr>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s="仿宋"/>
                <w:sz w:val="20"/>
                <w:highlight w:val="none"/>
              </w:rPr>
              <w:t>能适应较长时间出差者优先，具备良好的心理素质和承压能力，</w:t>
            </w:r>
            <w:r>
              <w:rPr>
                <w:rFonts w:hint="eastAsia" w:ascii="仿宋" w:hAnsi="仿宋" w:eastAsia="仿宋"/>
                <w:color w:val="000000"/>
                <w:sz w:val="20"/>
                <w:highlight w:val="none"/>
              </w:rPr>
              <w:t>具有良好的学习能力，责任心强，有团队精神，能够及时完成安排的工作；</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w:t>
            </w:r>
            <w:r>
              <w:rPr>
                <w:rFonts w:ascii="仿宋" w:hAnsi="仿宋" w:eastAsia="仿宋"/>
                <w:color w:val="000000"/>
                <w:sz w:val="20"/>
                <w:highlight w:val="none"/>
              </w:rPr>
              <w:t>具有数据中心、云平台等相关建设经验者优先。</w:t>
            </w:r>
          </w:p>
          <w:p>
            <w:pPr>
              <w:rPr>
                <w:rFonts w:ascii="仿宋" w:hAnsi="仿宋" w:eastAsia="仿宋"/>
                <w:color w:val="000000"/>
                <w:sz w:val="20"/>
                <w:highlight w:val="none"/>
              </w:rPr>
            </w:pPr>
            <w:r>
              <w:rPr>
                <w:rFonts w:hint="eastAsia" w:ascii="仿宋" w:hAnsi="仿宋" w:eastAsia="仿宋"/>
                <w:color w:val="000000"/>
                <w:sz w:val="20"/>
                <w:highlight w:val="none"/>
              </w:rPr>
              <w:t>【大数据中心建设方向（2人）】：</w:t>
            </w:r>
          </w:p>
          <w:p>
            <w:pPr>
              <w:rPr>
                <w:rFonts w:ascii="仿宋" w:hAnsi="仿宋" w:eastAsia="仿宋"/>
                <w:color w:val="000000"/>
                <w:sz w:val="20"/>
                <w:highlight w:val="none"/>
              </w:rPr>
            </w:pPr>
            <w:r>
              <w:rPr>
                <w:rFonts w:ascii="仿宋" w:hAnsi="仿宋" w:eastAsia="仿宋"/>
                <w:color w:val="000000"/>
                <w:sz w:val="20"/>
                <w:highlight w:val="none"/>
              </w:rPr>
              <w:t>1.具有专业项目管理知识，熟悉软件开发流程、过程管理体系及项目管理、计划跟踪执行等基本过程，能够独立完成计划编制、组织、人员安排、实施等相关工作</w:t>
            </w:r>
            <w:r>
              <w:rPr>
                <w:rFonts w:hint="eastAsia" w:ascii="仿宋" w:hAnsi="仿宋" w:eastAsia="仿宋"/>
                <w:color w:val="000000"/>
                <w:sz w:val="20"/>
                <w:highlight w:val="none"/>
              </w:rPr>
              <w:t>。</w:t>
            </w:r>
          </w:p>
          <w:p>
            <w:pPr>
              <w:rPr>
                <w:rFonts w:ascii="仿宋" w:hAnsi="仿宋" w:eastAsia="仿宋"/>
                <w:color w:val="000000"/>
                <w:sz w:val="20"/>
                <w:highlight w:val="none"/>
              </w:rPr>
            </w:pPr>
            <w:r>
              <w:rPr>
                <w:rFonts w:hint="eastAsia" w:ascii="仿宋" w:hAnsi="仿宋" w:eastAsia="仿宋"/>
                <w:color w:val="000000"/>
                <w:sz w:val="20"/>
                <w:highlight w:val="none"/>
              </w:rPr>
              <w:t>【系统架构与实施方向（1人）】：</w:t>
            </w:r>
          </w:p>
          <w:p>
            <w:pPr>
              <w:rPr>
                <w:rFonts w:ascii="仿宋" w:hAnsi="仿宋" w:eastAsia="仿宋"/>
                <w:color w:val="000000"/>
                <w:sz w:val="20"/>
                <w:szCs w:val="20"/>
                <w:highlight w:val="none"/>
                <w:lang w:bidi="ar"/>
              </w:rPr>
            </w:pPr>
            <w:r>
              <w:rPr>
                <w:rFonts w:ascii="仿宋" w:hAnsi="仿宋" w:eastAsia="仿宋"/>
                <w:color w:val="000000"/>
                <w:sz w:val="20"/>
                <w:highlight w:val="none"/>
              </w:rPr>
              <w:t>1.</w:t>
            </w:r>
            <w:r>
              <w:rPr>
                <w:rFonts w:ascii="仿宋" w:hAnsi="仿宋" w:eastAsia="仿宋"/>
                <w:color w:val="000000"/>
                <w:sz w:val="20"/>
                <w:szCs w:val="20"/>
                <w:highlight w:val="none"/>
                <w:lang w:bidi="ar"/>
              </w:rPr>
              <w:t>能够独立编写解决方案文档，演讲功底扎实，能主动推动工作，项目关键时期能接受封闭加班</w:t>
            </w:r>
            <w:r>
              <w:rPr>
                <w:rFonts w:hint="eastAsia" w:ascii="仿宋" w:hAnsi="仿宋" w:eastAsia="仿宋"/>
                <w:color w:val="000000"/>
                <w:sz w:val="20"/>
                <w:szCs w:val="20"/>
                <w:highlight w:val="none"/>
                <w:lang w:bidi="ar"/>
              </w:rPr>
              <w:t>；</w:t>
            </w:r>
          </w:p>
          <w:p>
            <w:pPr>
              <w:rPr>
                <w:rFonts w:ascii="仿宋" w:hAnsi="仿宋" w:eastAsia="仿宋"/>
                <w:color w:val="000000"/>
                <w:sz w:val="20"/>
                <w:szCs w:val="20"/>
                <w:highlight w:val="none"/>
                <w:lang w:bidi="ar"/>
              </w:rPr>
            </w:pPr>
            <w:r>
              <w:rPr>
                <w:rFonts w:ascii="仿宋" w:hAnsi="仿宋" w:eastAsia="仿宋"/>
                <w:color w:val="000000"/>
                <w:sz w:val="20"/>
                <w:highlight w:val="none"/>
              </w:rPr>
              <w:t>2.</w:t>
            </w:r>
            <w:r>
              <w:rPr>
                <w:rFonts w:ascii="仿宋" w:hAnsi="仿宋" w:eastAsia="仿宋"/>
                <w:color w:val="000000"/>
                <w:sz w:val="20"/>
                <w:szCs w:val="20"/>
                <w:highlight w:val="none"/>
                <w:lang w:bidi="ar"/>
              </w:rPr>
              <w:t>具备大规模系统设计和开发经验</w:t>
            </w:r>
            <w:r>
              <w:rPr>
                <w:rFonts w:hint="eastAsia" w:ascii="仿宋" w:hAnsi="仿宋" w:eastAsia="仿宋"/>
                <w:color w:val="000000"/>
                <w:sz w:val="20"/>
                <w:szCs w:val="20"/>
                <w:highlight w:val="none"/>
                <w:lang w:bidi="ar"/>
              </w:rPr>
              <w:t>者优先。</w:t>
            </w:r>
          </w:p>
          <w:p>
            <w:pPr>
              <w:rPr>
                <w:rFonts w:ascii="仿宋" w:hAnsi="仿宋" w:eastAsia="仿宋"/>
                <w:color w:val="000000"/>
                <w:sz w:val="20"/>
                <w:szCs w:val="20"/>
                <w:highlight w:val="none"/>
                <w:lang w:bidi="ar"/>
              </w:rPr>
            </w:pPr>
            <w:r>
              <w:rPr>
                <w:rFonts w:hint="eastAsia" w:ascii="仿宋" w:hAnsi="仿宋" w:eastAsia="仿宋"/>
                <w:color w:val="000000"/>
                <w:sz w:val="20"/>
                <w:szCs w:val="20"/>
                <w:highlight w:val="none"/>
                <w:lang w:bidi="ar"/>
              </w:rPr>
              <w:t>【系统运维方向（2人）】：</w:t>
            </w:r>
          </w:p>
          <w:p>
            <w:pPr>
              <w:rPr>
                <w:rFonts w:ascii="仿宋" w:hAnsi="仿宋" w:eastAsia="仿宋"/>
                <w:color w:val="000000"/>
                <w:sz w:val="20"/>
                <w:szCs w:val="20"/>
                <w:highlight w:val="none"/>
                <w:lang w:bidi="ar"/>
              </w:rPr>
            </w:pPr>
            <w:r>
              <w:rPr>
                <w:rFonts w:hint="eastAsia" w:ascii="仿宋" w:hAnsi="仿宋" w:eastAsia="仿宋"/>
                <w:color w:val="000000"/>
                <w:sz w:val="20"/>
                <w:szCs w:val="20"/>
                <w:highlight w:val="none"/>
                <w:lang w:bidi="ar"/>
              </w:rPr>
              <w:t>1</w:t>
            </w:r>
            <w:r>
              <w:rPr>
                <w:rFonts w:ascii="仿宋" w:hAnsi="仿宋" w:eastAsia="仿宋"/>
                <w:color w:val="000000"/>
                <w:sz w:val="20"/>
                <w:szCs w:val="20"/>
                <w:highlight w:val="none"/>
                <w:lang w:bidi="ar"/>
              </w:rPr>
              <w:t>.</w:t>
            </w:r>
            <w:r>
              <w:rPr>
                <w:rFonts w:hint="eastAsia" w:ascii="仿宋" w:hAnsi="仿宋" w:eastAsia="仿宋"/>
                <w:color w:val="000000"/>
                <w:sz w:val="20"/>
                <w:szCs w:val="20"/>
                <w:highlight w:val="none"/>
                <w:lang w:bidi="ar"/>
              </w:rPr>
              <w:t>有大型系统运维经验者优先；</w:t>
            </w:r>
          </w:p>
          <w:p>
            <w:pPr>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具备云计算和大数据中心网络基础知识。</w:t>
            </w:r>
          </w:p>
        </w:tc>
        <w:tc>
          <w:tcPr>
            <w:tcW w:w="1448" w:type="dxa"/>
            <w:tcBorders>
              <w:top w:val="single" w:color="auto" w:sz="4" w:space="0"/>
              <w:left w:val="single" w:color="auto" w:sz="4" w:space="0"/>
              <w:bottom w:val="single" w:color="auto" w:sz="4" w:space="0"/>
              <w:right w:val="single" w:color="auto" w:sz="4" w:space="0"/>
              <w:tl2br w:val="nil"/>
              <w:tr2bl w:val="nil"/>
            </w:tcBorders>
          </w:tcPr>
          <w:p>
            <w:pPr>
              <w:jc w:val="center"/>
              <w:textAlignment w:val="baseline"/>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月3</w:t>
            </w:r>
            <w:r>
              <w:rPr>
                <w:rFonts w:ascii="仿宋" w:hAnsi="仿宋" w:eastAsia="仿宋"/>
                <w:color w:val="000000"/>
                <w:sz w:val="20"/>
                <w:highlight w:val="none"/>
              </w:rPr>
              <w:t>0</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right w:val="single" w:color="auto" w:sz="4" w:space="0"/>
              <w:tl2br w:val="nil"/>
              <w:tr2bl w:val="nil"/>
            </w:tcBorders>
            <w:vAlign w:val="center"/>
          </w:tcPr>
          <w:p>
            <w:pPr>
              <w:tabs>
                <w:tab w:val="left" w:pos="378"/>
              </w:tabs>
              <w:jc w:val="left"/>
              <w:rPr>
                <w:rFonts w:ascii="仿宋" w:hAnsi="仿宋" w:eastAsia="仿宋"/>
                <w:color w:val="000000"/>
                <w:sz w:val="20"/>
                <w:highlight w:val="none"/>
              </w:rPr>
            </w:pPr>
            <w:r>
              <w:rPr>
                <w:rFonts w:hint="eastAsia" w:ascii="仿宋" w:hAnsi="仿宋" w:eastAsia="仿宋"/>
                <w:color w:val="000000"/>
                <w:sz w:val="20"/>
                <w:highlight w:val="none"/>
              </w:rPr>
              <w:t>数据管理与应用研究所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数据服务与咨询岗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【产业研究方向】：</w:t>
            </w:r>
          </w:p>
          <w:p>
            <w:pPr>
              <w:rPr>
                <w:rFonts w:ascii="仿宋" w:hAnsi="仿宋" w:eastAsia="仿宋"/>
                <w:color w:val="000000"/>
                <w:sz w:val="20"/>
                <w:highlight w:val="none"/>
              </w:rPr>
            </w:pPr>
            <w:r>
              <w:rPr>
                <w:rFonts w:ascii="仿宋" w:hAnsi="仿宋" w:eastAsia="仿宋"/>
                <w:color w:val="000000"/>
                <w:sz w:val="20"/>
                <w:highlight w:val="none"/>
              </w:rPr>
              <w:t>1.负责与工业互联网、工业大数据等相关的国家宏观政策及指定产业政策的全景式、长期跟踪研究，不定期出具研究报告，发布专题研究成果、政策解读等；</w:t>
            </w:r>
          </w:p>
          <w:p>
            <w:pPr>
              <w:rPr>
                <w:rFonts w:ascii="仿宋" w:hAnsi="仿宋" w:eastAsia="仿宋"/>
                <w:color w:val="000000"/>
                <w:sz w:val="20"/>
                <w:highlight w:val="none"/>
              </w:rPr>
            </w:pPr>
            <w:r>
              <w:rPr>
                <w:rFonts w:ascii="仿宋" w:hAnsi="仿宋" w:eastAsia="仿宋"/>
                <w:color w:val="000000"/>
                <w:sz w:val="20"/>
                <w:highlight w:val="none"/>
              </w:rPr>
              <w:t>2.开展工业经济和产业运行监测方案设计、大数据平台商业模式策划、产业链运行监测指标体系构建等专题研究；</w:t>
            </w:r>
          </w:p>
          <w:p>
            <w:pPr>
              <w:rPr>
                <w:rFonts w:ascii="仿宋" w:hAnsi="仿宋" w:eastAsia="仿宋"/>
                <w:color w:val="000000"/>
                <w:sz w:val="20"/>
                <w:highlight w:val="none"/>
              </w:rPr>
            </w:pPr>
            <w:r>
              <w:rPr>
                <w:rFonts w:ascii="仿宋" w:hAnsi="仿宋" w:eastAsia="仿宋"/>
                <w:color w:val="000000"/>
                <w:sz w:val="20"/>
                <w:highlight w:val="none"/>
              </w:rPr>
              <w:t>3.负责工业经济、产业发展、区域规划类报告的撰写，参与工信部、地方工信系统、企业委托的重大课题研究。</w:t>
            </w:r>
          </w:p>
          <w:p>
            <w:pPr>
              <w:rPr>
                <w:rFonts w:ascii="仿宋" w:hAnsi="仿宋" w:eastAsia="仿宋"/>
                <w:color w:val="000000"/>
                <w:sz w:val="20"/>
                <w:highlight w:val="none"/>
              </w:rPr>
            </w:pPr>
            <w:r>
              <w:rPr>
                <w:rFonts w:hint="eastAsia" w:ascii="仿宋" w:hAnsi="仿宋" w:eastAsia="仿宋"/>
                <w:color w:val="000000"/>
                <w:sz w:val="20"/>
                <w:highlight w:val="none"/>
              </w:rPr>
              <w:t>【数据分析服务方向】：</w:t>
            </w:r>
          </w:p>
          <w:p>
            <w:pPr>
              <w:rPr>
                <w:rFonts w:ascii="仿宋" w:hAnsi="仿宋" w:eastAsia="仿宋"/>
                <w:color w:val="000000"/>
                <w:sz w:val="20"/>
                <w:highlight w:val="none"/>
              </w:rPr>
            </w:pPr>
            <w:r>
              <w:rPr>
                <w:rFonts w:ascii="仿宋" w:hAnsi="仿宋" w:eastAsia="仿宋"/>
                <w:color w:val="000000"/>
                <w:sz w:val="20"/>
                <w:highlight w:val="none"/>
              </w:rPr>
              <w:t>1.利用国家</w:t>
            </w:r>
            <w:r>
              <w:rPr>
                <w:rFonts w:hint="eastAsia" w:ascii="仿宋" w:hAnsi="仿宋" w:eastAsia="仿宋"/>
                <w:color w:val="000000"/>
                <w:sz w:val="20"/>
                <w:highlight w:val="none"/>
              </w:rPr>
              <w:t>工业互联网</w:t>
            </w:r>
            <w:r>
              <w:rPr>
                <w:rFonts w:ascii="仿宋" w:hAnsi="仿宋" w:eastAsia="仿宋"/>
                <w:color w:val="000000"/>
                <w:sz w:val="20"/>
                <w:highlight w:val="none"/>
              </w:rPr>
              <w:t>大数据中心数据设计开发数据产品</w:t>
            </w:r>
            <w:r>
              <w:rPr>
                <w:rFonts w:hint="eastAsia" w:ascii="仿宋" w:hAnsi="仿宋" w:eastAsia="仿宋"/>
                <w:color w:val="000000"/>
                <w:sz w:val="20"/>
                <w:highlight w:val="none"/>
              </w:rPr>
              <w:t>、数据解决方案</w:t>
            </w:r>
            <w:r>
              <w:rPr>
                <w:rFonts w:ascii="仿宋" w:hAnsi="仿宋" w:eastAsia="仿宋"/>
                <w:color w:val="000000"/>
                <w:sz w:val="20"/>
                <w:highlight w:val="none"/>
              </w:rPr>
              <w:t>，进行数据的挖掘分析</w:t>
            </w:r>
            <w:r>
              <w:rPr>
                <w:rFonts w:hint="eastAsia" w:ascii="仿宋" w:hAnsi="仿宋" w:eastAsia="仿宋"/>
                <w:color w:val="000000"/>
                <w:sz w:val="20"/>
                <w:highlight w:val="none"/>
              </w:rPr>
              <w:t>；</w:t>
            </w:r>
          </w:p>
          <w:p>
            <w:pPr>
              <w:rPr>
                <w:rFonts w:ascii="仿宋" w:hAnsi="仿宋" w:eastAsia="仿宋"/>
                <w:color w:val="000000"/>
                <w:sz w:val="20"/>
                <w:highlight w:val="none"/>
              </w:rPr>
            </w:pPr>
            <w:r>
              <w:rPr>
                <w:rFonts w:ascii="仿宋" w:hAnsi="仿宋" w:eastAsia="仿宋"/>
                <w:color w:val="000000"/>
                <w:sz w:val="20"/>
                <w:highlight w:val="none"/>
              </w:rPr>
              <w:t>2</w:t>
            </w:r>
            <w:r>
              <w:rPr>
                <w:rFonts w:hint="eastAsia" w:ascii="仿宋" w:hAnsi="仿宋" w:eastAsia="仿宋"/>
                <w:color w:val="000000"/>
                <w:sz w:val="20"/>
                <w:highlight w:val="none"/>
              </w:rPr>
              <w:t>.开展工业经济和产业运行监测方案设计、工业经济分析与评估等研究，完成经济分析类报告撰写；</w:t>
            </w:r>
          </w:p>
          <w:p>
            <w:pPr>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基于大数据中心开展工业重点行业</w:t>
            </w:r>
            <w:r>
              <w:rPr>
                <w:rFonts w:ascii="仿宋" w:hAnsi="仿宋" w:eastAsia="仿宋"/>
                <w:color w:val="000000"/>
                <w:sz w:val="20"/>
                <w:highlight w:val="none"/>
              </w:rPr>
              <w:t>、</w:t>
            </w:r>
            <w:r>
              <w:rPr>
                <w:rFonts w:hint="eastAsia" w:ascii="仿宋" w:hAnsi="仿宋" w:eastAsia="仿宋"/>
                <w:color w:val="000000"/>
                <w:sz w:val="20"/>
                <w:highlight w:val="none"/>
              </w:rPr>
              <w:t>园区经济发展规划、方案设计、数据应用、专项课题等相关领域研究。</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4</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非应届生</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理学、工学、管理学、经济学</w:t>
            </w:r>
            <w:r>
              <w:rPr>
                <w:rFonts w:hint="eastAsia" w:ascii="仿宋" w:hAnsi="仿宋" w:eastAsia="仿宋" w:cs="仿宋"/>
                <w:color w:val="000000"/>
                <w:sz w:val="20"/>
                <w:szCs w:val="20"/>
                <w:highlight w:val="none"/>
              </w:rPr>
              <w:t>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1.硕士</w:t>
            </w:r>
            <w:r>
              <w:rPr>
                <w:rFonts w:hint="eastAsia" w:ascii="仿宋" w:hAnsi="仿宋" w:eastAsia="仿宋" w:cs="仿宋"/>
                <w:color w:val="000000"/>
                <w:sz w:val="20"/>
                <w:highlight w:val="none"/>
              </w:rPr>
              <w:t>具有3年以上相关工作经验，博士具有1年以上相关工作经验；</w:t>
            </w:r>
          </w:p>
          <w:p>
            <w:pPr>
              <w:rPr>
                <w:rFonts w:ascii="仿宋" w:hAnsi="仿宋" w:eastAsia="仿宋"/>
                <w:color w:val="000000"/>
                <w:sz w:val="20"/>
                <w:highlight w:val="none"/>
              </w:rPr>
            </w:pPr>
            <w:r>
              <w:rPr>
                <w:rFonts w:hint="eastAsia" w:ascii="仿宋" w:hAnsi="仿宋" w:eastAsia="仿宋"/>
                <w:color w:val="000000"/>
                <w:sz w:val="20"/>
                <w:highlight w:val="none"/>
              </w:rPr>
              <w:t>2.熟悉工业互联网、工业4.0、工业数字化转型、大数据等相关领域，有数据分析、数据挖掘、数据建模等经验者优先；</w:t>
            </w:r>
          </w:p>
          <w:p>
            <w:pPr>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 xml:space="preserve">具有较强的文档撰写和整理能力，较强的沟通协调能力； </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具有亲和力，善于部门间协调、沟通，具备良好的团队合作精神；</w:t>
            </w:r>
          </w:p>
          <w:p>
            <w:pPr>
              <w:rPr>
                <w:rFonts w:ascii="仿宋" w:hAnsi="仿宋" w:eastAsia="仿宋"/>
                <w:color w:val="000000"/>
                <w:sz w:val="20"/>
                <w:highlight w:val="none"/>
              </w:rPr>
            </w:pPr>
            <w:r>
              <w:rPr>
                <w:rFonts w:ascii="仿宋" w:hAnsi="仿宋" w:eastAsia="仿宋"/>
                <w:color w:val="000000"/>
                <w:sz w:val="20"/>
                <w:highlight w:val="none"/>
              </w:rPr>
              <w:t>5.从事过产业分析、工业经济运行分析、产业集群和园区分析等相关工作者优先</w:t>
            </w:r>
            <w:r>
              <w:rPr>
                <w:rFonts w:hint="eastAsia" w:ascii="仿宋" w:hAnsi="仿宋" w:eastAsia="仿宋"/>
                <w:color w:val="000000"/>
                <w:sz w:val="20"/>
                <w:highlight w:val="none"/>
              </w:rPr>
              <w:t>；</w:t>
            </w:r>
          </w:p>
          <w:p>
            <w:pPr>
              <w:rPr>
                <w:rFonts w:ascii="仿宋" w:hAnsi="仿宋" w:eastAsia="仿宋"/>
                <w:color w:val="000000"/>
                <w:sz w:val="20"/>
                <w:highlight w:val="none"/>
              </w:rPr>
            </w:pPr>
            <w:r>
              <w:rPr>
                <w:rFonts w:ascii="仿宋" w:hAnsi="仿宋" w:eastAsia="仿宋"/>
                <w:color w:val="000000"/>
                <w:sz w:val="20"/>
                <w:highlight w:val="none"/>
              </w:rPr>
              <w:t>6.从事过支撑工信部、发改委、国资委、科技部等相关政府部门工作经验者优先；</w:t>
            </w:r>
          </w:p>
          <w:p>
            <w:pPr>
              <w:rPr>
                <w:rFonts w:ascii="仿宋" w:hAnsi="仿宋" w:eastAsia="仿宋"/>
                <w:color w:val="000000"/>
                <w:sz w:val="20"/>
                <w:highlight w:val="none"/>
              </w:rPr>
            </w:pPr>
            <w:r>
              <w:rPr>
                <w:rFonts w:ascii="仿宋" w:hAnsi="仿宋" w:eastAsia="仿宋"/>
                <w:color w:val="000000"/>
                <w:sz w:val="20"/>
                <w:highlight w:val="none"/>
              </w:rPr>
              <w:t>7.</w:t>
            </w:r>
            <w:r>
              <w:rPr>
                <w:rFonts w:hint="eastAsia" w:ascii="仿宋" w:hAnsi="仿宋" w:eastAsia="仿宋"/>
                <w:color w:val="000000"/>
                <w:sz w:val="20"/>
                <w:highlight w:val="none"/>
              </w:rPr>
              <w:t>博士优先。</w:t>
            </w:r>
          </w:p>
        </w:tc>
        <w:tc>
          <w:tcPr>
            <w:tcW w:w="1448" w:type="dxa"/>
            <w:tcBorders>
              <w:top w:val="single" w:color="auto" w:sz="4" w:space="0"/>
              <w:left w:val="single" w:color="auto" w:sz="4" w:space="0"/>
              <w:bottom w:val="single" w:color="auto" w:sz="4" w:space="0"/>
              <w:right w:val="single" w:color="auto" w:sz="4" w:space="0"/>
              <w:tl2br w:val="nil"/>
              <w:tr2bl w:val="nil"/>
            </w:tcBorders>
          </w:tcPr>
          <w:p>
            <w:pPr>
              <w:jc w:val="center"/>
              <w:textAlignment w:val="baseline"/>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月3</w:t>
            </w:r>
            <w:r>
              <w:rPr>
                <w:rFonts w:ascii="仿宋" w:hAnsi="仿宋" w:eastAsia="仿宋"/>
                <w:color w:val="000000"/>
                <w:sz w:val="20"/>
                <w:highlight w:val="none"/>
              </w:rPr>
              <w:t>0</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right w:val="single" w:color="auto" w:sz="4" w:space="0"/>
              <w:tl2br w:val="nil"/>
              <w:tr2bl w:val="nil"/>
            </w:tcBorders>
            <w:vAlign w:val="center"/>
          </w:tcPr>
          <w:p>
            <w:pPr>
              <w:tabs>
                <w:tab w:val="left" w:pos="378"/>
              </w:tabs>
              <w:jc w:val="left"/>
              <w:rPr>
                <w:rFonts w:ascii="仿宋" w:hAnsi="仿宋" w:eastAsia="仿宋"/>
                <w:color w:val="000000"/>
                <w:sz w:val="20"/>
                <w:highlight w:val="none"/>
              </w:rPr>
            </w:pPr>
            <w:r>
              <w:rPr>
                <w:rFonts w:hint="eastAsia" w:ascii="仿宋" w:hAnsi="仿宋" w:eastAsia="仿宋"/>
                <w:color w:val="000000"/>
                <w:sz w:val="20"/>
                <w:highlight w:val="none"/>
              </w:rPr>
              <w:t>数据管理与应用研究所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技术研发岗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【大数据技术研究方向】：</w:t>
            </w:r>
          </w:p>
          <w:p>
            <w:pPr>
              <w:rPr>
                <w:rFonts w:ascii="仿宋" w:hAnsi="仿宋" w:eastAsia="仿宋"/>
                <w:color w:val="000000"/>
                <w:sz w:val="20"/>
                <w:highlight w:val="none"/>
              </w:rPr>
            </w:pPr>
            <w:r>
              <w:rPr>
                <w:rFonts w:ascii="仿宋" w:hAnsi="仿宋" w:eastAsia="仿宋"/>
                <w:color w:val="000000"/>
                <w:sz w:val="20"/>
                <w:highlight w:val="none"/>
              </w:rPr>
              <w:t>1.开展工业互联网大数据相关战略规划研究，撰写白皮书、规划方案、项目建议书等研究报告；</w:t>
            </w:r>
          </w:p>
          <w:p>
            <w:pPr>
              <w:rPr>
                <w:rFonts w:ascii="仿宋" w:hAnsi="仿宋" w:eastAsia="仿宋"/>
                <w:color w:val="000000"/>
                <w:sz w:val="20"/>
                <w:highlight w:val="none"/>
              </w:rPr>
            </w:pPr>
            <w:r>
              <w:rPr>
                <w:rFonts w:ascii="仿宋" w:hAnsi="仿宋" w:eastAsia="仿宋"/>
                <w:color w:val="000000"/>
                <w:sz w:val="20"/>
                <w:highlight w:val="none"/>
              </w:rPr>
              <w:t>2.开展国家重点研发计划、国家自然科学基金等科研项目，以及发改委、工信部等部委专项项目申报；</w:t>
            </w:r>
          </w:p>
          <w:p>
            <w:pPr>
              <w:rPr>
                <w:rFonts w:ascii="仿宋" w:hAnsi="仿宋" w:eastAsia="仿宋"/>
                <w:color w:val="000000"/>
                <w:sz w:val="20"/>
                <w:highlight w:val="none"/>
              </w:rPr>
            </w:pPr>
            <w:r>
              <w:rPr>
                <w:rFonts w:ascii="仿宋" w:hAnsi="仿宋" w:eastAsia="仿宋"/>
                <w:color w:val="000000"/>
                <w:sz w:val="20"/>
                <w:highlight w:val="none"/>
              </w:rPr>
              <w:t>3.开展具体项目的前期调研、需求分析、方案设计等系统分析与设计工作；</w:t>
            </w:r>
          </w:p>
          <w:p>
            <w:pPr>
              <w:rPr>
                <w:rFonts w:ascii="仿宋" w:hAnsi="仿宋" w:eastAsia="仿宋"/>
                <w:color w:val="000000"/>
                <w:sz w:val="20"/>
                <w:highlight w:val="none"/>
              </w:rPr>
            </w:pPr>
            <w:r>
              <w:rPr>
                <w:rFonts w:ascii="仿宋" w:hAnsi="仿宋" w:eastAsia="仿宋"/>
                <w:color w:val="000000"/>
                <w:sz w:val="20"/>
                <w:highlight w:val="none"/>
              </w:rPr>
              <w:t>4.负责项目论证报告、可行性研究报告、实施方案、经费预算报告等方案报告的编制，协调相关资源，推动项目落地实施。</w:t>
            </w:r>
          </w:p>
          <w:p>
            <w:pPr>
              <w:rPr>
                <w:rFonts w:ascii="仿宋" w:hAnsi="仿宋" w:eastAsia="仿宋"/>
                <w:color w:val="000000"/>
                <w:sz w:val="20"/>
                <w:highlight w:val="none"/>
              </w:rPr>
            </w:pPr>
            <w:r>
              <w:rPr>
                <w:rFonts w:hint="eastAsia" w:ascii="仿宋" w:hAnsi="仿宋" w:eastAsia="仿宋"/>
                <w:color w:val="000000"/>
                <w:sz w:val="20"/>
                <w:highlight w:val="none"/>
              </w:rPr>
              <w:t>【网络技术研究方向】：</w:t>
            </w:r>
          </w:p>
          <w:p>
            <w:pPr>
              <w:pStyle w:val="7"/>
              <w:ind w:firstLine="0" w:firstLineChars="0"/>
              <w:rPr>
                <w:rFonts w:ascii="仿宋" w:hAnsi="仿宋" w:eastAsia="仿宋"/>
                <w:color w:val="000000"/>
                <w:sz w:val="20"/>
                <w:highlight w:val="none"/>
              </w:rPr>
            </w:pPr>
            <w:r>
              <w:rPr>
                <w:rFonts w:ascii="仿宋" w:hAnsi="仿宋" w:eastAsia="仿宋"/>
                <w:color w:val="000000"/>
                <w:sz w:val="20"/>
                <w:highlight w:val="none"/>
              </w:rPr>
              <w:t>1.</w:t>
            </w:r>
            <w:r>
              <w:rPr>
                <w:rFonts w:hint="eastAsia" w:ascii="仿宋" w:hAnsi="仿宋" w:eastAsia="仿宋"/>
                <w:color w:val="000000"/>
                <w:sz w:val="20"/>
                <w:highlight w:val="none"/>
              </w:rPr>
              <w:t>负责工业互联网网络技术或工业互联网标识解析技术研究与项目管理；</w:t>
            </w:r>
          </w:p>
          <w:p>
            <w:pPr>
              <w:pStyle w:val="7"/>
              <w:ind w:firstLine="0" w:firstLineChars="0"/>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负责工业互联网网络或工业互联网标识解析政策、标准研究及报告撰写；</w:t>
            </w:r>
          </w:p>
          <w:p>
            <w:pPr>
              <w:rPr>
                <w:rFonts w:ascii="仿宋" w:hAnsi="仿宋" w:eastAsia="仿宋"/>
                <w:color w:val="000000"/>
                <w:sz w:val="20"/>
                <w:highlight w:val="none"/>
              </w:rPr>
            </w:pPr>
            <w:r>
              <w:rPr>
                <w:rFonts w:hint="eastAsia" w:ascii="仿宋" w:hAnsi="仿宋" w:eastAsia="仿宋"/>
                <w:color w:val="000000"/>
                <w:sz w:val="20"/>
                <w:highlight w:val="none"/>
              </w:rPr>
              <w:t>3</w:t>
            </w:r>
            <w:r>
              <w:rPr>
                <w:rFonts w:ascii="仿宋" w:hAnsi="仿宋" w:eastAsia="仿宋"/>
                <w:color w:val="000000"/>
                <w:sz w:val="20"/>
                <w:highlight w:val="none"/>
              </w:rPr>
              <w:t>.</w:t>
            </w:r>
            <w:r>
              <w:rPr>
                <w:rFonts w:hint="eastAsia" w:ascii="仿宋" w:hAnsi="仿宋" w:eastAsia="仿宋"/>
                <w:color w:val="000000"/>
                <w:sz w:val="20"/>
                <w:highlight w:val="none"/>
              </w:rPr>
              <w:t>参与相关会议组织，企业交流，论坛支撑及相关活动组织工作。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3</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非应届生</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理学、工学、管理学</w:t>
            </w:r>
            <w:r>
              <w:rPr>
                <w:rFonts w:hint="eastAsia" w:ascii="仿宋" w:hAnsi="仿宋" w:eastAsia="仿宋" w:cs="仿宋"/>
                <w:color w:val="000000"/>
                <w:sz w:val="20"/>
                <w:szCs w:val="20"/>
                <w:highlight w:val="none"/>
              </w:rPr>
              <w:t>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1.硕士</w:t>
            </w:r>
            <w:r>
              <w:rPr>
                <w:rFonts w:hint="eastAsia" w:ascii="仿宋" w:hAnsi="仿宋" w:eastAsia="仿宋" w:cs="仿宋"/>
                <w:color w:val="000000"/>
                <w:sz w:val="20"/>
                <w:highlight w:val="none"/>
              </w:rPr>
              <w:t>具有3年以上相关工作经验，博士具有1年以上相关工作经验；</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具备扎实的工业互联网、企业数字化转型等相关领域知识功底；</w:t>
            </w:r>
          </w:p>
          <w:p>
            <w:pPr>
              <w:tabs>
                <w:tab w:val="left" w:pos="312"/>
              </w:tabs>
              <w:rPr>
                <w:rFonts w:ascii="仿宋" w:hAnsi="仿宋" w:eastAsia="仿宋"/>
                <w:color w:val="000000"/>
                <w:sz w:val="20"/>
                <w:highlight w:val="none"/>
              </w:rPr>
            </w:pPr>
            <w:r>
              <w:rPr>
                <w:rFonts w:ascii="仿宋" w:hAnsi="仿宋" w:eastAsia="仿宋"/>
                <w:color w:val="000000"/>
                <w:sz w:val="20"/>
                <w:highlight w:val="none"/>
              </w:rPr>
              <w:t>3.</w:t>
            </w:r>
            <w:r>
              <w:rPr>
                <w:rFonts w:hint="eastAsia" w:ascii="仿宋" w:hAnsi="仿宋" w:eastAsia="仿宋"/>
                <w:color w:val="000000"/>
                <w:sz w:val="20"/>
                <w:highlight w:val="none"/>
              </w:rPr>
              <w:t xml:space="preserve"> 责任心强，能够及时完成安排的工作；</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.博士优先。</w:t>
            </w:r>
          </w:p>
          <w:p>
            <w:pPr>
              <w:rPr>
                <w:rFonts w:ascii="仿宋" w:hAnsi="仿宋" w:eastAsia="仿宋"/>
                <w:color w:val="000000"/>
                <w:sz w:val="20"/>
                <w:highlight w:val="none"/>
              </w:rPr>
            </w:pPr>
            <w:r>
              <w:rPr>
                <w:rFonts w:hint="eastAsia" w:ascii="仿宋" w:hAnsi="仿宋" w:eastAsia="仿宋"/>
                <w:color w:val="000000"/>
                <w:sz w:val="20"/>
                <w:highlight w:val="none"/>
              </w:rPr>
              <w:t>【大数据技术研究方向（2人）】：</w:t>
            </w:r>
          </w:p>
          <w:p>
            <w:pPr>
              <w:rPr>
                <w:rFonts w:ascii="仿宋" w:hAnsi="仿宋" w:eastAsia="仿宋"/>
                <w:color w:val="000000"/>
                <w:sz w:val="20"/>
                <w:highlight w:val="none"/>
              </w:rPr>
            </w:pPr>
            <w:r>
              <w:rPr>
                <w:rFonts w:ascii="仿宋" w:hAnsi="仿宋" w:eastAsia="仿宋"/>
                <w:color w:val="000000"/>
                <w:sz w:val="20"/>
                <w:highlight w:val="none"/>
              </w:rPr>
              <w:t>1.具有系统设计、开发、集成、测试、运维工作经验，具备较好的方案撰写能力；</w:t>
            </w:r>
          </w:p>
          <w:p>
            <w:pPr>
              <w:rPr>
                <w:rFonts w:ascii="仿宋" w:hAnsi="仿宋" w:eastAsia="仿宋"/>
                <w:color w:val="000000"/>
                <w:sz w:val="20"/>
                <w:highlight w:val="none"/>
              </w:rPr>
            </w:pPr>
            <w:r>
              <w:rPr>
                <w:rFonts w:ascii="仿宋" w:hAnsi="仿宋" w:eastAsia="仿宋"/>
                <w:color w:val="000000"/>
                <w:sz w:val="20"/>
                <w:highlight w:val="none"/>
              </w:rPr>
              <w:t>2.具有较高的学术水平，擅长论文撰写，熟悉软著、专利、标准等学术成果的申报流程</w:t>
            </w:r>
            <w:r>
              <w:rPr>
                <w:rFonts w:hint="eastAsia" w:ascii="仿宋" w:hAnsi="仿宋" w:eastAsia="仿宋"/>
                <w:color w:val="000000"/>
                <w:sz w:val="20"/>
                <w:highlight w:val="none"/>
              </w:rPr>
              <w:t>。</w:t>
            </w:r>
          </w:p>
          <w:p>
            <w:pPr>
              <w:rPr>
                <w:rFonts w:ascii="仿宋" w:hAnsi="仿宋" w:eastAsia="仿宋"/>
                <w:color w:val="000000"/>
                <w:sz w:val="20"/>
                <w:highlight w:val="none"/>
              </w:rPr>
            </w:pPr>
            <w:r>
              <w:rPr>
                <w:rFonts w:hint="eastAsia" w:ascii="仿宋" w:hAnsi="仿宋" w:eastAsia="仿宋"/>
                <w:color w:val="000000"/>
                <w:sz w:val="20"/>
                <w:highlight w:val="none"/>
              </w:rPr>
              <w:t>【网络技术研究方向（1人）】：</w:t>
            </w:r>
          </w:p>
          <w:p>
            <w:pPr>
              <w:rPr>
                <w:rFonts w:ascii="仿宋" w:hAnsi="仿宋" w:eastAsia="仿宋"/>
                <w:color w:val="000000"/>
                <w:sz w:val="20"/>
                <w:highlight w:val="none"/>
              </w:rPr>
            </w:pPr>
            <w:r>
              <w:rPr>
                <w:rFonts w:hint="eastAsia" w:ascii="仿宋" w:hAnsi="仿宋" w:eastAsia="仿宋"/>
                <w:color w:val="000000"/>
                <w:sz w:val="20"/>
                <w:highlight w:val="none"/>
              </w:rPr>
              <w:t>1</w:t>
            </w:r>
            <w:r>
              <w:rPr>
                <w:rFonts w:ascii="仿宋" w:hAnsi="仿宋" w:eastAsia="仿宋"/>
                <w:color w:val="000000"/>
                <w:sz w:val="20"/>
                <w:highlight w:val="none"/>
              </w:rPr>
              <w:t>.</w:t>
            </w:r>
            <w:r>
              <w:rPr>
                <w:rFonts w:hint="eastAsia" w:ascii="仿宋" w:hAnsi="仿宋" w:eastAsia="仿宋"/>
                <w:color w:val="000000"/>
                <w:sz w:val="20"/>
                <w:highlight w:val="none"/>
              </w:rPr>
              <w:t xml:space="preserve"> 熟悉</w:t>
            </w:r>
            <w:r>
              <w:rPr>
                <w:rFonts w:ascii="仿宋" w:hAnsi="仿宋" w:eastAsia="仿宋"/>
                <w:color w:val="000000"/>
                <w:sz w:val="20"/>
                <w:highlight w:val="none"/>
              </w:rPr>
              <w:t>DNS</w:t>
            </w:r>
            <w:r>
              <w:rPr>
                <w:rFonts w:hint="eastAsia" w:ascii="仿宋" w:hAnsi="仿宋" w:eastAsia="仿宋"/>
                <w:color w:val="000000"/>
                <w:sz w:val="20"/>
                <w:highlight w:val="none"/>
              </w:rPr>
              <w:t>、</w:t>
            </w:r>
            <w:r>
              <w:rPr>
                <w:rFonts w:ascii="仿宋" w:hAnsi="仿宋" w:eastAsia="仿宋"/>
                <w:color w:val="000000"/>
                <w:sz w:val="20"/>
                <w:highlight w:val="none"/>
              </w:rPr>
              <w:t>H</w:t>
            </w:r>
            <w:r>
              <w:rPr>
                <w:rFonts w:hint="eastAsia" w:ascii="仿宋" w:hAnsi="仿宋" w:eastAsia="仿宋"/>
                <w:color w:val="000000"/>
                <w:sz w:val="20"/>
                <w:highlight w:val="none"/>
              </w:rPr>
              <w:t>andle、O</w:t>
            </w:r>
            <w:r>
              <w:rPr>
                <w:rFonts w:ascii="仿宋" w:hAnsi="仿宋" w:eastAsia="仿宋"/>
                <w:color w:val="000000"/>
                <w:sz w:val="20"/>
                <w:highlight w:val="none"/>
              </w:rPr>
              <w:t>ID</w:t>
            </w:r>
            <w:r>
              <w:rPr>
                <w:rFonts w:hint="eastAsia" w:ascii="仿宋" w:hAnsi="仿宋" w:eastAsia="仿宋"/>
                <w:color w:val="000000"/>
                <w:sz w:val="20"/>
                <w:highlight w:val="none"/>
              </w:rPr>
              <w:t>、E</w:t>
            </w:r>
            <w:r>
              <w:rPr>
                <w:rFonts w:ascii="仿宋" w:hAnsi="仿宋" w:eastAsia="仿宋"/>
                <w:color w:val="000000"/>
                <w:sz w:val="20"/>
                <w:highlight w:val="none"/>
              </w:rPr>
              <w:t>PC</w:t>
            </w:r>
            <w:r>
              <w:rPr>
                <w:rFonts w:hint="eastAsia" w:ascii="仿宋" w:hAnsi="仿宋" w:eastAsia="仿宋"/>
                <w:color w:val="000000"/>
                <w:sz w:val="20"/>
                <w:highlight w:val="none"/>
              </w:rPr>
              <w:t>等技术，有工业互联网标识工作经验者优先；</w:t>
            </w:r>
          </w:p>
          <w:p>
            <w:pPr>
              <w:rPr>
                <w:rFonts w:ascii="仿宋" w:hAnsi="仿宋" w:eastAsia="仿宋"/>
                <w:color w:val="000000"/>
                <w:sz w:val="20"/>
                <w:highlight w:val="none"/>
              </w:rPr>
            </w:pPr>
            <w:r>
              <w:rPr>
                <w:rFonts w:hint="eastAsia" w:ascii="仿宋" w:hAnsi="仿宋" w:eastAsia="仿宋"/>
                <w:color w:val="000000"/>
                <w:sz w:val="20"/>
                <w:highlight w:val="none"/>
              </w:rPr>
              <w:t>2</w:t>
            </w:r>
            <w:r>
              <w:rPr>
                <w:rFonts w:ascii="仿宋" w:hAnsi="仿宋" w:eastAsia="仿宋"/>
                <w:color w:val="000000"/>
                <w:sz w:val="20"/>
                <w:highlight w:val="none"/>
              </w:rPr>
              <w:t>.</w:t>
            </w:r>
            <w:r>
              <w:rPr>
                <w:rFonts w:hint="eastAsia" w:ascii="仿宋" w:hAnsi="仿宋" w:eastAsia="仿宋"/>
                <w:color w:val="000000"/>
                <w:sz w:val="20"/>
                <w:highlight w:val="none"/>
              </w:rPr>
              <w:t>熟悉5G、SDN/NFV、TSN、边缘计算、现场总线、工业以太网、工业无线网、工业</w:t>
            </w:r>
            <w:r>
              <w:rPr>
                <w:rFonts w:ascii="仿宋" w:hAnsi="仿宋" w:eastAsia="仿宋"/>
                <w:color w:val="000000"/>
                <w:sz w:val="20"/>
                <w:highlight w:val="none"/>
              </w:rPr>
              <w:t>通讯</w:t>
            </w:r>
            <w:r>
              <w:rPr>
                <w:rFonts w:hint="eastAsia" w:ascii="仿宋" w:hAnsi="仿宋" w:eastAsia="仿宋"/>
                <w:color w:val="000000"/>
                <w:sz w:val="20"/>
                <w:highlight w:val="none"/>
              </w:rPr>
              <w:t>等技术，有相关工作经验者优先。</w:t>
            </w:r>
          </w:p>
        </w:tc>
        <w:tc>
          <w:tcPr>
            <w:tcW w:w="1448" w:type="dxa"/>
            <w:tcBorders>
              <w:top w:val="single" w:color="auto" w:sz="4" w:space="0"/>
              <w:left w:val="single" w:color="auto" w:sz="4" w:space="0"/>
              <w:bottom w:val="single" w:color="auto" w:sz="4" w:space="0"/>
              <w:right w:val="single" w:color="auto" w:sz="4" w:space="0"/>
              <w:tl2br w:val="nil"/>
              <w:tr2bl w:val="nil"/>
            </w:tcBorders>
          </w:tcPr>
          <w:p>
            <w:pPr>
              <w:jc w:val="center"/>
              <w:textAlignment w:val="baseline"/>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color w:val="000000"/>
                <w:sz w:val="20"/>
                <w:highlight w:val="none"/>
              </w:rPr>
            </w:pPr>
          </w:p>
          <w:p>
            <w:pPr>
              <w:jc w:val="center"/>
              <w:rPr>
                <w:rFonts w:ascii="仿宋" w:hAnsi="仿宋" w:eastAsia="仿宋"/>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月3</w:t>
            </w:r>
            <w:r>
              <w:rPr>
                <w:rFonts w:ascii="仿宋" w:hAnsi="仿宋" w:eastAsia="仿宋"/>
                <w:color w:val="000000"/>
                <w:sz w:val="20"/>
                <w:highlight w:val="none"/>
              </w:rPr>
              <w:t>0</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tabs>
                <w:tab w:val="left" w:pos="378"/>
              </w:tabs>
              <w:jc w:val="left"/>
              <w:rPr>
                <w:rFonts w:ascii="仿宋" w:hAnsi="仿宋" w:eastAsia="仿宋"/>
                <w:color w:val="000000"/>
                <w:sz w:val="20"/>
                <w:highlight w:val="none"/>
              </w:rPr>
            </w:pPr>
            <w:r>
              <w:rPr>
                <w:rFonts w:hint="eastAsia" w:ascii="仿宋" w:hAnsi="仿宋" w:eastAsia="仿宋"/>
                <w:color w:val="000000"/>
                <w:sz w:val="20"/>
                <w:highlight w:val="none"/>
              </w:rPr>
              <w:t>数据管理与应用研究所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市场运营岗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1.负责深入研究市场需求，制定相应的市场拓展方案，积极开拓相关市场；</w:t>
            </w:r>
          </w:p>
          <w:p>
            <w:pPr>
              <w:rPr>
                <w:rFonts w:ascii="仿宋" w:hAnsi="仿宋" w:eastAsia="仿宋"/>
                <w:color w:val="000000"/>
                <w:sz w:val="20"/>
                <w:highlight w:val="none"/>
              </w:rPr>
            </w:pPr>
            <w:r>
              <w:rPr>
                <w:rFonts w:hint="eastAsia" w:ascii="仿宋" w:hAnsi="仿宋" w:eastAsia="仿宋"/>
                <w:color w:val="000000"/>
                <w:sz w:val="20"/>
                <w:highlight w:val="none"/>
              </w:rPr>
              <w:t>2.与各地方政府主管部开展合作；</w:t>
            </w:r>
          </w:p>
          <w:p>
            <w:pPr>
              <w:rPr>
                <w:rFonts w:ascii="仿宋" w:hAnsi="仿宋" w:eastAsia="仿宋"/>
                <w:color w:val="000000"/>
                <w:sz w:val="20"/>
                <w:highlight w:val="none"/>
              </w:rPr>
            </w:pPr>
            <w:r>
              <w:rPr>
                <w:rFonts w:hint="eastAsia" w:ascii="仿宋" w:hAnsi="仿宋" w:eastAsia="仿宋"/>
                <w:color w:val="000000"/>
                <w:sz w:val="20"/>
                <w:highlight w:val="none"/>
              </w:rPr>
              <w:t>3.负责政府申报材料编写,跟进政府合作项目的执行、验收,协助与政府相关部门的沟通、协调及接待工作；</w:t>
            </w:r>
          </w:p>
          <w:p>
            <w:pPr>
              <w:rPr>
                <w:rFonts w:ascii="仿宋" w:hAnsi="仿宋" w:eastAsia="仿宋"/>
                <w:color w:val="000000"/>
                <w:sz w:val="20"/>
                <w:highlight w:val="none"/>
              </w:rPr>
            </w:pPr>
            <w:r>
              <w:rPr>
                <w:rFonts w:hint="eastAsia" w:ascii="仿宋" w:hAnsi="仿宋" w:eastAsia="仿宋"/>
                <w:color w:val="000000"/>
                <w:sz w:val="20"/>
                <w:highlight w:val="none"/>
              </w:rPr>
              <w:t>4.负责区域相关业务的策划、推广、管理等工作；</w:t>
            </w:r>
          </w:p>
          <w:p>
            <w:pPr>
              <w:rPr>
                <w:rFonts w:ascii="仿宋" w:hAnsi="仿宋" w:eastAsia="仿宋"/>
                <w:color w:val="000000"/>
                <w:sz w:val="20"/>
                <w:highlight w:val="none"/>
              </w:rPr>
            </w:pPr>
            <w:r>
              <w:rPr>
                <w:rFonts w:hint="eastAsia" w:ascii="仿宋" w:hAnsi="仿宋" w:eastAsia="仿宋"/>
                <w:color w:val="000000"/>
                <w:sz w:val="20"/>
                <w:highlight w:val="none"/>
              </w:rPr>
              <w:t>5.负责拓展与工业企业、平台企业的深入合作；</w:t>
            </w:r>
          </w:p>
          <w:p>
            <w:pPr>
              <w:textAlignment w:val="baseline"/>
              <w:rPr>
                <w:rFonts w:ascii="仿宋" w:hAnsi="仿宋" w:eastAsia="仿宋"/>
                <w:color w:val="000000"/>
                <w:sz w:val="20"/>
                <w:highlight w:val="none"/>
              </w:rPr>
            </w:pPr>
            <w:r>
              <w:rPr>
                <w:rFonts w:hint="eastAsia" w:ascii="仿宋" w:hAnsi="仿宋" w:eastAsia="仿宋"/>
                <w:color w:val="000000"/>
                <w:sz w:val="20"/>
                <w:highlight w:val="none"/>
              </w:rPr>
              <w:t>6.负责工业互联网相关联盟筹建、推广及日常运营工作。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3</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非应届生</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center"/>
              <w:rPr>
                <w:rFonts w:ascii="仿宋" w:hAnsi="仿宋" w:eastAsia="仿宋"/>
                <w:kern w:val="0"/>
                <w:sz w:val="20"/>
                <w:highlight w:val="none"/>
              </w:rPr>
            </w:pPr>
            <w:r>
              <w:rPr>
                <w:rFonts w:hint="eastAsia" w:ascii="仿宋" w:hAnsi="仿宋" w:eastAsia="仿宋"/>
                <w:kern w:val="0"/>
                <w:sz w:val="20"/>
                <w:highlight w:val="none"/>
              </w:rPr>
              <w:t>理学、工学、管理学、经济学</w:t>
            </w:r>
            <w:r>
              <w:rPr>
                <w:rFonts w:hint="eastAsia" w:ascii="仿宋" w:hAnsi="仿宋" w:eastAsia="仿宋" w:cs="仿宋"/>
                <w:color w:val="000000"/>
                <w:sz w:val="20"/>
                <w:szCs w:val="20"/>
                <w:highlight w:val="none"/>
              </w:rPr>
              <w:t>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textAlignment w:val="baseline"/>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textAlignment w:val="baseline"/>
              <w:rPr>
                <w:rFonts w:ascii="仿宋" w:hAnsi="仿宋" w:eastAsia="仿宋"/>
                <w:color w:val="000000"/>
                <w:sz w:val="20"/>
                <w:highlight w:val="none"/>
              </w:rPr>
            </w:pPr>
            <w:r>
              <w:rPr>
                <w:rFonts w:hint="eastAsia" w:ascii="仿宋" w:hAnsi="仿宋" w:eastAsia="仿宋"/>
                <w:color w:val="000000"/>
                <w:sz w:val="20"/>
                <w:highlight w:val="none"/>
              </w:rPr>
              <w:t>1.硕士</w:t>
            </w:r>
            <w:r>
              <w:rPr>
                <w:rFonts w:hint="eastAsia" w:ascii="仿宋" w:hAnsi="仿宋" w:eastAsia="仿宋" w:cs="仿宋"/>
                <w:color w:val="000000"/>
                <w:sz w:val="20"/>
                <w:highlight w:val="none"/>
              </w:rPr>
              <w:t>具有3年以上相关工作经验，博士具有1年以上相关工作经验；</w:t>
            </w:r>
          </w:p>
          <w:p>
            <w:pPr>
              <w:textAlignment w:val="baseline"/>
              <w:rPr>
                <w:rFonts w:ascii="仿宋" w:hAnsi="仿宋" w:eastAsia="仿宋"/>
                <w:color w:val="000000"/>
                <w:sz w:val="20"/>
                <w:highlight w:val="none"/>
              </w:rPr>
            </w:pPr>
            <w:r>
              <w:rPr>
                <w:rFonts w:hint="eastAsia" w:ascii="仿宋" w:hAnsi="仿宋" w:eastAsia="仿宋"/>
                <w:color w:val="000000"/>
                <w:sz w:val="20"/>
                <w:highlight w:val="none"/>
              </w:rPr>
              <w:t>2.对工业互联网、工业4.0、工业数字化转型、大数据等有一定理解；</w:t>
            </w:r>
          </w:p>
          <w:p>
            <w:pPr>
              <w:textAlignment w:val="baseline"/>
              <w:rPr>
                <w:rFonts w:ascii="仿宋" w:hAnsi="仿宋" w:eastAsia="仿宋"/>
                <w:color w:val="000000"/>
                <w:sz w:val="20"/>
                <w:highlight w:val="none"/>
              </w:rPr>
            </w:pPr>
            <w:r>
              <w:rPr>
                <w:rFonts w:ascii="仿宋" w:hAnsi="仿宋" w:eastAsia="仿宋"/>
                <w:color w:val="000000"/>
                <w:sz w:val="20"/>
                <w:highlight w:val="none"/>
              </w:rPr>
              <w:t>3.有广泛的工业互联网相关企业渠道关系，具备较强的开拓能力和独立开展工作的能力；</w:t>
            </w:r>
          </w:p>
          <w:p>
            <w:pPr>
              <w:textAlignment w:val="baseline"/>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.具有良好的文字和口头表达能力，沟通协调能力强，能够独立撰写各类公文和报告；</w:t>
            </w:r>
          </w:p>
          <w:p>
            <w:pPr>
              <w:textAlignment w:val="baseline"/>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.具有</w:t>
            </w:r>
            <w:r>
              <w:rPr>
                <w:rFonts w:ascii="仿宋" w:hAnsi="仿宋" w:eastAsia="仿宋"/>
                <w:color w:val="000000"/>
                <w:sz w:val="20"/>
                <w:highlight w:val="none"/>
              </w:rPr>
              <w:t>良好的商务谈判能力及组织协调能力，独立组织商务和技术交流活动</w:t>
            </w:r>
            <w:r>
              <w:rPr>
                <w:rFonts w:hint="eastAsia" w:ascii="仿宋" w:hAnsi="仿宋" w:eastAsia="仿宋"/>
                <w:color w:val="000000"/>
                <w:sz w:val="20"/>
                <w:highlight w:val="none"/>
              </w:rPr>
              <w:t>；</w:t>
            </w:r>
          </w:p>
          <w:p>
            <w:pPr>
              <w:textAlignment w:val="baseline"/>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具备良好的心理素质和承压能力，具有较高的工作热情，能适应较高频率出差；</w:t>
            </w:r>
          </w:p>
          <w:p>
            <w:pPr>
              <w:textAlignment w:val="baseline"/>
              <w:rPr>
                <w:rFonts w:ascii="仿宋" w:hAnsi="仿宋" w:eastAsia="仿宋"/>
                <w:color w:val="000000"/>
                <w:sz w:val="20"/>
                <w:highlight w:val="none"/>
              </w:rPr>
            </w:pPr>
            <w:r>
              <w:rPr>
                <w:rFonts w:ascii="仿宋" w:hAnsi="仿宋" w:eastAsia="仿宋"/>
                <w:color w:val="000000"/>
                <w:sz w:val="20"/>
                <w:highlight w:val="none"/>
              </w:rPr>
              <w:t>7</w:t>
            </w:r>
            <w:r>
              <w:rPr>
                <w:rFonts w:hint="eastAsia" w:ascii="仿宋" w:hAnsi="仿宋" w:eastAsia="仿宋"/>
                <w:color w:val="000000"/>
                <w:sz w:val="20"/>
                <w:highlight w:val="none"/>
              </w:rPr>
              <w:t>.有项目管理、市场拓展、联盟运营、销售或政府支撑等经验优先。</w:t>
            </w:r>
          </w:p>
        </w:tc>
        <w:tc>
          <w:tcPr>
            <w:tcW w:w="1448" w:type="dxa"/>
            <w:tcBorders>
              <w:top w:val="single" w:color="auto" w:sz="4" w:space="0"/>
              <w:left w:val="single" w:color="auto" w:sz="4" w:space="0"/>
              <w:bottom w:val="single" w:color="auto" w:sz="4" w:space="0"/>
              <w:right w:val="single" w:color="auto" w:sz="4" w:space="0"/>
              <w:tl2br w:val="nil"/>
              <w:tr2bl w:val="nil"/>
            </w:tcBorders>
          </w:tcPr>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jc w:val="center"/>
              <w:textAlignment w:val="baseline"/>
              <w:rPr>
                <w:rFonts w:ascii="仿宋" w:hAnsi="仿宋" w:eastAsia="仿宋"/>
                <w:color w:val="000000"/>
                <w:sz w:val="20"/>
                <w:highlight w:val="none"/>
              </w:rPr>
            </w:pPr>
          </w:p>
          <w:p>
            <w:pPr>
              <w:ind w:firstLine="200" w:firstLineChars="100"/>
              <w:textAlignment w:val="baseline"/>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月3</w:t>
            </w:r>
            <w:r>
              <w:rPr>
                <w:rFonts w:ascii="仿宋" w:hAnsi="仿宋" w:eastAsia="仿宋"/>
                <w:color w:val="000000"/>
                <w:sz w:val="20"/>
                <w:highlight w:val="none"/>
              </w:rPr>
              <w:t>0</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top w:val="single" w:color="auto" w:sz="4" w:space="0"/>
              <w:left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安全所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工业互联网安全技术研究岗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1.研究跟踪国际、我国及重点领域工业互联网安全相关技术，承担或参与国家专项、重大课题等的研究，开展国际标准化工作；</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2.从事负责大数据、区块链、人工智能、车联网、5G等前沿新兴领域的技术跟踪和相关工业互联网安全问题的研究工作，参与前沿技术领域安全相关监管支撑工作；</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3.参与工业互联网安全体系及系统的规划、设计、建设和运营，从事规划类项目的系统建设调研和设计，从事工程建设相关专项的申报和实施，处理与工业互联网安全体系及系统建设相关的其他工作。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8</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网络空间安全、计算机科学与技术、控制科学与工程、信息与通信工程、电子科学与技术等相关专业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3"/>
              </w:numPr>
              <w:ind w:left="0" w:firstLine="0"/>
              <w:jc w:val="left"/>
              <w:rPr>
                <w:rFonts w:ascii="仿宋" w:hAnsi="仿宋" w:eastAsia="仿宋" w:cs="仿宋"/>
                <w:color w:val="000000"/>
                <w:sz w:val="20"/>
                <w:szCs w:val="20"/>
                <w:highlight w:val="none"/>
              </w:rPr>
            </w:pP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r>
              <w:rPr>
                <w:rFonts w:hint="eastAsia" w:ascii="仿宋" w:hAnsi="仿宋" w:eastAsia="仿宋" w:cs="仿宋"/>
                <w:color w:val="000000"/>
                <w:sz w:val="20"/>
                <w:szCs w:val="20"/>
                <w:highlight w:val="none"/>
              </w:rPr>
              <w:t>大学英语四级或同等以上英语级别考试通过证明；</w:t>
            </w:r>
          </w:p>
          <w:p>
            <w:pPr>
              <w:widowControl/>
              <w:numPr>
                <w:ilvl w:val="0"/>
                <w:numId w:val="3"/>
              </w:numPr>
              <w:ind w:left="0" w:firstLine="0"/>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中共党员；</w:t>
            </w:r>
          </w:p>
          <w:p>
            <w:pPr>
              <w:widowControl/>
              <w:numPr>
                <w:ilvl w:val="0"/>
                <w:numId w:val="3"/>
              </w:numPr>
              <w:ind w:left="0" w:firstLine="0"/>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熟练掌握通用办公软件，掌握公文写作基本功；有相关课题研究和项目经验者优先；</w:t>
            </w:r>
          </w:p>
          <w:p>
            <w:pPr>
              <w:widowControl/>
              <w:numPr>
                <w:ilvl w:val="0"/>
                <w:numId w:val="3"/>
              </w:numPr>
              <w:ind w:left="0" w:firstLine="0"/>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性格乐观向上；具有高度责任感；善于思考和表达；做事认真务实；善于与他人沟通合作；</w:t>
            </w:r>
          </w:p>
          <w:p>
            <w:pPr>
              <w:widowControl/>
              <w:jc w:val="left"/>
              <w:rPr>
                <w:rFonts w:ascii="仿宋" w:hAnsi="仿宋" w:eastAsia="仿宋" w:cs="仿宋"/>
                <w:color w:val="000000"/>
                <w:sz w:val="20"/>
                <w:szCs w:val="20"/>
                <w:highlight w:val="none"/>
              </w:rPr>
            </w:pP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6月30日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安全所</w:t>
            </w:r>
          </w:p>
          <w:p>
            <w:pPr>
              <w:jc w:val="center"/>
              <w:rPr>
                <w:rFonts w:ascii="仿宋" w:hAnsi="仿宋" w:eastAsia="仿宋"/>
                <w:color w:val="000000"/>
                <w:sz w:val="20"/>
                <w:highlight w:val="none"/>
              </w:rPr>
            </w:pP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密码应用技术研究岗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1.跟踪研究密码应用前沿技术、密码算法实现及性能优化，如格密码、同态加密、零知识证明在区块链或数据存储领域的应用等；</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2.负责数据安全与隐私保护研发，结合前沿安全技术，根据实际需求，研究密码应用综合解决方案并实施；</w:t>
            </w:r>
            <w:r>
              <w:rPr>
                <w:rFonts w:hint="eastAsia" w:ascii="仿宋" w:hAnsi="仿宋" w:eastAsia="仿宋" w:cs="仿宋"/>
                <w:color w:val="000000"/>
                <w:sz w:val="20"/>
                <w:szCs w:val="20"/>
                <w:highlight w:val="none"/>
              </w:rPr>
              <w:br w:type="textWrapping"/>
            </w:r>
            <w:r>
              <w:rPr>
                <w:rFonts w:hint="eastAsia" w:ascii="仿宋" w:hAnsi="仿宋" w:eastAsia="仿宋" w:cs="仿宋"/>
                <w:color w:val="000000"/>
                <w:sz w:val="20"/>
                <w:szCs w:val="20"/>
                <w:highlight w:val="none"/>
              </w:rPr>
              <w:t>3.承担密码应用技术相关国家专项、重大课题等的研究工作。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5</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网络空间安全、数学、计算机科学与技术等相关专业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4"/>
              </w:numPr>
              <w:ind w:left="0" w:firstLine="0"/>
              <w:jc w:val="left"/>
              <w:rPr>
                <w:rFonts w:ascii="仿宋" w:hAnsi="仿宋" w:eastAsia="仿宋" w:cs="仿宋"/>
                <w:color w:val="000000"/>
                <w:sz w:val="20"/>
                <w:szCs w:val="20"/>
                <w:highlight w:val="none"/>
              </w:rPr>
            </w:pP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r>
              <w:rPr>
                <w:rFonts w:hint="eastAsia" w:ascii="仿宋" w:hAnsi="仿宋" w:eastAsia="仿宋" w:cs="仿宋"/>
                <w:color w:val="000000"/>
                <w:sz w:val="20"/>
                <w:szCs w:val="20"/>
                <w:highlight w:val="none"/>
              </w:rPr>
              <w:t>大学英语四级或同等以上英语级别考试通过证明；</w:t>
            </w:r>
          </w:p>
          <w:p>
            <w:pPr>
              <w:widowControl/>
              <w:numPr>
                <w:ilvl w:val="0"/>
                <w:numId w:val="4"/>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中共党员；</w:t>
            </w:r>
          </w:p>
          <w:p>
            <w:pPr>
              <w:widowControl/>
              <w:numPr>
                <w:ilvl w:val="0"/>
                <w:numId w:val="4"/>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具备密码学、密码应用相关专业知识；熟练掌握通用办公软件，掌握公文写作基本功；有相关课题研究和项目经验者优先；</w:t>
            </w:r>
          </w:p>
          <w:p>
            <w:pPr>
              <w:widowControl/>
              <w:numPr>
                <w:ilvl w:val="0"/>
                <w:numId w:val="4"/>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性格乐观向上；具有高度责任感；善于思考和表达；做事认真务实；善于与他人沟通合作；</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6月30日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安全所</w:t>
            </w:r>
          </w:p>
          <w:p>
            <w:pPr>
              <w:jc w:val="center"/>
              <w:rPr>
                <w:rFonts w:ascii="仿宋" w:hAnsi="仿宋" w:eastAsia="仿宋"/>
                <w:color w:val="000000"/>
                <w:sz w:val="20"/>
                <w:highlight w:val="none"/>
              </w:rPr>
            </w:pP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工业互联网安全评测岗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负责跟踪国内外工业互联网安全、车联网安全、物联网安全等网络安全动态，组织开展技术分析与研究。</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负责与重点用户进行测评需求确认和测评方案制定，组织开展测试评估工作。</w:t>
            </w:r>
          </w:p>
          <w:p>
            <w:pP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负责工业互联网、车联网、物联网安全测评技术研究，跟踪和研究最新的攻防技术、安全漏洞技术等</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2</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网络空间安全、计算机科学与技术、控制科学与工程、信息与通信工程、电子科学与技术等相关专业</w:t>
            </w:r>
          </w:p>
          <w:p>
            <w:pPr>
              <w:rPr>
                <w:rFonts w:ascii="仿宋" w:hAnsi="仿宋" w:eastAsia="仿宋" w:cs="仿宋"/>
                <w:sz w:val="20"/>
                <w:szCs w:val="20"/>
                <w:highlight w:val="none"/>
              </w:rPr>
            </w:pP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widowControl/>
              <w:numPr>
                <w:ilvl w:val="0"/>
                <w:numId w:val="5"/>
              </w:numPr>
              <w:ind w:left="0" w:firstLine="0"/>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三年及以上工作经验；大学英语四级或同等以上英语级别考试通过证明；</w:t>
            </w:r>
          </w:p>
          <w:p>
            <w:pPr>
              <w:widowControl/>
              <w:numPr>
                <w:ilvl w:val="0"/>
                <w:numId w:val="5"/>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中共党员；</w:t>
            </w:r>
          </w:p>
          <w:p>
            <w:pPr>
              <w:widowControl/>
              <w:numPr>
                <w:ilvl w:val="0"/>
                <w:numId w:val="5"/>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熟悉国家网络信息安全相关政策标准，熟悉常见的网络攻防手段，能开展渗透测试相关工作。了解常见的网络安全漏洞原理、危害、利用方式及修复方案。</w:t>
            </w:r>
          </w:p>
          <w:p>
            <w:pPr>
              <w:widowControl/>
              <w:numPr>
                <w:ilvl w:val="0"/>
                <w:numId w:val="5"/>
              </w:numPr>
              <w:ind w:left="0" w:firstLine="0"/>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有等级保护服务或风险评估服务经验者优先</w:t>
            </w:r>
          </w:p>
          <w:p>
            <w:pPr>
              <w:widowControl/>
              <w:jc w:val="left"/>
              <w:rPr>
                <w:rFonts w:ascii="仿宋" w:hAnsi="仿宋" w:eastAsia="仿宋"/>
                <w:color w:val="000000"/>
                <w:sz w:val="20"/>
                <w:highlight w:val="none"/>
              </w:rPr>
            </w:pPr>
            <w:r>
              <w:rPr>
                <w:rFonts w:hint="eastAsia" w:ascii="仿宋" w:hAnsi="仿宋" w:eastAsia="仿宋" w:cs="仿宋"/>
                <w:color w:val="000000"/>
                <w:sz w:val="20"/>
                <w:szCs w:val="20"/>
                <w:highlight w:val="none"/>
              </w:rPr>
              <w:t>5</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有CISP、CISSP等网络安全证书者优先。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6月30日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安全所</w:t>
            </w:r>
          </w:p>
          <w:p>
            <w:pPr>
              <w:jc w:val="center"/>
              <w:rPr>
                <w:rFonts w:ascii="仿宋" w:hAnsi="仿宋" w:eastAsia="仿宋"/>
                <w:color w:val="000000"/>
                <w:sz w:val="20"/>
                <w:highlight w:val="none"/>
              </w:rPr>
            </w:pP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密码应用安全测试岗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highlight w:val="none"/>
              </w:rPr>
            </w:pPr>
            <w:r>
              <w:rPr>
                <w:rFonts w:ascii="仿宋" w:hAnsi="仿宋" w:eastAsia="仿宋" w:cs="仿宋"/>
                <w:color w:val="000000"/>
                <w:sz w:val="20"/>
                <w:szCs w:val="20"/>
                <w:highlight w:val="none"/>
              </w:rPr>
              <w:t>1.</w:t>
            </w:r>
            <w:r>
              <w:rPr>
                <w:rFonts w:hint="eastAsia" w:ascii="仿宋" w:hAnsi="仿宋" w:eastAsia="仿宋" w:cs="仿宋"/>
                <w:color w:val="000000"/>
                <w:sz w:val="20"/>
                <w:szCs w:val="20"/>
                <w:highlight w:val="none"/>
              </w:rPr>
              <w:t>开展商用密码应用安全性评估工作，对项目的测评方法、方案、进度、输出等进行把控。</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对测评工作需要的相关工具、设备、系统平台等进行搭建。</w:t>
            </w:r>
          </w:p>
          <w:p>
            <w:pP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3、跟踪与研究密码测评及商用密码相关标准，跟踪与研究密码测评技术。</w:t>
            </w:r>
          </w:p>
          <w:p>
            <w:pPr>
              <w:rPr>
                <w:rFonts w:ascii="仿宋" w:hAnsi="仿宋" w:eastAsia="仿宋" w:cs="仿宋"/>
                <w:sz w:val="20"/>
                <w:szCs w:val="20"/>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2</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kern w:val="0"/>
                <w:sz w:val="20"/>
                <w:szCs w:val="20"/>
                <w:highlight w:val="none"/>
              </w:rPr>
            </w:pPr>
            <w:r>
              <w:rPr>
                <w:rFonts w:hint="eastAsia" w:ascii="仿宋" w:hAnsi="仿宋" w:eastAsia="仿宋" w:cs="仿宋"/>
                <w:kern w:val="0"/>
                <w:sz w:val="20"/>
                <w:szCs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网络空间安全、数学、计算机科学与技术等相关专业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1</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三年及以上工作经验；大学英语四级或同等以上英语级别考试通过证明；</w:t>
            </w:r>
          </w:p>
          <w:p>
            <w:pPr>
              <w:widowControl/>
              <w:jc w:val="left"/>
              <w:rPr>
                <w:rFonts w:ascii="仿宋" w:hAnsi="仿宋" w:eastAsia="仿宋" w:cs="仿宋"/>
                <w:color w:val="000000"/>
                <w:kern w:val="0"/>
                <w:sz w:val="20"/>
                <w:szCs w:val="20"/>
                <w:highlight w:val="none"/>
              </w:rPr>
            </w:pPr>
            <w:r>
              <w:rPr>
                <w:rFonts w:hint="eastAsia" w:ascii="仿宋" w:hAnsi="仿宋" w:eastAsia="仿宋" w:cs="仿宋"/>
                <w:color w:val="000000"/>
                <w:sz w:val="20"/>
                <w:szCs w:val="20"/>
                <w:highlight w:val="none"/>
              </w:rPr>
              <w:t>2</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中共党员；</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3</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熟悉TCP/IP、SSL、IPesc等常见的网络安全协议。</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4</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熟悉商用密码算法及相关标准。</w:t>
            </w:r>
          </w:p>
          <w:p>
            <w:pPr>
              <w:widowControl/>
              <w:jc w:val="left"/>
              <w:rPr>
                <w:rFonts w:ascii="仿宋" w:hAnsi="仿宋" w:eastAsia="仿宋" w:cs="仿宋"/>
                <w:color w:val="000000"/>
                <w:sz w:val="20"/>
                <w:szCs w:val="20"/>
                <w:highlight w:val="none"/>
              </w:rPr>
            </w:pPr>
            <w:r>
              <w:rPr>
                <w:rFonts w:hint="eastAsia" w:ascii="仿宋" w:hAnsi="仿宋" w:eastAsia="仿宋" w:cs="仿宋"/>
                <w:color w:val="000000"/>
                <w:sz w:val="20"/>
                <w:szCs w:val="20"/>
                <w:highlight w:val="none"/>
              </w:rPr>
              <w:t>5</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具有密码学基础知识背景。</w:t>
            </w:r>
          </w:p>
          <w:p>
            <w:pPr>
              <w:widowControl/>
              <w:jc w:val="left"/>
              <w:rPr>
                <w:rFonts w:ascii="仿宋" w:hAnsi="仿宋" w:eastAsia="仿宋"/>
                <w:color w:val="000000"/>
                <w:sz w:val="20"/>
                <w:highlight w:val="none"/>
              </w:rPr>
            </w:pPr>
            <w:r>
              <w:rPr>
                <w:rFonts w:hint="eastAsia" w:ascii="仿宋" w:hAnsi="仿宋" w:eastAsia="仿宋" w:cs="仿宋"/>
                <w:color w:val="000000"/>
                <w:sz w:val="20"/>
                <w:szCs w:val="20"/>
                <w:highlight w:val="none"/>
              </w:rPr>
              <w:t>6</w:t>
            </w:r>
            <w:r>
              <w:rPr>
                <w:rFonts w:ascii="仿宋" w:hAnsi="仿宋" w:eastAsia="仿宋" w:cs="仿宋"/>
                <w:color w:val="000000"/>
                <w:sz w:val="20"/>
                <w:szCs w:val="20"/>
                <w:highlight w:val="none"/>
              </w:rPr>
              <w:t>.</w:t>
            </w:r>
            <w:r>
              <w:rPr>
                <w:rFonts w:hint="eastAsia" w:ascii="仿宋" w:hAnsi="仿宋" w:eastAsia="仿宋" w:cs="仿宋"/>
                <w:color w:val="000000"/>
                <w:sz w:val="20"/>
                <w:szCs w:val="20"/>
                <w:highlight w:val="none"/>
              </w:rPr>
              <w:t>具备商用密码测评师资质者优先。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6</w:t>
            </w:r>
            <w:r>
              <w:rPr>
                <w:rFonts w:hint="eastAsia" w:ascii="仿宋" w:hAnsi="仿宋" w:eastAsia="仿宋"/>
                <w:color w:val="000000"/>
                <w:sz w:val="20"/>
                <w:highlight w:val="none"/>
              </w:rPr>
              <w:t>月3</w:t>
            </w:r>
            <w:r>
              <w:rPr>
                <w:rFonts w:ascii="仿宋" w:hAnsi="仿宋" w:eastAsia="仿宋"/>
                <w:color w:val="000000"/>
                <w:sz w:val="20"/>
                <w:highlight w:val="none"/>
              </w:rPr>
              <w:t>0</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top w:val="single" w:color="auto" w:sz="4" w:space="0"/>
              <w:left w:val="single" w:color="auto" w:sz="4" w:space="0"/>
              <w:right w:val="single" w:color="auto" w:sz="4" w:space="0"/>
              <w:tl2br w:val="nil"/>
              <w:tr2bl w:val="nil"/>
            </w:tcBorders>
            <w:vAlign w:val="center"/>
          </w:tcPr>
          <w:p>
            <w:pPr>
              <w:rPr>
                <w:rFonts w:ascii="仿宋" w:hAnsi="仿宋" w:eastAsia="仿宋"/>
                <w:color w:val="000000"/>
                <w:sz w:val="20"/>
                <w:highlight w:val="none"/>
              </w:rPr>
            </w:pPr>
          </w:p>
          <w:p>
            <w:pPr>
              <w:jc w:val="center"/>
              <w:rPr>
                <w:rFonts w:ascii="仿宋" w:hAnsi="仿宋" w:eastAsia="仿宋"/>
                <w:color w:val="000000"/>
                <w:sz w:val="20"/>
                <w:highlight w:val="none"/>
              </w:rPr>
            </w:pPr>
            <w:r>
              <w:rPr>
                <w:rFonts w:hint="eastAsia" w:ascii="仿宋" w:hAnsi="仿宋" w:eastAsia="仿宋"/>
                <w:color w:val="000000"/>
                <w:sz w:val="20"/>
                <w:highlight w:val="none"/>
              </w:rPr>
              <w:t>智能化研究所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技术研发岗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1、根据业务需求，参与制定系统的整体技术框架和业务框架，撰写相关的技术文档；</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2、组织管理软件的设计、开发、测试等工作，包括业务需求的沟通，功能模块</w:t>
            </w:r>
            <w:r>
              <w:rPr>
                <w:rFonts w:hint="eastAsia"/>
                <w:highlight w:val="none"/>
              </w:rPr>
              <w:fldChar w:fldCharType="begin"/>
            </w:r>
            <w:r>
              <w:rPr>
                <w:highlight w:val="none"/>
              </w:rPr>
              <w:instrText xml:space="preserve"> HYPERLINK "https://baike.baidu.com/item/%E8%AF%A6%E7%BB%86%E8%AE%BE%E8%AE%A1" \t "https://baike.baidu.com/item/java%E5%B7%A5%E7%A8%8B%E5%B8%88/_blank" </w:instrText>
            </w:r>
            <w:r>
              <w:rPr>
                <w:rFonts w:hint="eastAsia"/>
                <w:highlight w:val="none"/>
              </w:rPr>
              <w:fldChar w:fldCharType="separate"/>
            </w:r>
            <w:r>
              <w:rPr>
                <w:rFonts w:hint="eastAsia" w:ascii="仿宋" w:hAnsi="仿宋" w:eastAsia="仿宋" w:cs="仿宋"/>
                <w:color w:val="000000"/>
                <w:sz w:val="20"/>
                <w:highlight w:val="none"/>
              </w:rPr>
              <w:t>详细设计</w:t>
            </w:r>
            <w:r>
              <w:rPr>
                <w:rFonts w:hint="eastAsia" w:ascii="仿宋" w:hAnsi="仿宋" w:eastAsia="仿宋" w:cs="仿宋"/>
                <w:color w:val="000000"/>
                <w:sz w:val="20"/>
                <w:highlight w:val="none"/>
              </w:rPr>
              <w:fldChar w:fldCharType="end"/>
            </w:r>
            <w:r>
              <w:rPr>
                <w:rFonts w:hint="eastAsia" w:ascii="仿宋" w:hAnsi="仿宋" w:eastAsia="仿宋" w:cs="仿宋"/>
                <w:color w:val="000000"/>
                <w:sz w:val="20"/>
                <w:highlight w:val="none"/>
              </w:rPr>
              <w:t>，业务功能实现与</w:t>
            </w:r>
            <w:r>
              <w:rPr>
                <w:highlight w:val="none"/>
              </w:rPr>
              <w:fldChar w:fldCharType="begin"/>
            </w:r>
            <w:r>
              <w:rPr>
                <w:highlight w:val="none"/>
              </w:rPr>
              <w:instrText xml:space="preserve"> HYPERLINK "https://baike.baidu.com/item/%E5%8D%95%E5%85%83%E6%B5%8B%E8%AF%95" \t "https://baike.baidu.com/item/java%E5%B7%A5%E7%A8%8B%E5%B8%88/_blank" </w:instrText>
            </w:r>
            <w:r>
              <w:rPr>
                <w:highlight w:val="none"/>
              </w:rPr>
              <w:fldChar w:fldCharType="separate"/>
            </w:r>
            <w:r>
              <w:rPr>
                <w:rFonts w:hint="eastAsia" w:ascii="仿宋" w:hAnsi="仿宋" w:eastAsia="仿宋" w:cs="仿宋"/>
                <w:color w:val="000000"/>
                <w:sz w:val="20"/>
                <w:highlight w:val="none"/>
              </w:rPr>
              <w:t>单元测试</w:t>
            </w:r>
            <w:r>
              <w:rPr>
                <w:rFonts w:hint="eastAsia" w:ascii="仿宋" w:hAnsi="仿宋" w:eastAsia="仿宋" w:cs="仿宋"/>
                <w:color w:val="000000"/>
                <w:sz w:val="20"/>
                <w:highlight w:val="none"/>
              </w:rPr>
              <w:fldChar w:fldCharType="end"/>
            </w:r>
            <w:r>
              <w:rPr>
                <w:rFonts w:hint="eastAsia" w:ascii="仿宋" w:hAnsi="仿宋" w:eastAsia="仿宋" w:cs="仿宋"/>
                <w:color w:val="000000"/>
                <w:sz w:val="20"/>
                <w:highlight w:val="none"/>
              </w:rPr>
              <w:t>，系统维护。</w:t>
            </w:r>
          </w:p>
          <w:p>
            <w:pPr>
              <w:rPr>
                <w:rFonts w:ascii="仿宋" w:hAnsi="仿宋" w:eastAsia="仿宋"/>
                <w:color w:val="000000"/>
                <w:sz w:val="20"/>
                <w:highlight w:val="none"/>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cs="仿宋"/>
                <w:color w:val="000000"/>
                <w:sz w:val="20"/>
                <w:highlight w:val="none"/>
              </w:rPr>
              <w:t>工学、理学、经济学、管理学等相关专业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w:t>
            </w:r>
            <w:r>
              <w:rPr>
                <w:rFonts w:ascii="仿宋" w:hAnsi="仿宋" w:eastAsia="仿宋" w:cs="仿宋"/>
                <w:color w:val="000000"/>
                <w:sz w:val="20"/>
                <w:highlight w:val="none"/>
              </w:rPr>
              <w:t>.</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仿宋" w:hAnsi="仿宋" w:eastAsia="仿宋" w:cs="仿宋"/>
                <w:color w:val="000000"/>
                <w:sz w:val="20"/>
                <w:highlight w:val="none"/>
              </w:rPr>
            </w:pPr>
            <w:r>
              <w:rPr>
                <w:rFonts w:ascii="仿宋" w:hAnsi="仿宋" w:eastAsia="仿宋" w:cs="仿宋"/>
                <w:color w:val="000000"/>
                <w:sz w:val="20"/>
                <w:highlight w:val="none"/>
              </w:rPr>
              <w:t>2.政治立场坚定，</w:t>
            </w:r>
            <w:r>
              <w:rPr>
                <w:rFonts w:hint="eastAsia" w:ascii="仿宋" w:hAnsi="仿宋" w:eastAsia="仿宋" w:cs="仿宋"/>
                <w:color w:val="000000"/>
                <w:sz w:val="20"/>
                <w:highlight w:val="none"/>
              </w:rPr>
              <w:t>遵纪守法；</w:t>
            </w:r>
          </w:p>
          <w:p>
            <w:pPr>
              <w:rPr>
                <w:rFonts w:ascii="仿宋" w:hAnsi="仿宋" w:eastAsia="仿宋" w:cs="仿宋"/>
                <w:color w:val="000000"/>
                <w:sz w:val="20"/>
                <w:highlight w:val="none"/>
              </w:rPr>
            </w:pPr>
            <w:r>
              <w:rPr>
                <w:rFonts w:ascii="仿宋" w:hAnsi="仿宋" w:eastAsia="仿宋" w:cs="仿宋"/>
                <w:color w:val="000000"/>
                <w:sz w:val="20"/>
                <w:highlight w:val="none"/>
              </w:rPr>
              <w:t>3</w:t>
            </w:r>
            <w:r>
              <w:rPr>
                <w:rFonts w:hint="eastAsia" w:ascii="仿宋" w:hAnsi="仿宋" w:eastAsia="仿宋" w:cs="仿宋"/>
                <w:color w:val="000000"/>
                <w:sz w:val="20"/>
                <w:highlight w:val="none"/>
              </w:rPr>
              <w:t>.具备较丰富的系统设计及开发经验，能够独立完成需求分析、系统设计、代码开发，能提供应用解决方案；</w:t>
            </w:r>
          </w:p>
          <w:p>
            <w:pPr>
              <w:rPr>
                <w:rFonts w:ascii="仿宋" w:hAnsi="仿宋" w:eastAsia="仿宋" w:cs="仿宋"/>
                <w:color w:val="000000"/>
                <w:sz w:val="20"/>
                <w:highlight w:val="none"/>
              </w:rPr>
            </w:pPr>
            <w:r>
              <w:rPr>
                <w:rFonts w:ascii="仿宋" w:hAnsi="仿宋" w:eastAsia="仿宋" w:cs="仿宋"/>
                <w:color w:val="000000"/>
                <w:sz w:val="20"/>
                <w:highlight w:val="none"/>
              </w:rPr>
              <w:t>4</w:t>
            </w:r>
            <w:r>
              <w:rPr>
                <w:rFonts w:hint="eastAsia" w:ascii="仿宋" w:hAnsi="仿宋" w:eastAsia="仿宋" w:cs="仿宋"/>
                <w:color w:val="000000"/>
                <w:sz w:val="20"/>
                <w:highlight w:val="none"/>
              </w:rPr>
              <w:t>.精通传统机器学习、深度学习基础理论知识；</w:t>
            </w:r>
          </w:p>
          <w:p>
            <w:pPr>
              <w:jc w:val="left"/>
              <w:rPr>
                <w:rFonts w:ascii="仿宋" w:hAnsi="仿宋" w:eastAsia="仿宋" w:cs="仿宋"/>
                <w:color w:val="000000"/>
                <w:sz w:val="20"/>
                <w:highlight w:val="none"/>
              </w:rPr>
            </w:pPr>
            <w:r>
              <w:rPr>
                <w:rFonts w:ascii="仿宋" w:hAnsi="仿宋" w:eastAsia="仿宋" w:cs="仿宋"/>
                <w:color w:val="000000"/>
                <w:sz w:val="20"/>
                <w:highlight w:val="none"/>
              </w:rPr>
              <w:t>5</w:t>
            </w:r>
            <w:r>
              <w:rPr>
                <w:rFonts w:hint="eastAsia" w:ascii="仿宋" w:hAnsi="仿宋" w:eastAsia="仿宋" w:cs="仿宋"/>
                <w:color w:val="000000"/>
                <w:sz w:val="20"/>
                <w:highlight w:val="none"/>
              </w:rPr>
              <w:t>.熟练使用C/C++、Java、Python等至少一门语言，精通Hadoop/Spark和Tensorflow/Pythorch /Caffe/Keras等至少一个框架；</w:t>
            </w:r>
          </w:p>
          <w:p>
            <w:pPr>
              <w:rPr>
                <w:rFonts w:ascii="仿宋" w:hAnsi="仿宋" w:eastAsia="仿宋" w:cs="仿宋"/>
                <w:color w:val="000000"/>
                <w:sz w:val="20"/>
                <w:highlight w:val="none"/>
              </w:rPr>
            </w:pPr>
            <w:r>
              <w:rPr>
                <w:rFonts w:ascii="仿宋" w:hAnsi="仿宋" w:eastAsia="仿宋" w:cs="仿宋"/>
                <w:color w:val="000000"/>
                <w:sz w:val="20"/>
                <w:highlight w:val="none"/>
              </w:rPr>
              <w:t>6</w:t>
            </w:r>
            <w:r>
              <w:rPr>
                <w:rFonts w:hint="eastAsia" w:ascii="仿宋" w:hAnsi="仿宋" w:eastAsia="仿宋" w:cs="仿宋"/>
                <w:color w:val="000000"/>
                <w:sz w:val="20"/>
                <w:highlight w:val="none"/>
              </w:rPr>
              <w:t>.精通数据挖掘、计算机视觉、自然语言处理等至少一个领域的算法，具备扎实的AI算法理论知识，能根据理论编写高效的AI算法；</w:t>
            </w:r>
          </w:p>
          <w:p>
            <w:pPr>
              <w:rPr>
                <w:rFonts w:ascii="仿宋" w:hAnsi="仿宋" w:eastAsia="仿宋" w:cs="仿宋"/>
                <w:color w:val="000000"/>
                <w:sz w:val="20"/>
                <w:highlight w:val="none"/>
              </w:rPr>
            </w:pPr>
            <w:r>
              <w:rPr>
                <w:rFonts w:ascii="仿宋" w:hAnsi="仿宋" w:eastAsia="仿宋" w:cs="仿宋"/>
                <w:color w:val="000000"/>
                <w:sz w:val="20"/>
                <w:highlight w:val="none"/>
              </w:rPr>
              <w:t>7</w:t>
            </w:r>
            <w:r>
              <w:rPr>
                <w:rFonts w:hint="eastAsia" w:ascii="仿宋" w:hAnsi="仿宋" w:eastAsia="仿宋" w:cs="仿宋"/>
                <w:color w:val="000000"/>
                <w:sz w:val="20"/>
                <w:highlight w:val="none"/>
              </w:rPr>
              <w:t>.熟悉Linux常用命令，能在Linux下进行开发部署测试；</w:t>
            </w:r>
          </w:p>
          <w:p>
            <w:pPr>
              <w:rPr>
                <w:rFonts w:ascii="仿宋" w:hAnsi="仿宋" w:eastAsia="仿宋" w:cs="仿宋"/>
                <w:color w:val="000000"/>
                <w:sz w:val="20"/>
                <w:highlight w:val="none"/>
              </w:rPr>
            </w:pPr>
            <w:r>
              <w:rPr>
                <w:rFonts w:ascii="仿宋" w:hAnsi="仿宋" w:eastAsia="仿宋" w:cs="仿宋"/>
                <w:color w:val="000000"/>
                <w:sz w:val="20"/>
                <w:highlight w:val="none"/>
              </w:rPr>
              <w:t>8</w:t>
            </w:r>
            <w:r>
              <w:rPr>
                <w:rFonts w:hint="eastAsia" w:ascii="仿宋" w:hAnsi="仿宋" w:eastAsia="仿宋" w:cs="仿宋"/>
                <w:color w:val="000000"/>
                <w:sz w:val="20"/>
                <w:highlight w:val="none"/>
              </w:rPr>
              <w:t>.熟悉J2EE编程、BS架构应用开发、分布式软件开发架构优先；</w:t>
            </w:r>
          </w:p>
          <w:p>
            <w:pPr>
              <w:rPr>
                <w:rFonts w:ascii="仿宋" w:hAnsi="仿宋" w:eastAsia="仿宋"/>
                <w:color w:val="000000"/>
                <w:sz w:val="20"/>
                <w:highlight w:val="none"/>
              </w:rPr>
            </w:pPr>
            <w:r>
              <w:rPr>
                <w:rFonts w:ascii="仿宋" w:hAnsi="仿宋" w:eastAsia="仿宋" w:cs="仿宋"/>
                <w:color w:val="000000"/>
                <w:sz w:val="20"/>
                <w:highlight w:val="none"/>
              </w:rPr>
              <w:t>9</w:t>
            </w:r>
            <w:r>
              <w:rPr>
                <w:rFonts w:hint="eastAsia" w:ascii="仿宋" w:hAnsi="仿宋" w:eastAsia="仿宋" w:cs="仿宋"/>
                <w:color w:val="000000"/>
                <w:sz w:val="20"/>
                <w:highlight w:val="none"/>
              </w:rPr>
              <w:t>.具有国际竞赛经验和发表国际AI Top 会议者优先。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w:t>
            </w:r>
            <w:r>
              <w:rPr>
                <w:rFonts w:ascii="仿宋" w:hAnsi="仿宋" w:eastAsia="仿宋"/>
                <w:color w:val="000000"/>
                <w:sz w:val="20"/>
                <w:highlight w:val="none"/>
              </w:rPr>
              <w:t>23</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智能化研究所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市场岗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1.根据需求拓展新业务，维护合作关系，完成市场拓展任务；</w:t>
            </w:r>
            <w:r>
              <w:rPr>
                <w:rFonts w:hint="eastAsia" w:ascii="仿宋" w:hAnsi="仿宋" w:eastAsia="仿宋"/>
                <w:color w:val="000000"/>
                <w:sz w:val="20"/>
                <w:highlight w:val="none"/>
              </w:rPr>
              <w:br w:type="textWrapping"/>
            </w:r>
            <w:r>
              <w:rPr>
                <w:rFonts w:hint="eastAsia" w:ascii="仿宋" w:hAnsi="仿宋" w:eastAsia="仿宋"/>
                <w:color w:val="000000"/>
                <w:sz w:val="20"/>
                <w:highlight w:val="none"/>
              </w:rPr>
              <w:t>2．积极沟通，保证业务良好开展；</w:t>
            </w:r>
            <w:r>
              <w:rPr>
                <w:rFonts w:hint="eastAsia" w:ascii="仿宋" w:hAnsi="仿宋" w:eastAsia="仿宋"/>
                <w:color w:val="000000"/>
                <w:sz w:val="20"/>
                <w:highlight w:val="none"/>
              </w:rPr>
              <w:br w:type="textWrapping"/>
            </w:r>
            <w:r>
              <w:rPr>
                <w:rFonts w:hint="eastAsia" w:ascii="仿宋" w:hAnsi="仿宋" w:eastAsia="仿宋"/>
                <w:color w:val="000000"/>
                <w:sz w:val="20"/>
                <w:highlight w:val="none"/>
              </w:rPr>
              <w:t>3．能独立完成与业务洽谈。</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3</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cs="仿宋"/>
                <w:color w:val="000000"/>
                <w:sz w:val="20"/>
                <w:highlight w:val="none"/>
              </w:rPr>
              <w:t>工学、理学、经济学、管理学等相关专业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w:t>
            </w:r>
            <w:r>
              <w:rPr>
                <w:rFonts w:ascii="仿宋" w:hAnsi="仿宋" w:eastAsia="仿宋" w:cs="仿宋"/>
                <w:color w:val="000000"/>
                <w:sz w:val="20"/>
                <w:highlight w:val="none"/>
              </w:rPr>
              <w:t>.政治立场坚定，</w:t>
            </w:r>
            <w:r>
              <w:rPr>
                <w:rFonts w:hint="eastAsia" w:ascii="仿宋" w:hAnsi="仿宋" w:eastAsia="仿宋" w:cs="仿宋"/>
                <w:color w:val="000000"/>
                <w:sz w:val="20"/>
                <w:highlight w:val="none"/>
              </w:rPr>
              <w:t>遵纪守法；</w:t>
            </w:r>
          </w:p>
          <w:p>
            <w:pPr>
              <w:rPr>
                <w:rFonts w:ascii="仿宋" w:hAnsi="仿宋" w:eastAsia="仿宋" w:cs="仿宋"/>
                <w:color w:val="000000"/>
                <w:sz w:val="20"/>
                <w:highlight w:val="none"/>
              </w:rPr>
            </w:pPr>
            <w:r>
              <w:rPr>
                <w:rFonts w:hint="eastAsia" w:ascii="仿宋" w:hAnsi="仿宋" w:eastAsia="仿宋"/>
                <w:color w:val="000000"/>
                <w:sz w:val="20"/>
                <w:highlight w:val="none"/>
              </w:rPr>
              <w:t>3.</w:t>
            </w:r>
            <w:r>
              <w:rPr>
                <w:rFonts w:ascii="仿宋" w:hAnsi="仿宋" w:eastAsia="仿宋" w:cs="仿宋"/>
                <w:color w:val="000000"/>
                <w:sz w:val="20"/>
                <w:highlight w:val="none"/>
              </w:rPr>
              <w:t>具有较好的市场洞察能力，人际交流能力强，善于表达和沟通</w:t>
            </w:r>
            <w:r>
              <w:rPr>
                <w:rFonts w:hint="eastAsia" w:ascii="仿宋" w:hAnsi="仿宋" w:eastAsia="仿宋" w:cs="仿宋"/>
                <w:color w:val="000000"/>
                <w:sz w:val="20"/>
                <w:highlight w:val="none"/>
              </w:rPr>
              <w:t>；</w:t>
            </w:r>
          </w:p>
          <w:p>
            <w:pPr>
              <w:rPr>
                <w:rFonts w:ascii="仿宋" w:hAnsi="仿宋" w:eastAsia="仿宋"/>
                <w:color w:val="000000"/>
                <w:sz w:val="20"/>
                <w:highlight w:val="none"/>
              </w:rPr>
            </w:pPr>
            <w:r>
              <w:rPr>
                <w:rFonts w:ascii="仿宋" w:hAnsi="仿宋" w:eastAsia="仿宋" w:cs="仿宋"/>
                <w:color w:val="000000"/>
                <w:sz w:val="20"/>
                <w:highlight w:val="none"/>
              </w:rPr>
              <w:t>4.具有良好的团队合作精神，有较强的计划执行能力和组织实施能力</w:t>
            </w:r>
            <w:r>
              <w:rPr>
                <w:rFonts w:hint="eastAsia" w:ascii="仿宋" w:hAnsi="仿宋" w:eastAsia="仿宋"/>
                <w:color w:val="000000"/>
                <w:sz w:val="20"/>
                <w:highlight w:val="none"/>
              </w:rPr>
              <w:t>；</w:t>
            </w:r>
          </w:p>
          <w:p>
            <w:pPr>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.能承受较大的工作强度。</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w:t>
            </w:r>
            <w:r>
              <w:rPr>
                <w:rFonts w:ascii="仿宋" w:hAnsi="仿宋" w:eastAsia="仿宋"/>
                <w:color w:val="000000"/>
                <w:sz w:val="20"/>
                <w:highlight w:val="none"/>
              </w:rPr>
              <w:t>23</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智能化研究</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产业研究岗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olor w:val="000000"/>
                <w:sz w:val="20"/>
                <w:highlight w:val="none"/>
              </w:rPr>
              <w:t>1.跟踪工业互联网产业动态，重点研究工业互联网发展对经济、就业和技术创新的影响情况；</w:t>
            </w:r>
          </w:p>
          <w:p>
            <w:pPr>
              <w:rPr>
                <w:rFonts w:ascii="仿宋" w:hAnsi="仿宋" w:eastAsia="仿宋"/>
                <w:color w:val="000000"/>
                <w:sz w:val="20"/>
                <w:highlight w:val="none"/>
              </w:rPr>
            </w:pPr>
            <w:r>
              <w:rPr>
                <w:rFonts w:hint="eastAsia" w:ascii="仿宋" w:hAnsi="仿宋" w:eastAsia="仿宋"/>
                <w:color w:val="000000"/>
                <w:sz w:val="20"/>
                <w:highlight w:val="none"/>
              </w:rPr>
              <w:t>2.整理、分析相关行业数据；</w:t>
            </w:r>
          </w:p>
          <w:p>
            <w:pPr>
              <w:rPr>
                <w:rFonts w:ascii="仿宋" w:hAnsi="仿宋" w:eastAsia="仿宋"/>
                <w:color w:val="000000"/>
                <w:sz w:val="20"/>
                <w:highlight w:val="none"/>
              </w:rPr>
            </w:pPr>
            <w:r>
              <w:rPr>
                <w:rFonts w:hint="eastAsia" w:ascii="仿宋" w:hAnsi="仿宋" w:eastAsia="仿宋"/>
                <w:color w:val="000000"/>
                <w:sz w:val="20"/>
                <w:highlight w:val="none"/>
              </w:rPr>
              <w:t>3.研究相关标准制定；</w:t>
            </w:r>
          </w:p>
          <w:p>
            <w:pPr>
              <w:rPr>
                <w:rFonts w:ascii="仿宋" w:hAnsi="仿宋" w:eastAsia="仿宋"/>
                <w:color w:val="000000"/>
                <w:sz w:val="20"/>
                <w:highlight w:val="none"/>
              </w:rPr>
            </w:pPr>
            <w:r>
              <w:rPr>
                <w:rFonts w:ascii="仿宋" w:hAnsi="仿宋" w:eastAsia="仿宋"/>
                <w:color w:val="000000"/>
                <w:sz w:val="20"/>
                <w:highlight w:val="none"/>
              </w:rPr>
              <w:t>4</w:t>
            </w:r>
            <w:r>
              <w:rPr>
                <w:rFonts w:hint="eastAsia" w:ascii="仿宋" w:hAnsi="仿宋" w:eastAsia="仿宋"/>
                <w:color w:val="000000"/>
                <w:sz w:val="20"/>
                <w:highlight w:val="none"/>
              </w:rPr>
              <w:t>.针对产业问题提出政策建议，撰写相关报告。</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ascii="仿宋" w:hAnsi="仿宋" w:eastAsia="仿宋"/>
                <w:color w:val="000000"/>
                <w:sz w:val="20"/>
                <w:highlight w:val="none"/>
              </w:rPr>
              <w:t>2</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cs="仿宋"/>
                <w:color w:val="000000"/>
                <w:sz w:val="20"/>
                <w:highlight w:val="none"/>
              </w:rPr>
              <w:t>工学、理学、经济学、管理学、文学等相关专业</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1.具有三年以上工作经验；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w:t>
            </w:r>
            <w:r>
              <w:rPr>
                <w:rFonts w:ascii="仿宋" w:hAnsi="仿宋" w:eastAsia="仿宋" w:cs="仿宋"/>
                <w:color w:val="000000"/>
                <w:sz w:val="20"/>
                <w:highlight w:val="none"/>
              </w:rPr>
              <w:t>.政治立场坚定，</w:t>
            </w:r>
            <w:r>
              <w:rPr>
                <w:rFonts w:hint="eastAsia" w:ascii="仿宋" w:hAnsi="仿宋" w:eastAsia="仿宋" w:cs="仿宋"/>
                <w:color w:val="000000"/>
                <w:sz w:val="20"/>
                <w:highlight w:val="none"/>
              </w:rPr>
              <w:t>遵纪守法；</w:t>
            </w:r>
          </w:p>
          <w:p>
            <w:pPr>
              <w:rPr>
                <w:rFonts w:ascii="仿宋" w:hAnsi="仿宋" w:eastAsia="仿宋"/>
                <w:color w:val="000000"/>
                <w:sz w:val="20"/>
                <w:highlight w:val="none"/>
              </w:rPr>
            </w:pPr>
            <w:r>
              <w:rPr>
                <w:rFonts w:hint="eastAsia" w:ascii="仿宋" w:hAnsi="仿宋" w:eastAsia="仿宋"/>
                <w:color w:val="000000"/>
                <w:sz w:val="20"/>
                <w:highlight w:val="none"/>
              </w:rPr>
              <w:t>3.具备较强的研究能力和分析报告撰写能力 ；</w:t>
            </w:r>
          </w:p>
          <w:p>
            <w:pPr>
              <w:rPr>
                <w:rFonts w:ascii="仿宋" w:hAnsi="仿宋" w:eastAsia="仿宋"/>
                <w:color w:val="000000"/>
                <w:sz w:val="20"/>
                <w:highlight w:val="none"/>
              </w:rPr>
            </w:pPr>
            <w:r>
              <w:rPr>
                <w:rFonts w:hint="eastAsia" w:ascii="仿宋" w:hAnsi="仿宋" w:eastAsia="仿宋"/>
                <w:color w:val="000000"/>
                <w:sz w:val="20"/>
                <w:highlight w:val="none"/>
              </w:rPr>
              <w:t>4.有标准制定经验的优先考虑；</w:t>
            </w:r>
          </w:p>
          <w:p>
            <w:pPr>
              <w:rPr>
                <w:rFonts w:ascii="仿宋" w:hAnsi="仿宋" w:eastAsia="仿宋"/>
                <w:color w:val="000000"/>
                <w:sz w:val="20"/>
                <w:highlight w:val="none"/>
              </w:rPr>
            </w:pPr>
            <w:r>
              <w:rPr>
                <w:rFonts w:ascii="仿宋" w:hAnsi="仿宋" w:eastAsia="仿宋"/>
                <w:color w:val="000000"/>
                <w:sz w:val="20"/>
                <w:highlight w:val="none"/>
              </w:rPr>
              <w:t>5</w:t>
            </w:r>
            <w:r>
              <w:rPr>
                <w:rFonts w:hint="eastAsia" w:ascii="仿宋" w:hAnsi="仿宋" w:eastAsia="仿宋"/>
                <w:color w:val="000000"/>
                <w:sz w:val="20"/>
                <w:highlight w:val="none"/>
              </w:rPr>
              <w:t>.具备较强的沟通能力并能承受较大的工作强度。</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w:t>
            </w:r>
            <w:r>
              <w:rPr>
                <w:rFonts w:ascii="仿宋" w:hAnsi="仿宋" w:eastAsia="仿宋"/>
                <w:color w:val="000000"/>
                <w:sz w:val="20"/>
                <w:highlight w:val="none"/>
              </w:rPr>
              <w:t>23</w:t>
            </w:r>
            <w:r>
              <w:rPr>
                <w:rFonts w:hint="eastAsia" w:ascii="仿宋" w:hAnsi="仿宋" w:eastAsia="仿宋"/>
                <w:color w:val="000000"/>
                <w:sz w:val="20"/>
                <w:highlight w:val="none"/>
              </w:rPr>
              <w:t>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top w:val="single" w:color="auto" w:sz="4" w:space="0"/>
              <w:left w:val="single" w:color="auto" w:sz="4" w:space="0"/>
              <w:right w:val="single" w:color="auto" w:sz="4" w:space="0"/>
              <w:tl2br w:val="nil"/>
              <w:tr2bl w:val="nil"/>
            </w:tcBorders>
            <w:vAlign w:val="center"/>
          </w:tcPr>
          <w:p>
            <w:pPr>
              <w:rPr>
                <w:rFonts w:ascii="仿宋" w:hAnsi="仿宋" w:eastAsia="仿宋"/>
                <w:color w:val="000000"/>
                <w:sz w:val="20"/>
                <w:highlight w:val="none"/>
              </w:rPr>
            </w:pPr>
          </w:p>
          <w:p>
            <w:pPr>
              <w:jc w:val="center"/>
              <w:rPr>
                <w:rFonts w:ascii="仿宋" w:hAnsi="仿宋" w:eastAsia="仿宋"/>
                <w:color w:val="000000"/>
                <w:sz w:val="20"/>
                <w:highlight w:val="none"/>
              </w:rPr>
            </w:pPr>
            <w:r>
              <w:rPr>
                <w:rFonts w:hint="eastAsia" w:ascii="仿宋" w:hAnsi="仿宋" w:eastAsia="仿宋"/>
                <w:color w:val="000000"/>
                <w:sz w:val="20"/>
                <w:highlight w:val="none"/>
              </w:rPr>
              <w:t>融通发展所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信息系统工程师</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ascii="仿宋" w:hAnsi="仿宋" w:eastAsia="仿宋" w:cs="仿宋"/>
                <w:color w:val="000000"/>
                <w:sz w:val="20"/>
                <w:highlight w:val="none"/>
              </w:rPr>
              <w:t>1.</w:t>
            </w:r>
            <w:r>
              <w:rPr>
                <w:rFonts w:hint="eastAsia"/>
                <w:highlight w:val="none"/>
              </w:rPr>
              <w:t xml:space="preserve"> </w:t>
            </w:r>
            <w:r>
              <w:rPr>
                <w:rFonts w:hint="eastAsia" w:ascii="仿宋" w:hAnsi="仿宋" w:eastAsia="仿宋" w:cs="仿宋"/>
                <w:color w:val="000000"/>
                <w:sz w:val="20"/>
                <w:highlight w:val="none"/>
              </w:rPr>
              <w:t>从事工业互联网平台前沿创新技术研究、验证与应用推广；</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2.规划业务技术发展方向和路线，制定平台体系建设思路和策略；</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3.识别行业解决方案所需的关键技术、平台架构、设计模式、生态构建，了解行业发展趋势和标准规范建设等，指导团队提前做好技术储备；</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4.深入理解工业互联网相关业务流程/技术架构/平台系统建设需求，设计产品技术架构和解决方案，深度定制可落地实施的解决方案；</w:t>
            </w:r>
          </w:p>
          <w:p>
            <w:pPr>
              <w:rPr>
                <w:rFonts w:ascii="仿宋" w:hAnsi="仿宋" w:eastAsia="仿宋"/>
                <w:color w:val="000000"/>
                <w:sz w:val="20"/>
                <w:highlight w:val="none"/>
              </w:rPr>
            </w:pPr>
            <w:r>
              <w:rPr>
                <w:rFonts w:hint="eastAsia" w:ascii="仿宋" w:hAnsi="仿宋" w:eastAsia="仿宋" w:cs="仿宋"/>
                <w:color w:val="000000"/>
                <w:sz w:val="20"/>
                <w:highlight w:val="none"/>
              </w:rPr>
              <w:t>5.整合技术产品资源，搭建统一业务平台层，支持平台不同垂直领域需求，技术架构复用性和扩展性好。</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3</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cs="仿宋"/>
                <w:kern w:val="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autoSpaceDN w:val="0"/>
              <w:jc w:val="center"/>
              <w:textAlignment w:val="center"/>
              <w:rPr>
                <w:rFonts w:ascii="仿宋" w:hAnsi="仿宋" w:eastAsia="仿宋"/>
                <w:kern w:val="0"/>
                <w:sz w:val="20"/>
                <w:highlight w:val="none"/>
              </w:rPr>
            </w:pPr>
            <w:r>
              <w:rPr>
                <w:rFonts w:hint="eastAsia" w:ascii="仿宋" w:hAnsi="仿宋" w:eastAsia="仿宋" w:cs="仿宋"/>
                <w:kern w:val="0"/>
                <w:sz w:val="20"/>
                <w:highlight w:val="none"/>
              </w:rPr>
              <w:t>计算机科学与技术、信息与通信工程、电子科学与技术、计算机软件工程、管理学等相关专业，复合专业背景优先</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研究生</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1.中共党员优先；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r>
              <w:rPr>
                <w:rFonts w:hint="eastAsia" w:ascii="仿宋" w:hAnsi="仿宋" w:eastAsia="仿宋" w:cs="仿宋"/>
                <w:color w:val="000000"/>
                <w:sz w:val="20"/>
                <w:highlight w:val="none"/>
              </w:rPr>
              <w:t>，有架构师经验者优先，熟悉互联网平台产品架构体系、SaaS云平台架构体系，具有应用系统架构、数据库规划及从技术角度分析业务的能力，对于技术风险的把握能力和识别能力强；</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3.JAVA技术知识扎实，精通分布式应用系统的相关框架及技术，熟悉Spring Cloud等微服务框架，有容器/微服务、中间件、大数据、基础云服务等技术积累和实战经验；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4.精通数据库底层原理，丰富的SQL调优经验、精通系统高并发程序设计，以及常见问题规避与排查、精通服务组件，有大数据相关经验者优先；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5.熟悉常见的互联网，大数据、云计算、人工智能等技术和知识，有互联网产品中台、数据中台、技术中台建设等技术背景者优先；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6.具备良好的需求分析能力、业务和技术方案策划和设计能力，有较强的逻辑思维能力，思路清晰，善于分析、归纳、解决问题，能够独立或带队进行项目开发；</w:t>
            </w:r>
          </w:p>
          <w:p>
            <w:pPr>
              <w:rPr>
                <w:rFonts w:ascii="仿宋" w:hAnsi="仿宋" w:eastAsia="仿宋" w:cs="仿宋"/>
                <w:color w:val="000000"/>
                <w:sz w:val="20"/>
                <w:highlight w:val="none"/>
              </w:rPr>
            </w:pPr>
            <w:r>
              <w:rPr>
                <w:rFonts w:hint="eastAsia"/>
                <w:highlight w:val="none"/>
              </w:rPr>
              <w:t>7</w:t>
            </w:r>
            <w:r>
              <w:rPr>
                <w:highlight w:val="none"/>
              </w:rPr>
              <w:t xml:space="preserve">. </w:t>
            </w:r>
            <w:r>
              <w:rPr>
                <w:rFonts w:hint="eastAsia" w:ascii="仿宋" w:hAnsi="仿宋" w:eastAsia="仿宋" w:cs="仿宋"/>
                <w:color w:val="000000"/>
                <w:sz w:val="20"/>
                <w:highlight w:val="none"/>
              </w:rPr>
              <w:t>有工业互联网平台规划、国家或地方产业发展规划工作经验优先，有政府部门、事业单位、央企工作经验优先；</w:t>
            </w:r>
          </w:p>
          <w:p>
            <w:pPr>
              <w:rPr>
                <w:rFonts w:ascii="仿宋" w:hAnsi="仿宋" w:eastAsia="仿宋"/>
                <w:color w:val="000000"/>
                <w:sz w:val="20"/>
                <w:highlight w:val="none"/>
              </w:rPr>
            </w:pPr>
            <w:r>
              <w:rPr>
                <w:rFonts w:hint="eastAsia" w:ascii="仿宋" w:hAnsi="仿宋" w:eastAsia="仿宋" w:cs="仿宋"/>
                <w:color w:val="000000"/>
                <w:sz w:val="20"/>
                <w:highlight w:val="none"/>
              </w:rPr>
              <w:t>8.具备良好的团队合作精神，内驱力强，富有责任感，充满热情，能承受较大工作压力，能适应出差。</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5月23日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融通发展所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建材行业研究规划岗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1.参与制定建材行业与工业互联网融通发展顶层战略和行动路线图</w:t>
            </w:r>
            <w:r>
              <w:rPr>
                <w:rFonts w:hint="eastAsia" w:ascii="仿宋" w:hAnsi="仿宋" w:eastAsia="仿宋" w:cs="仿宋"/>
                <w:color w:val="000000"/>
                <w:sz w:val="20"/>
                <w:highlight w:val="none"/>
                <w:lang w:eastAsia="zh-Hans"/>
              </w:rPr>
              <w:t>，</w:t>
            </w:r>
            <w:r>
              <w:rPr>
                <w:rFonts w:hint="eastAsia" w:ascii="仿宋" w:hAnsi="仿宋" w:eastAsia="仿宋" w:cs="仿宋"/>
                <w:color w:val="000000"/>
                <w:sz w:val="20"/>
                <w:highlight w:val="none"/>
              </w:rPr>
              <w:t>承担或参与国家专项、重大课题等的研究，开展</w:t>
            </w:r>
            <w:r>
              <w:rPr>
                <w:rFonts w:hint="eastAsia" w:ascii="仿宋" w:hAnsi="仿宋" w:eastAsia="仿宋" w:cs="仿宋"/>
                <w:color w:val="000000"/>
                <w:sz w:val="20"/>
                <w:highlight w:val="none"/>
                <w:lang w:eastAsia="zh-Hans"/>
              </w:rPr>
              <w:t>国内</w:t>
            </w:r>
            <w:r>
              <w:rPr>
                <w:rFonts w:ascii="仿宋" w:hAnsi="仿宋" w:eastAsia="仿宋" w:cs="仿宋"/>
                <w:color w:val="000000"/>
                <w:sz w:val="20"/>
                <w:highlight w:val="none"/>
                <w:lang w:eastAsia="zh-Hans"/>
              </w:rPr>
              <w:t>/</w:t>
            </w:r>
            <w:r>
              <w:rPr>
                <w:rFonts w:hint="eastAsia" w:ascii="仿宋" w:hAnsi="仿宋" w:eastAsia="仿宋" w:cs="仿宋"/>
                <w:color w:val="000000"/>
                <w:sz w:val="20"/>
                <w:highlight w:val="none"/>
              </w:rPr>
              <w:t>国际标准化工作；</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2.结合建材行业发展趋势，负责设计适配重点行业的数字化转型路径</w:t>
            </w:r>
            <w:r>
              <w:rPr>
                <w:rFonts w:ascii="仿宋" w:hAnsi="仿宋" w:eastAsia="仿宋" w:cs="仿宋"/>
                <w:color w:val="000000"/>
                <w:sz w:val="20"/>
                <w:highlight w:val="none"/>
              </w:rPr>
              <w:t>,</w:t>
            </w:r>
            <w:r>
              <w:rPr>
                <w:rFonts w:hint="eastAsia" w:ascii="仿宋" w:hAnsi="仿宋" w:eastAsia="仿宋" w:cs="仿宋"/>
                <w:color w:val="000000"/>
                <w:sz w:val="20"/>
                <w:highlight w:val="none"/>
                <w:lang w:eastAsia="zh-Hans"/>
              </w:rPr>
              <w:t>开展</w:t>
            </w:r>
            <w:r>
              <w:rPr>
                <w:rFonts w:hint="eastAsia" w:ascii="仿宋" w:hAnsi="仿宋" w:eastAsia="仿宋" w:cs="仿宋"/>
                <w:color w:val="000000"/>
                <w:sz w:val="20"/>
                <w:highlight w:val="none"/>
              </w:rPr>
              <w:t>系统的</w:t>
            </w:r>
            <w:r>
              <w:rPr>
                <w:rFonts w:hint="eastAsia" w:ascii="仿宋" w:hAnsi="仿宋" w:eastAsia="仿宋" w:cs="仿宋"/>
                <w:color w:val="000000"/>
                <w:sz w:val="20"/>
                <w:highlight w:val="none"/>
                <w:lang w:eastAsia="zh-Hans"/>
              </w:rPr>
              <w:t>调研、</w:t>
            </w:r>
            <w:r>
              <w:rPr>
                <w:rFonts w:hint="eastAsia" w:ascii="仿宋" w:hAnsi="仿宋" w:eastAsia="仿宋" w:cs="仿宋"/>
                <w:color w:val="000000"/>
                <w:sz w:val="20"/>
                <w:highlight w:val="none"/>
              </w:rPr>
              <w:t>规划、设计、建设和运营，</w:t>
            </w:r>
            <w:r>
              <w:rPr>
                <w:rFonts w:hint="eastAsia" w:ascii="仿宋" w:hAnsi="仿宋" w:eastAsia="仿宋" w:cs="仿宋"/>
                <w:color w:val="000000"/>
                <w:sz w:val="20"/>
                <w:highlight w:val="none"/>
                <w:lang w:eastAsia="zh-Hans"/>
              </w:rPr>
              <w:t>并</w:t>
            </w:r>
            <w:r>
              <w:rPr>
                <w:rFonts w:hint="eastAsia" w:ascii="仿宋" w:hAnsi="仿宋" w:eastAsia="仿宋" w:cs="仿宋"/>
                <w:color w:val="000000"/>
                <w:sz w:val="20"/>
                <w:highlight w:val="none"/>
              </w:rPr>
              <w:t>从事工程建设相关专项的申报和实施；</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3.负责为地方政府和有转型升级需要的行业企业提供行业解决方案</w:t>
            </w:r>
            <w:r>
              <w:rPr>
                <w:rFonts w:hint="eastAsia" w:ascii="仿宋" w:hAnsi="仿宋" w:eastAsia="仿宋" w:cs="仿宋"/>
                <w:color w:val="000000"/>
                <w:sz w:val="20"/>
                <w:highlight w:val="none"/>
                <w:lang w:eastAsia="zh-Hans"/>
              </w:rPr>
              <w:t>，进行</w:t>
            </w:r>
            <w:r>
              <w:rPr>
                <w:rFonts w:hint="eastAsia" w:ascii="仿宋" w:hAnsi="仿宋" w:eastAsia="仿宋" w:cs="仿宋"/>
                <w:color w:val="000000"/>
                <w:sz w:val="20"/>
                <w:highlight w:val="none"/>
              </w:rPr>
              <w:t>前沿新兴领域的技术跟踪和</w:t>
            </w:r>
            <w:r>
              <w:rPr>
                <w:rFonts w:hint="eastAsia" w:ascii="仿宋" w:hAnsi="仿宋" w:eastAsia="仿宋" w:cs="仿宋"/>
                <w:color w:val="000000"/>
                <w:sz w:val="20"/>
                <w:highlight w:val="none"/>
                <w:lang w:eastAsia="zh-Hans"/>
              </w:rPr>
              <w:t>相关问题</w:t>
            </w:r>
            <w:r>
              <w:rPr>
                <w:rFonts w:hint="eastAsia" w:ascii="仿宋" w:hAnsi="仿宋" w:eastAsia="仿宋" w:cs="仿宋"/>
                <w:color w:val="000000"/>
                <w:sz w:val="20"/>
                <w:highlight w:val="none"/>
              </w:rPr>
              <w:t>研究工作，参与</w:t>
            </w:r>
            <w:r>
              <w:rPr>
                <w:rFonts w:hint="eastAsia" w:ascii="仿宋" w:hAnsi="仿宋" w:eastAsia="仿宋" w:cs="仿宋"/>
                <w:color w:val="000000"/>
                <w:sz w:val="20"/>
                <w:highlight w:val="none"/>
                <w:lang w:eastAsia="zh-Hans"/>
              </w:rPr>
              <w:t>各级政府</w:t>
            </w:r>
            <w:r>
              <w:rPr>
                <w:rFonts w:hint="eastAsia" w:ascii="仿宋" w:hAnsi="仿宋" w:eastAsia="仿宋" w:cs="仿宋"/>
                <w:color w:val="000000"/>
                <w:sz w:val="20"/>
                <w:highlight w:val="none"/>
              </w:rPr>
              <w:t>监管支撑工作；</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4.参与工业互联网相关专项类工作；</w:t>
            </w:r>
          </w:p>
          <w:p>
            <w:pPr>
              <w:rPr>
                <w:rFonts w:ascii="仿宋" w:hAnsi="仿宋" w:eastAsia="仿宋"/>
                <w:color w:val="000000"/>
                <w:sz w:val="20"/>
                <w:highlight w:val="none"/>
              </w:rPr>
            </w:pPr>
            <w:r>
              <w:rPr>
                <w:rFonts w:hint="eastAsia" w:ascii="仿宋" w:hAnsi="仿宋" w:eastAsia="仿宋" w:cs="仿宋"/>
                <w:color w:val="000000"/>
                <w:sz w:val="20"/>
                <w:highlight w:val="none"/>
              </w:rPr>
              <w:t>5.负责研究专报和相关评估类工作。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1</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kern w:val="0"/>
                <w:sz w:val="20"/>
                <w:highlight w:val="none"/>
              </w:rPr>
            </w:pPr>
            <w:r>
              <w:rPr>
                <w:rFonts w:hint="eastAsia" w:ascii="仿宋" w:hAnsi="仿宋" w:eastAsia="仿宋" w:cs="仿宋"/>
                <w:color w:val="00000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kern w:val="0"/>
                <w:sz w:val="20"/>
                <w:highlight w:val="none"/>
              </w:rPr>
            </w:pPr>
            <w:r>
              <w:rPr>
                <w:rFonts w:hint="eastAsia" w:ascii="仿宋" w:hAnsi="仿宋" w:eastAsia="仿宋" w:cs="仿宋"/>
                <w:color w:val="000000"/>
                <w:sz w:val="20"/>
                <w:highlight w:val="none"/>
              </w:rPr>
              <w:t>经济学、理学、工学、管理学、法学等专业优先</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研究生</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硕士及以上</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2.中共党员优先；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3.从事行业信息化工作，熟悉建材等行业产业链情况，并对行业战略发展方向有明确者认知优先；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4.有大数据、人工智能等专业背景知识，具有工业互联网相关项目经验者优先；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5.文笔扎实，口才卓越，在机关或行业咨询单位有实习或工作经验；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6.为人正直，具有创新精神和吃苦耐劳的毅力；</w:t>
            </w:r>
          </w:p>
          <w:p>
            <w:pPr>
              <w:rPr>
                <w:rFonts w:ascii="仿宋" w:hAnsi="仿宋" w:eastAsia="仿宋"/>
                <w:color w:val="000000"/>
                <w:sz w:val="20"/>
                <w:highlight w:val="none"/>
              </w:rPr>
            </w:pPr>
            <w:r>
              <w:rPr>
                <w:rFonts w:hint="eastAsia" w:ascii="仿宋" w:hAnsi="仿宋" w:eastAsia="仿宋" w:cs="仿宋"/>
                <w:color w:val="000000"/>
                <w:sz w:val="20"/>
                <w:highlight w:val="none"/>
              </w:rPr>
              <w:t>7.具有中级工程师及以上职业资格证书者优先。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5月23日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688" w:type="dxa"/>
            <w:tcBorders>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融通发展所</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电力行业研究规划岗</w:t>
            </w:r>
          </w:p>
        </w:tc>
        <w:tc>
          <w:tcPr>
            <w:tcW w:w="342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1.参与制定电力行业与工业互联网融通发展顶层战略和行动路线图</w:t>
            </w:r>
            <w:r>
              <w:rPr>
                <w:rFonts w:hint="eastAsia" w:ascii="仿宋" w:hAnsi="仿宋" w:eastAsia="仿宋" w:cs="仿宋"/>
                <w:color w:val="000000"/>
                <w:sz w:val="20"/>
                <w:highlight w:val="none"/>
                <w:lang w:eastAsia="zh-Hans"/>
              </w:rPr>
              <w:t>，</w:t>
            </w:r>
            <w:r>
              <w:rPr>
                <w:rFonts w:hint="eastAsia" w:ascii="仿宋" w:hAnsi="仿宋" w:eastAsia="仿宋" w:cs="仿宋"/>
                <w:color w:val="000000"/>
                <w:sz w:val="20"/>
                <w:highlight w:val="none"/>
              </w:rPr>
              <w:t>承担或参与国家专项、重大课题等的研究，开展</w:t>
            </w:r>
            <w:r>
              <w:rPr>
                <w:rFonts w:hint="eastAsia" w:ascii="仿宋" w:hAnsi="仿宋" w:eastAsia="仿宋" w:cs="仿宋"/>
                <w:color w:val="000000"/>
                <w:sz w:val="20"/>
                <w:highlight w:val="none"/>
                <w:lang w:eastAsia="zh-Hans"/>
              </w:rPr>
              <w:t>国内</w:t>
            </w:r>
            <w:r>
              <w:rPr>
                <w:rFonts w:ascii="仿宋" w:hAnsi="仿宋" w:eastAsia="仿宋" w:cs="仿宋"/>
                <w:color w:val="000000"/>
                <w:sz w:val="20"/>
                <w:highlight w:val="none"/>
                <w:lang w:eastAsia="zh-Hans"/>
              </w:rPr>
              <w:t>/</w:t>
            </w:r>
            <w:r>
              <w:rPr>
                <w:rFonts w:hint="eastAsia" w:ascii="仿宋" w:hAnsi="仿宋" w:eastAsia="仿宋" w:cs="仿宋"/>
                <w:color w:val="000000"/>
                <w:sz w:val="20"/>
                <w:highlight w:val="none"/>
              </w:rPr>
              <w:t>国际标准化工作；</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2.结合电力行业发展趋势，负责设计适配电力发输配用的数字化转型路径</w:t>
            </w:r>
            <w:r>
              <w:rPr>
                <w:rFonts w:ascii="仿宋" w:hAnsi="仿宋" w:eastAsia="仿宋" w:cs="仿宋"/>
                <w:color w:val="000000"/>
                <w:sz w:val="20"/>
                <w:highlight w:val="none"/>
              </w:rPr>
              <w:t>,</w:t>
            </w:r>
            <w:r>
              <w:rPr>
                <w:rFonts w:hint="eastAsia" w:ascii="仿宋" w:hAnsi="仿宋" w:eastAsia="仿宋" w:cs="仿宋"/>
                <w:color w:val="000000"/>
                <w:sz w:val="20"/>
                <w:highlight w:val="none"/>
                <w:lang w:eastAsia="zh-Hans"/>
              </w:rPr>
              <w:t>开展</w:t>
            </w:r>
            <w:r>
              <w:rPr>
                <w:rFonts w:hint="eastAsia" w:ascii="仿宋" w:hAnsi="仿宋" w:eastAsia="仿宋" w:cs="仿宋"/>
                <w:color w:val="000000"/>
                <w:sz w:val="20"/>
                <w:highlight w:val="none"/>
              </w:rPr>
              <w:t>系统的</w:t>
            </w:r>
            <w:r>
              <w:rPr>
                <w:rFonts w:hint="eastAsia" w:ascii="仿宋" w:hAnsi="仿宋" w:eastAsia="仿宋" w:cs="仿宋"/>
                <w:color w:val="000000"/>
                <w:sz w:val="20"/>
                <w:highlight w:val="none"/>
                <w:lang w:eastAsia="zh-Hans"/>
              </w:rPr>
              <w:t>调研、</w:t>
            </w:r>
            <w:r>
              <w:rPr>
                <w:rFonts w:hint="eastAsia" w:ascii="仿宋" w:hAnsi="仿宋" w:eastAsia="仿宋" w:cs="仿宋"/>
                <w:color w:val="000000"/>
                <w:sz w:val="20"/>
                <w:highlight w:val="none"/>
              </w:rPr>
              <w:t>规划、设计、建设和运营，</w:t>
            </w:r>
            <w:r>
              <w:rPr>
                <w:rFonts w:hint="eastAsia" w:ascii="仿宋" w:hAnsi="仿宋" w:eastAsia="仿宋" w:cs="仿宋"/>
                <w:color w:val="000000"/>
                <w:sz w:val="20"/>
                <w:highlight w:val="none"/>
                <w:lang w:eastAsia="zh-Hans"/>
              </w:rPr>
              <w:t>并</w:t>
            </w:r>
            <w:r>
              <w:rPr>
                <w:rFonts w:hint="eastAsia" w:ascii="仿宋" w:hAnsi="仿宋" w:eastAsia="仿宋" w:cs="仿宋"/>
                <w:color w:val="000000"/>
                <w:sz w:val="20"/>
                <w:highlight w:val="none"/>
              </w:rPr>
              <w:t>从事工程建设相关专项的申报和实施；</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3.负责为地方政府和有转型升级需要的电力企业提供行业解决方案</w:t>
            </w:r>
            <w:r>
              <w:rPr>
                <w:rFonts w:hint="eastAsia" w:ascii="仿宋" w:hAnsi="仿宋" w:eastAsia="仿宋" w:cs="仿宋"/>
                <w:color w:val="000000"/>
                <w:sz w:val="20"/>
                <w:highlight w:val="none"/>
                <w:lang w:eastAsia="zh-Hans"/>
              </w:rPr>
              <w:t>，进行</w:t>
            </w:r>
            <w:r>
              <w:rPr>
                <w:rFonts w:hint="eastAsia" w:ascii="仿宋" w:hAnsi="仿宋" w:eastAsia="仿宋" w:cs="仿宋"/>
                <w:color w:val="000000"/>
                <w:sz w:val="20"/>
                <w:highlight w:val="none"/>
              </w:rPr>
              <w:t>前沿新兴领域的技术跟踪和</w:t>
            </w:r>
            <w:r>
              <w:rPr>
                <w:rFonts w:hint="eastAsia" w:ascii="仿宋" w:hAnsi="仿宋" w:eastAsia="仿宋" w:cs="仿宋"/>
                <w:color w:val="000000"/>
                <w:sz w:val="20"/>
                <w:highlight w:val="none"/>
                <w:lang w:eastAsia="zh-Hans"/>
              </w:rPr>
              <w:t>相关问题</w:t>
            </w:r>
            <w:r>
              <w:rPr>
                <w:rFonts w:hint="eastAsia" w:ascii="仿宋" w:hAnsi="仿宋" w:eastAsia="仿宋" w:cs="仿宋"/>
                <w:color w:val="000000"/>
                <w:sz w:val="20"/>
                <w:highlight w:val="none"/>
              </w:rPr>
              <w:t>研究工作，参与</w:t>
            </w:r>
            <w:r>
              <w:rPr>
                <w:rFonts w:hint="eastAsia" w:ascii="仿宋" w:hAnsi="仿宋" w:eastAsia="仿宋" w:cs="仿宋"/>
                <w:color w:val="000000"/>
                <w:sz w:val="20"/>
                <w:highlight w:val="none"/>
                <w:lang w:eastAsia="zh-Hans"/>
              </w:rPr>
              <w:t>各级政府</w:t>
            </w:r>
            <w:r>
              <w:rPr>
                <w:rFonts w:hint="eastAsia" w:ascii="仿宋" w:hAnsi="仿宋" w:eastAsia="仿宋" w:cs="仿宋"/>
                <w:color w:val="000000"/>
                <w:sz w:val="20"/>
                <w:highlight w:val="none"/>
              </w:rPr>
              <w:t>监管支撑工作；</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4.参与工业互联网相关专项类工作；</w:t>
            </w:r>
          </w:p>
          <w:p>
            <w:pPr>
              <w:rPr>
                <w:rFonts w:ascii="仿宋" w:hAnsi="仿宋" w:eastAsia="仿宋"/>
                <w:color w:val="000000"/>
                <w:sz w:val="20"/>
                <w:highlight w:val="none"/>
              </w:rPr>
            </w:pPr>
            <w:r>
              <w:rPr>
                <w:rFonts w:hint="eastAsia" w:ascii="仿宋" w:hAnsi="仿宋" w:eastAsia="仿宋" w:cs="仿宋"/>
                <w:color w:val="000000"/>
                <w:sz w:val="20"/>
                <w:highlight w:val="none"/>
              </w:rPr>
              <w:t>5.负责研究专报和相关评估类工作。</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s="仿宋"/>
                <w:color w:val="000000"/>
                <w:sz w:val="20"/>
                <w:highlight w:val="none"/>
              </w:rPr>
              <w:t>1</w:t>
            </w:r>
          </w:p>
        </w:tc>
        <w:tc>
          <w:tcPr>
            <w:tcW w:w="68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kern w:val="0"/>
                <w:sz w:val="20"/>
                <w:highlight w:val="none"/>
              </w:rPr>
            </w:pPr>
            <w:r>
              <w:rPr>
                <w:rFonts w:hint="eastAsia" w:ascii="仿宋" w:hAnsi="仿宋" w:eastAsia="仿宋" w:cs="仿宋"/>
                <w:color w:val="000000"/>
                <w:sz w:val="20"/>
                <w:highlight w:val="none"/>
              </w:rPr>
              <w:t>非应届</w:t>
            </w:r>
          </w:p>
        </w:tc>
        <w:tc>
          <w:tcPr>
            <w:tcW w:w="133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kern w:val="0"/>
                <w:sz w:val="20"/>
                <w:highlight w:val="none"/>
              </w:rPr>
            </w:pPr>
            <w:r>
              <w:rPr>
                <w:rFonts w:hint="eastAsia" w:ascii="仿宋" w:hAnsi="仿宋" w:eastAsia="仿宋" w:cs="仿宋"/>
                <w:color w:val="000000"/>
                <w:sz w:val="20"/>
                <w:highlight w:val="none"/>
              </w:rPr>
              <w:t>经济学、理学、工学、管理学、法学等专业优先</w:t>
            </w:r>
          </w:p>
        </w:tc>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研究生</w:t>
            </w:r>
          </w:p>
        </w:tc>
        <w:tc>
          <w:tcPr>
            <w:tcW w:w="77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olor w:val="000000"/>
                <w:sz w:val="20"/>
                <w:highlight w:val="none"/>
              </w:rPr>
            </w:pPr>
            <w:r>
              <w:rPr>
                <w:rFonts w:hint="eastAsia" w:ascii="仿宋" w:hAnsi="仿宋" w:eastAsia="仿宋" w:cs="仿宋"/>
                <w:color w:val="000000"/>
                <w:sz w:val="20"/>
                <w:highlight w:val="none"/>
              </w:rPr>
              <w:t>博士</w:t>
            </w:r>
          </w:p>
        </w:tc>
        <w:tc>
          <w:tcPr>
            <w:tcW w:w="332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 w:hAnsi="仿宋" w:eastAsia="仿宋" w:cs="仿宋"/>
                <w:color w:val="000000"/>
                <w:sz w:val="20"/>
                <w:highlight w:val="none"/>
              </w:rPr>
            </w:pPr>
            <w:r>
              <w:rPr>
                <w:rFonts w:hint="eastAsia" w:ascii="仿宋" w:hAnsi="仿宋" w:eastAsia="仿宋" w:cs="仿宋"/>
                <w:color w:val="000000"/>
                <w:sz w:val="20"/>
                <w:highlight w:val="none"/>
              </w:rPr>
              <w:t>1.</w:t>
            </w:r>
            <w:r>
              <w:rPr>
                <w:rFonts w:hint="eastAsia" w:ascii="仿宋" w:hAnsi="仿宋" w:eastAsia="仿宋"/>
                <w:color w:val="000000"/>
                <w:sz w:val="20"/>
                <w:highlight w:val="none"/>
              </w:rPr>
              <w:t>具有3年</w:t>
            </w:r>
            <w:r>
              <w:rPr>
                <w:rFonts w:hint="eastAsia" w:ascii="仿宋" w:hAnsi="仿宋" w:eastAsia="仿宋"/>
                <w:color w:val="000000"/>
                <w:sz w:val="20"/>
                <w:highlight w:val="none"/>
                <w:lang w:eastAsia="zh-Hans"/>
              </w:rPr>
              <w:t>（博士</w:t>
            </w:r>
            <w:r>
              <w:rPr>
                <w:rFonts w:ascii="仿宋" w:hAnsi="仿宋" w:eastAsia="仿宋"/>
                <w:color w:val="000000"/>
                <w:sz w:val="20"/>
                <w:highlight w:val="none"/>
                <w:lang w:eastAsia="zh-Hans"/>
              </w:rPr>
              <w:t>1</w:t>
            </w:r>
            <w:r>
              <w:rPr>
                <w:rFonts w:hint="eastAsia" w:ascii="仿宋" w:hAnsi="仿宋" w:eastAsia="仿宋"/>
                <w:color w:val="000000"/>
                <w:sz w:val="20"/>
                <w:highlight w:val="none"/>
                <w:lang w:eastAsia="zh-Hans"/>
              </w:rPr>
              <w:t>年）</w:t>
            </w:r>
            <w:r>
              <w:rPr>
                <w:rFonts w:hint="eastAsia" w:ascii="仿宋" w:hAnsi="仿宋" w:eastAsia="仿宋"/>
                <w:color w:val="000000"/>
                <w:sz w:val="20"/>
                <w:highlight w:val="none"/>
              </w:rPr>
              <w:t>以上工作经验；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2.中共党员优先；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3.从事行业信息化工作，熟悉电力等行业产业链情况，并对行业战略发展方向有明确的认知优先；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4.有大数据、人工智能等专业背景知识，具有工业互联网相关项目经验者优先；</w:t>
            </w:r>
          </w:p>
          <w:p>
            <w:pPr>
              <w:rPr>
                <w:rFonts w:ascii="仿宋" w:hAnsi="仿宋" w:eastAsia="仿宋" w:cs="仿宋"/>
                <w:color w:val="000000"/>
                <w:sz w:val="20"/>
                <w:highlight w:val="none"/>
              </w:rPr>
            </w:pPr>
            <w:r>
              <w:rPr>
                <w:rFonts w:hint="eastAsia" w:ascii="仿宋" w:hAnsi="仿宋" w:eastAsia="仿宋" w:cs="仿宋"/>
                <w:color w:val="000000"/>
                <w:sz w:val="20"/>
                <w:highlight w:val="none"/>
              </w:rPr>
              <w:t>5.文笔扎实，口才卓越，在机关或行业咨询单位有实习或工作经验；</w:t>
            </w:r>
          </w:p>
          <w:p>
            <w:pPr>
              <w:rPr>
                <w:rFonts w:ascii="仿宋" w:hAnsi="仿宋" w:eastAsia="仿宋" w:cs="仿宋"/>
                <w:color w:val="000000"/>
                <w:sz w:val="20"/>
                <w:highlight w:val="none"/>
              </w:rPr>
            </w:pPr>
            <w:r>
              <w:rPr>
                <w:rFonts w:hint="eastAsia" w:ascii="仿宋" w:hAnsi="仿宋" w:eastAsia="仿宋" w:cs="仿宋"/>
                <w:color w:val="000000"/>
                <w:sz w:val="20"/>
                <w:highlight w:val="none"/>
              </w:rPr>
              <w:t>6.为人正直，具有创新精神和吃苦耐劳的毅力；</w:t>
            </w:r>
          </w:p>
          <w:p>
            <w:pPr>
              <w:rPr>
                <w:rFonts w:ascii="仿宋" w:hAnsi="仿宋" w:eastAsia="仿宋"/>
                <w:color w:val="000000"/>
                <w:sz w:val="20"/>
                <w:highlight w:val="none"/>
              </w:rPr>
            </w:pPr>
            <w:r>
              <w:rPr>
                <w:rFonts w:hint="eastAsia" w:ascii="仿宋" w:hAnsi="仿宋" w:eastAsia="仿宋" w:cs="仿宋"/>
                <w:color w:val="000000"/>
                <w:sz w:val="20"/>
                <w:highlight w:val="none"/>
              </w:rPr>
              <w:t>7.具有中级工程师及以上职业资格证书者优先。</w:t>
            </w:r>
          </w:p>
        </w:tc>
        <w:tc>
          <w:tcPr>
            <w:tcW w:w="144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r>
              <w:rPr>
                <w:rFonts w:hint="eastAsia" w:ascii="仿宋" w:hAnsi="仿宋" w:eastAsia="仿宋"/>
                <w:color w:val="000000"/>
                <w:sz w:val="20"/>
                <w:highlight w:val="none"/>
              </w:rPr>
              <w:t>5</w:t>
            </w:r>
            <w:bookmarkStart w:id="0" w:name="_GoBack"/>
            <w:bookmarkEnd w:id="0"/>
            <w:r>
              <w:rPr>
                <w:rFonts w:hint="eastAsia" w:ascii="仿宋" w:hAnsi="仿宋" w:eastAsia="仿宋"/>
                <w:color w:val="000000"/>
                <w:sz w:val="20"/>
                <w:highlight w:val="none"/>
              </w:rPr>
              <w:t>月23日</w:t>
            </w:r>
          </w:p>
        </w:tc>
        <w:tc>
          <w:tcPr>
            <w:tcW w:w="6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仿宋" w:hAnsi="仿宋" w:eastAsia="仿宋"/>
                <w:color w:val="000000"/>
                <w:sz w:val="20"/>
                <w:highlight w:val="none"/>
              </w:rPr>
            </w:pPr>
          </w:p>
        </w:tc>
      </w:tr>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2396D"/>
    <w:multiLevelType w:val="multilevel"/>
    <w:tmpl w:val="3952396D"/>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DC30F3"/>
    <w:multiLevelType w:val="multilevel"/>
    <w:tmpl w:val="42DC30F3"/>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FC6F830"/>
    <w:multiLevelType w:val="singleLevel"/>
    <w:tmpl w:val="5FC6F830"/>
    <w:lvl w:ilvl="0" w:tentative="0">
      <w:start w:val="1"/>
      <w:numFmt w:val="decimal"/>
      <w:suff w:val="nothing"/>
      <w:lvlText w:val="%1."/>
      <w:lvlJc w:val="left"/>
    </w:lvl>
  </w:abstractNum>
  <w:abstractNum w:abstractNumId="3">
    <w:nsid w:val="5FC6FD2F"/>
    <w:multiLevelType w:val="singleLevel"/>
    <w:tmpl w:val="5FC6FD2F"/>
    <w:lvl w:ilvl="0" w:tentative="0">
      <w:start w:val="1"/>
      <w:numFmt w:val="decimal"/>
      <w:suff w:val="nothing"/>
      <w:lvlText w:val="%1."/>
      <w:lvlJc w:val="left"/>
    </w:lvl>
  </w:abstractNum>
  <w:abstractNum w:abstractNumId="4">
    <w:nsid w:val="78AC29CF"/>
    <w:multiLevelType w:val="multilevel"/>
    <w:tmpl w:val="78AC29CF"/>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D7475"/>
    <w:rsid w:val="000624CE"/>
    <w:rsid w:val="00085F26"/>
    <w:rsid w:val="000A49DF"/>
    <w:rsid w:val="000F55F9"/>
    <w:rsid w:val="001A093E"/>
    <w:rsid w:val="001F5E92"/>
    <w:rsid w:val="0024469E"/>
    <w:rsid w:val="00271C18"/>
    <w:rsid w:val="00452F50"/>
    <w:rsid w:val="00497B71"/>
    <w:rsid w:val="00635623"/>
    <w:rsid w:val="006667FD"/>
    <w:rsid w:val="007866C3"/>
    <w:rsid w:val="00827DAD"/>
    <w:rsid w:val="008F3E76"/>
    <w:rsid w:val="00971F5E"/>
    <w:rsid w:val="00981276"/>
    <w:rsid w:val="00982B1D"/>
    <w:rsid w:val="00995F23"/>
    <w:rsid w:val="009B5712"/>
    <w:rsid w:val="00A07207"/>
    <w:rsid w:val="00A62E11"/>
    <w:rsid w:val="00BB0528"/>
    <w:rsid w:val="00BF63F6"/>
    <w:rsid w:val="00C4394D"/>
    <w:rsid w:val="00CA4769"/>
    <w:rsid w:val="00CB4FF8"/>
    <w:rsid w:val="00D37790"/>
    <w:rsid w:val="00E12372"/>
    <w:rsid w:val="00E35E2F"/>
    <w:rsid w:val="00E421FA"/>
    <w:rsid w:val="00E7248B"/>
    <w:rsid w:val="00EC142E"/>
    <w:rsid w:val="03784236"/>
    <w:rsid w:val="082B022B"/>
    <w:rsid w:val="101313C4"/>
    <w:rsid w:val="1F510D73"/>
    <w:rsid w:val="243F1351"/>
    <w:rsid w:val="27053160"/>
    <w:rsid w:val="2BEF1217"/>
    <w:rsid w:val="321C3CFF"/>
    <w:rsid w:val="37402C86"/>
    <w:rsid w:val="377D2A31"/>
    <w:rsid w:val="43514187"/>
    <w:rsid w:val="472B48C5"/>
    <w:rsid w:val="4E84140A"/>
    <w:rsid w:val="53FD7475"/>
    <w:rsid w:val="5CB437A4"/>
    <w:rsid w:val="715D61A1"/>
    <w:rsid w:val="74FB43C1"/>
    <w:rsid w:val="7FA8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批注框文本 Char"/>
    <w:basedOn w:val="5"/>
    <w:link w:val="2"/>
    <w:qFormat/>
    <w:uiPriority w:val="0"/>
    <w:rPr>
      <w:rFonts w:ascii="Calibri" w:hAnsi="Calibri" w:cs="Calibri"/>
      <w:kern w:val="2"/>
      <w:sz w:val="18"/>
      <w:szCs w:val="18"/>
    </w:rPr>
  </w:style>
  <w:style w:type="paragraph" w:customStyle="1" w:styleId="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647EF4-86B8-4F8C-ACA6-A73BEB807A3E}">
  <ds:schemaRefs/>
</ds:datastoreItem>
</file>

<file path=docProps/app.xml><?xml version="1.0" encoding="utf-8"?>
<Properties xmlns="http://schemas.openxmlformats.org/officeDocument/2006/extended-properties" xmlns:vt="http://schemas.openxmlformats.org/officeDocument/2006/docPropsVTypes">
  <Template>Normal</Template>
  <Pages>15</Pages>
  <Words>1437</Words>
  <Characters>8192</Characters>
  <Lines>68</Lines>
  <Paragraphs>19</Paragraphs>
  <TotalTime>208</TotalTime>
  <ScaleCrop>false</ScaleCrop>
  <LinksUpToDate>false</LinksUpToDate>
  <CharactersWithSpaces>9610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2020-07-21T04:30:00Z</dcterms:created>
  <dc:creator>康帛嘉</dc:creator>
  <cp:lastModifiedBy>康帛嘉</cp:lastModifiedBy>
  <cp:lastPrinted>2021-03-31T03:35:00Z</cp:lastPrinted>
  <dcterms:modified xsi:type="dcterms:W3CDTF">2021-04-20T04:13:51Z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BDBC7FD633DA426CA7BCC9340540AF65</vt:lpwstr>
  </property>
</Properties>
</file>