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jc w:val="center"/>
        <w:tblStyle w:val="普通表格"/>
        <w:tblLook w:val="1E0"/>
      </w:tblPr>
      <w:tblGrid>
        <w:gridCol w:w="1260"/>
        <w:gridCol w:w="458"/>
        <w:gridCol w:w="723"/>
        <w:gridCol w:w="702"/>
        <w:gridCol w:w="768"/>
        <w:gridCol w:w="252"/>
        <w:gridCol w:w="240"/>
        <w:gridCol w:w="960"/>
        <w:gridCol w:w="85"/>
        <w:gridCol w:w="887"/>
        <w:gridCol w:w="290"/>
        <w:gridCol w:w="1050"/>
        <w:gridCol w:w="1781"/>
      </w:tblGrid>
      <w:tr>
        <w:trPr>
          <w:trHeight w:val="621" w:hRule="atLeast"/>
        </w:trPr>
        <w:tc>
          <w:tcPr>
            <w:gridSpan w:val="13"/>
            <w:tcBorders>
              <w:top w:val="nil" w:sz="0" w:color="auto" w:space="0"/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rFonts w:ascii="方正小标宋简体" w:hAnsi="黑体"/>
                <w:sz w:val="40"/>
                <w:szCs w:val="40"/>
              </w:rPr>
              <w:t>楚雄市人民法院招聘劳务派遣制人员报名</w:t>
            </w:r>
            <w:r>
              <w:rPr>
                <w:b/>
                <w:rFonts w:ascii="方正小标宋简体" w:hAnsi="黑体"/>
                <w:sz w:val="40"/>
                <w:szCs w:val="40"/>
              </w:rPr>
              <w:t>登记</w:t>
            </w:r>
            <w:r>
              <w:rPr>
                <w:b/>
                <w:rFonts w:ascii="方正小标宋简体" w:hAnsi="黑体"/>
                <w:sz w:val="40"/>
                <w:szCs w:val="40"/>
              </w:rPr>
              <w:t>表</w:t>
            </w:r>
          </w:p>
        </w:tc>
      </w:tr>
      <w:tr>
        <w:trPr>
          <w:trHeight w:val="771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   名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t> 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性  别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民 族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</w:pPr>
          </w:p>
        </w:tc>
      </w:tr>
      <w:tr>
        <w:trPr>
          <w:trHeight w:val="76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籍  贯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出生地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83" w:hRule="atLeast"/>
        </w:trPr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入党时间</w:t>
            </w:r>
          </w:p>
        </w:tc>
        <w:tc>
          <w:tcPr>
            <w:gridSpan w:val="2"/>
            <w:tcBorders>
              <w:top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身 体 状 况</w:t>
            </w:r>
          </w:p>
        </w:tc>
        <w:tc>
          <w:tcPr>
            <w:gridSpan w:val="3"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身 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89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nil" w:sz="0" w:color="auto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nil" w:sz="0" w:color="auto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  <w:gridSpan w:val="3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体 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70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学   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  <w:r>
              <w:rPr>
                <w:rFonts w:ascii="宋体" w:hAnsi="宋体"/>
                <w:sz w:val="24"/>
                <w:szCs w:val="24"/>
              </w:rPr>
              <w:t> </w:t>
            </w:r>
            <w:r>
              <w:rPr>
                <w:rFonts w:ascii="宋体" w:hAnsi="宋体"/>
                <w:sz w:val="24"/>
                <w:szCs w:val="24"/>
              </w:rPr>
              <w:t>及 专 业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9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联系电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90" w:hRule="atLeast"/>
        </w:trPr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是否愿意服从安排到山区法庭工作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50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主要简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历及从业经历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90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有何特长及参加过何种比赛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家 庭</w:t>
            </w:r>
            <w:r>
              <w:rPr>
                <w:rFonts w:ascii="宋体" w:hAnsi="宋体"/>
                <w:sz w:val="24"/>
                <w:szCs w:val="24"/>
              </w:rPr>
              <w:t> </w:t>
            </w:r>
            <w:r>
              <w:rPr>
                <w:rFonts w:ascii="宋体" w:hAnsi="宋体"/>
                <w:sz w:val="24"/>
                <w:szCs w:val="24"/>
              </w:rPr>
              <w:t>成 员</w:t>
            </w:r>
            <w:r>
              <w:rPr>
                <w:rFonts w:ascii="宋体" w:hAnsi="宋体"/>
                <w:sz w:val="24"/>
                <w:szCs w:val="24"/>
              </w:rPr>
              <w:t> </w:t>
            </w:r>
            <w:r>
              <w:rPr>
                <w:rFonts w:ascii="宋体" w:hAnsi="宋体"/>
                <w:sz w:val="24"/>
                <w:szCs w:val="24"/>
              </w:rPr>
              <w:t>及</w:t>
            </w:r>
            <w:r>
              <w:rPr>
                <w:rFonts w:ascii="宋体" w:hAnsi="宋体"/>
                <w:sz w:val="24"/>
                <w:szCs w:val="24"/>
              </w:rPr>
              <w:t> </w:t>
            </w:r>
            <w:r>
              <w:rPr>
                <w:rFonts w:ascii="宋体" w:hAnsi="宋体"/>
                <w:sz w:val="24"/>
                <w:szCs w:val="24"/>
              </w:rPr>
              <w:t>主 要</w:t>
            </w:r>
            <w:r>
              <w:rPr>
                <w:rFonts w:ascii="宋体" w:hAnsi="宋体"/>
                <w:sz w:val="24"/>
                <w:szCs w:val="24"/>
              </w:rPr>
              <w:t> </w:t>
            </w:r>
            <w:r>
              <w:rPr>
                <w:rFonts w:ascii="宋体" w:hAnsi="宋体"/>
                <w:sz w:val="24"/>
                <w:szCs w:val="24"/>
              </w:rPr>
              <w:t>社 会</w:t>
            </w:r>
            <w:r>
              <w:rPr>
                <w:rFonts w:ascii="宋体" w:hAnsi="宋体"/>
                <w:sz w:val="24"/>
                <w:szCs w:val="24"/>
              </w:rPr>
              <w:t> </w:t>
            </w:r>
            <w:r>
              <w:rPr>
                <w:rFonts w:ascii="宋体" w:hAnsi="宋体"/>
                <w:sz w:val="24"/>
                <w:szCs w:val="24"/>
              </w:rPr>
              <w:t>关 系</w:t>
            </w:r>
            <w:r>
              <w:rPr>
                <w:rFonts w:ascii="宋体" w:hAnsi="宋体"/>
                <w:sz w:val="24"/>
                <w:szCs w:val="24"/>
              </w:rPr>
              <w:t> </w:t>
            </w:r>
            <w:r>
              <w:rPr>
                <w:rFonts w:ascii="宋体" w:hAnsi="宋体"/>
                <w:sz w:val="24"/>
                <w:szCs w:val="24"/>
              </w:rPr>
              <w:t>情 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称谓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</w:tr>
      <w:tr>
        <w:trPr>
          <w:trHeight w:val="71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rFonts w:ascii="宋体" w:hAnsi="宋体"/>
          <w:sz w:val="18"/>
          <w:szCs w:val="18"/>
        </w:rPr>
      </w:pPr>
    </w:p>
    <w:sectPr>
      <w:headerReference r:id="rId8" w:type="default"/>
      <w:pgSz w:w="11906" w:h="16838"/>
      <w:pgMar w:left="1701" w:right="1701" w:top="1418" w:bottom="141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黑体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0"/>
      <w:szCs w:val="30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