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69" w:tblpY="69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830"/>
        <w:gridCol w:w="274"/>
        <w:gridCol w:w="233"/>
        <w:gridCol w:w="283"/>
        <w:gridCol w:w="650"/>
        <w:gridCol w:w="59"/>
        <w:gridCol w:w="1021"/>
        <w:gridCol w:w="180"/>
        <w:gridCol w:w="955"/>
        <w:gridCol w:w="266"/>
        <w:gridCol w:w="1299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1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468" w:beforeLines="150" w:after="312" w:afterLines="100" w:line="480" w:lineRule="exact"/>
              <w:jc w:val="center"/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包头日报社2021年人才引进报名登记表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                                </w:t>
            </w:r>
          </w:p>
          <w:p>
            <w:pPr>
              <w:ind w:left="-108" w:firstLine="480"/>
              <w:rPr>
                <w:rFonts w:hint="default" w:ascii="宋体" w:hAnsi="宋体"/>
                <w:color w:val="000000"/>
                <w:sz w:val="24"/>
              </w:rPr>
            </w:pPr>
          </w:p>
          <w:p>
            <w:pPr>
              <w:ind w:left="-108" w:firstLine="48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如有不实，本人愿承担一切法律责任。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申请人（签名）：                 年     月     日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审核人（签名）：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403" w:lineRule="atLeast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本表正反面打印，一式两份。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7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8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9"/>
    <w:rsid w:val="00181B86"/>
    <w:rsid w:val="00187776"/>
    <w:rsid w:val="00D2397E"/>
    <w:rsid w:val="00D92189"/>
    <w:rsid w:val="00DD281D"/>
    <w:rsid w:val="6FB312D8"/>
    <w:rsid w:val="7B6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2019-11-11T16:17:00Z</dcterms:created>
  <dc:creator>administrator</dc:creator>
  <cp:lastModifiedBy>春暖花开</cp:lastModifiedBy>
  <dcterms:modified xsi:type="dcterms:W3CDTF">2021-04-25T06:45:09Z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14C3462A6ED64CF1BA9A051788DB5E96</vt:lpwstr>
  </property>
</Properties>
</file>