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关于剑河县2021年事业单位高层次和急需紧缺人才引进工作的补充通知</w:t>
      </w:r>
    </w:p>
    <w:p>
      <w:pPr>
        <w:jc w:val="center"/>
        <w:rPr>
          <w:rFonts w:hint="eastAsia"/>
          <w:sz w:val="44"/>
          <w:szCs w:val="44"/>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尊敬的各位</w:t>
      </w:r>
      <w:r>
        <w:rPr>
          <w:rFonts w:hint="eastAsia" w:ascii="仿宋_GB2312" w:hAnsi="仿宋_GB2312" w:eastAsia="仿宋_GB2312" w:cs="仿宋_GB2312"/>
          <w:sz w:val="32"/>
          <w:szCs w:val="32"/>
          <w:lang w:eastAsia="zh-CN"/>
        </w:rPr>
        <w:t>考生</w:t>
      </w:r>
      <w:r>
        <w:rPr>
          <w:rFonts w:hint="eastAsia" w:ascii="仿宋_GB2312" w:hAnsi="仿宋_GB2312" w:eastAsia="仿宋_GB2312" w:cs="仿宋_GB2312"/>
          <w:sz w:val="32"/>
          <w:szCs w:val="32"/>
          <w:lang w:val="en-US" w:eastAsia="zh-CN"/>
        </w:rPr>
        <w:t>：</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《剑河县2021年事业单位高层次和急需紧缺人才引进工作实施方案》已经在剑河县人民政府网（http://www.jhx.gov.cn/）公布，因《</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"https://www.waizi.org.cn/doc/84033.html" \o "人社部发〔2020〕24号《人力资源社会保障部教育部司法部农业农村部文化和旅游部国家卫生健康委国家知识产权局关于应对新冠肺炎疫情影响实施部分职业资格\“先上岗、再考证\”阶段性措施的通知》" \t "https://www.waizi.org.cn/doc/_blank"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关于应对新冠肺炎疫情影响实施部分职业资格“先上岗、再考证”阶段性措施的通知</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"https://www.waizi.org.cn/doc/84033.html" \o "人社部发〔2020〕24号《人力资源社会保障部教育部司法部农业农村部文化和旅游部国家卫生健康委国家知识产权局关于应对新冠肺炎疫情影响实施部分职业资格\“先上岗、再考证\”阶段性措施的通知》" \t "https://www.waizi.org.cn/doc/_blank"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人社部发〔2020〕24号</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）为阶段性文件，根据上级指示，决定对《剑河县2021年事业单位高层次和急需紧缺人才引进工作实施方案》做如下调整：</w:t>
      </w:r>
    </w:p>
    <w:p>
      <w:pPr>
        <w:numPr>
          <w:ilvl w:val="0"/>
          <w:numId w:val="1"/>
        </w:numPr>
        <w:spacing w:line="560" w:lineRule="exact"/>
        <w:ind w:left="-10" w:leftChars="0" w:firstLine="640" w:firstLineChars="0"/>
        <w:rPr>
          <w:rFonts w:hint="eastAsia" w:eastAsia="仿宋_GB2312"/>
          <w:sz w:val="32"/>
          <w:szCs w:val="32"/>
          <w:lang w:eastAsia="zh-CN"/>
        </w:rPr>
      </w:pPr>
      <w:r>
        <w:rPr>
          <w:rFonts w:hint="eastAsia" w:eastAsia="仿宋_GB2312"/>
          <w:sz w:val="32"/>
          <w:szCs w:val="32"/>
          <w:lang w:eastAsia="zh-CN"/>
        </w:rPr>
        <w:t>取消方案中“</w:t>
      </w:r>
      <w:r>
        <w:rPr>
          <w:rFonts w:hint="eastAsia" w:eastAsia="仿宋_GB2312"/>
          <w:sz w:val="32"/>
          <w:szCs w:val="32"/>
        </w:rPr>
        <w:t>对符合</w:t>
      </w:r>
      <w:r>
        <w:rPr>
          <w:rFonts w:eastAsia="仿宋_GB2312"/>
          <w:sz w:val="32"/>
          <w:szCs w:val="32"/>
        </w:rPr>
        <w:t>人力资源社会保障部</w:t>
      </w:r>
      <w:r>
        <w:rPr>
          <w:rFonts w:hint="eastAsia" w:eastAsia="仿宋_GB2312"/>
          <w:sz w:val="32"/>
          <w:szCs w:val="32"/>
        </w:rPr>
        <w:t>等七部委《</w:t>
      </w:r>
      <w:r>
        <w:rPr>
          <w:rFonts w:eastAsia="仿宋_GB2312"/>
          <w:sz w:val="32"/>
          <w:szCs w:val="32"/>
        </w:rPr>
        <w:t>关于应对新冠肺炎疫情影响实施部分职业资格“先上岗、再考证”阶段性措施的通知</w:t>
      </w:r>
      <w:r>
        <w:rPr>
          <w:rFonts w:hint="eastAsia" w:eastAsia="仿宋_GB2312"/>
          <w:sz w:val="32"/>
          <w:szCs w:val="32"/>
        </w:rPr>
        <w:t>》（人社部发〔2020〕24号）文件规定，部分职业资格实施“先上岗、再考证”的岗位，按照该文件执行。</w:t>
      </w:r>
      <w:r>
        <w:rPr>
          <w:rFonts w:hint="eastAsia" w:eastAsia="仿宋_GB2312"/>
          <w:sz w:val="32"/>
          <w:szCs w:val="32"/>
          <w:lang w:eastAsia="zh-CN"/>
        </w:rPr>
        <w:t>”的条件要求。</w:t>
      </w:r>
    </w:p>
    <w:p>
      <w:pPr>
        <w:numPr>
          <w:ilvl w:val="0"/>
          <w:numId w:val="1"/>
        </w:numPr>
        <w:spacing w:line="560" w:lineRule="exact"/>
        <w:ind w:left="-10" w:leftChars="0" w:firstLine="640" w:firstLineChars="0"/>
        <w:rPr>
          <w:rFonts w:hint="eastAsia" w:eastAsia="仿宋_GB2312"/>
          <w:sz w:val="32"/>
          <w:szCs w:val="32"/>
          <w:lang w:eastAsia="zh-CN"/>
        </w:rPr>
      </w:pPr>
      <w:r>
        <w:rPr>
          <w:rFonts w:hint="eastAsia" w:eastAsia="仿宋_GB2312"/>
          <w:sz w:val="32"/>
          <w:szCs w:val="32"/>
          <w:lang w:eastAsia="zh-CN"/>
        </w:rPr>
        <w:t>取消《剑河县2021年事业单位急需紧缺人才需求计划表》中备注条件“</w:t>
      </w:r>
      <w:r>
        <w:rPr>
          <w:rFonts w:hint="eastAsia" w:eastAsia="仿宋_GB2312"/>
          <w:sz w:val="32"/>
          <w:szCs w:val="32"/>
        </w:rPr>
        <w:t>符合人社部发〔2020〕24号文件要求的，按该文件执行</w:t>
      </w:r>
      <w:r>
        <w:rPr>
          <w:rFonts w:hint="eastAsia" w:eastAsia="仿宋_GB2312"/>
          <w:sz w:val="32"/>
          <w:szCs w:val="32"/>
          <w:lang w:eastAsia="zh-CN"/>
        </w:rPr>
        <w:t>”的条件要求。</w:t>
      </w:r>
    </w:p>
    <w:p>
      <w:pPr>
        <w:numPr>
          <w:ilvl w:val="0"/>
          <w:numId w:val="0"/>
        </w:numPr>
        <w:spacing w:line="560" w:lineRule="exact"/>
        <w:ind w:left="630" w:leftChars="0"/>
        <w:rPr>
          <w:rFonts w:hint="eastAsia" w:eastAsia="仿宋_GB2312"/>
          <w:sz w:val="32"/>
          <w:szCs w:val="32"/>
          <w:lang w:eastAsia="zh-CN"/>
        </w:rPr>
      </w:pPr>
      <w:r>
        <w:rPr>
          <w:rFonts w:hint="eastAsia" w:ascii="仿宋_GB2312" w:hAnsi="仿宋_GB2312" w:eastAsia="仿宋_GB2312" w:cs="仿宋_GB2312"/>
          <w:sz w:val="32"/>
          <w:szCs w:val="32"/>
          <w:lang w:val="en-US" w:eastAsia="zh-CN"/>
        </w:rPr>
        <w:t>请各位考生及时关注。</w:t>
      </w:r>
      <w:bookmarkStart w:id="0" w:name="_GoBack"/>
      <w:bookmarkEnd w:id="0"/>
    </w:p>
    <w:p>
      <w:pPr>
        <w:ind w:firstLine="640"/>
        <w:jc w:val="both"/>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剑河县人力资源和社会保障局</w:t>
      </w:r>
    </w:p>
    <w:p>
      <w:pPr>
        <w:ind w:firstLine="64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2021年3月16日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171C5D"/>
    <w:multiLevelType w:val="singleLevel"/>
    <w:tmpl w:val="11171C5D"/>
    <w:lvl w:ilvl="0" w:tentative="0">
      <w:start w:val="1"/>
      <w:numFmt w:val="decimal"/>
      <w:suff w:val="nothing"/>
      <w:lvlText w:val="%1、"/>
      <w:lvlJc w:val="left"/>
      <w:pPr>
        <w:ind w:left="-1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C73FB4"/>
    <w:rsid w:val="0E7D7FD2"/>
    <w:rsid w:val="1D5A5A9B"/>
    <w:rsid w:val="27AA19E0"/>
    <w:rsid w:val="2A2459B3"/>
    <w:rsid w:val="2B1F734C"/>
    <w:rsid w:val="34F27455"/>
    <w:rsid w:val="3E4328DA"/>
    <w:rsid w:val="3ED875F6"/>
    <w:rsid w:val="4C4B067A"/>
    <w:rsid w:val="7FE15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2021-03-16T03:02:00Z</dcterms:created>
  <dc:creator>Administrator</dc:creator>
  <cp:lastModifiedBy>Administrator</cp:lastModifiedBy>
  <cp:lastPrinted>2021-03-16T06:25:10Z</cp:lastPrinted>
  <dcterms:modified xsi:type="dcterms:W3CDTF">2021-03-16T06:29:45Z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FA4F34F6B0004A2E9BAA814CB213C2EE</vt:lpwstr>
  </property>
</Properties>
</file>