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2"/>
        </w:tabs>
        <w:adjustRightInd w:val="0"/>
        <w:snapToGrid w:val="0"/>
        <w:spacing w:line="360" w:lineRule="auto"/>
        <w:jc w:val="left"/>
        <w:rPr>
          <w:rFonts w:hint="eastAsia" w:ascii="宋体" w:hAnsi="宋体" w:eastAsia="宋体" w:cs="宋体"/>
          <w:sz w:val="28"/>
          <w:szCs w:val="28"/>
          <w:vertAlign w:val="baseline"/>
          <w:lang w:val="en-US" w:eastAsia="zh-Hans"/>
        </w:rPr>
      </w:pPr>
      <w:r>
        <w:rPr>
          <w:rFonts w:hint="eastAsia" w:ascii="宋体" w:hAnsi="宋体" w:eastAsia="宋体" w:cs="宋体"/>
          <w:sz w:val="28"/>
          <w:szCs w:val="28"/>
          <w:vertAlign w:val="baseline"/>
          <w:lang w:val="en-US" w:eastAsia="zh-Hans"/>
        </w:rPr>
        <w:t>附表</w:t>
      </w:r>
      <w:r>
        <w:rPr>
          <w:rFonts w:hint="default" w:ascii="宋体" w:hAnsi="宋体" w:eastAsia="宋体" w:cs="宋体"/>
          <w:sz w:val="28"/>
          <w:szCs w:val="28"/>
          <w:vertAlign w:val="baseline"/>
          <w:lang w:eastAsia="zh-Hans"/>
        </w:rPr>
        <w:t>1：</w:t>
      </w:r>
    </w:p>
    <w:p>
      <w:pPr>
        <w:tabs>
          <w:tab w:val="left" w:pos="342"/>
        </w:tabs>
        <w:adjustRightInd w:val="0"/>
        <w:snapToGrid w:val="0"/>
        <w:spacing w:line="360" w:lineRule="auto"/>
        <w:jc w:val="center"/>
        <w:rPr>
          <w:rFonts w:hint="eastAsia" w:ascii="宋体" w:hAnsi="宋体" w:eastAsia="宋体" w:cs="宋体"/>
          <w:sz w:val="32"/>
          <w:szCs w:val="32"/>
          <w:vertAlign w:val="baseline"/>
          <w:lang w:eastAsia="zh-CN"/>
        </w:rPr>
      </w:pPr>
      <w:r>
        <w:rPr>
          <w:rFonts w:hint="eastAsia" w:ascii="宋体" w:hAnsi="宋体" w:eastAsia="宋体" w:cs="宋体"/>
          <w:sz w:val="32"/>
          <w:szCs w:val="32"/>
          <w:vertAlign w:val="baseline"/>
          <w:lang w:eastAsia="zh-CN"/>
        </w:rPr>
        <w:t>华远陆港集团所属华远国际陆港（大同）集团有限公司</w:t>
      </w:r>
    </w:p>
    <w:p>
      <w:pPr>
        <w:tabs>
          <w:tab w:val="left" w:pos="342"/>
        </w:tabs>
        <w:adjustRightInd w:val="0"/>
        <w:snapToGrid w:val="0"/>
        <w:spacing w:line="360" w:lineRule="auto"/>
        <w:jc w:val="center"/>
        <w:rPr>
          <w:rFonts w:hint="eastAsia" w:ascii="宋体" w:hAnsi="宋体" w:eastAsia="宋体" w:cs="宋体"/>
          <w:sz w:val="32"/>
          <w:szCs w:val="32"/>
          <w:vertAlign w:val="baseline"/>
          <w:lang w:val="en-US" w:eastAsia="zh-CN"/>
        </w:rPr>
      </w:pPr>
      <w:r>
        <w:rPr>
          <w:rFonts w:hint="eastAsia" w:ascii="宋体" w:hAnsi="宋体" w:eastAsia="宋体" w:cs="宋体"/>
          <w:sz w:val="32"/>
          <w:szCs w:val="32"/>
          <w:vertAlign w:val="baseline"/>
          <w:lang w:val="en-US" w:eastAsia="zh-CN"/>
        </w:rPr>
        <w:t>2021年</w:t>
      </w:r>
      <w:r>
        <w:rPr>
          <w:rFonts w:hint="eastAsia" w:ascii="宋体" w:hAnsi="宋体" w:eastAsia="宋体" w:cs="宋体"/>
          <w:sz w:val="32"/>
          <w:szCs w:val="32"/>
          <w:vertAlign w:val="baseline"/>
          <w:lang w:val="en-US" w:eastAsia="zh-Hans"/>
        </w:rPr>
        <w:t>社会</w:t>
      </w:r>
      <w:r>
        <w:rPr>
          <w:rFonts w:hint="eastAsia" w:ascii="宋体" w:hAnsi="宋体" w:eastAsia="宋体" w:cs="宋体"/>
          <w:sz w:val="32"/>
          <w:szCs w:val="32"/>
          <w:vertAlign w:val="baseline"/>
          <w:lang w:val="en-US" w:eastAsia="zh-CN"/>
        </w:rPr>
        <w:t>招聘岗位及任职要求</w:t>
      </w:r>
      <w:bookmarkStart w:id="0" w:name="_GoBack"/>
      <w:bookmarkEnd w:id="0"/>
    </w:p>
    <w:tbl>
      <w:tblPr>
        <w:tblStyle w:val="3"/>
        <w:tblW w:w="98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1"/>
        <w:gridCol w:w="1229"/>
        <w:gridCol w:w="1051"/>
        <w:gridCol w:w="10"/>
        <w:gridCol w:w="751"/>
        <w:gridCol w:w="2543"/>
        <w:gridCol w:w="2160"/>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732" w:type="dxa"/>
            <w:gridSpan w:val="2"/>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序号</w:t>
            </w:r>
          </w:p>
        </w:tc>
        <w:tc>
          <w:tcPr>
            <w:tcW w:w="1229"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部门</w:t>
            </w:r>
          </w:p>
        </w:tc>
        <w:tc>
          <w:tcPr>
            <w:tcW w:w="1051"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岗位</w:t>
            </w:r>
          </w:p>
        </w:tc>
        <w:tc>
          <w:tcPr>
            <w:tcW w:w="761" w:type="dxa"/>
            <w:gridSpan w:val="2"/>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人数</w:t>
            </w:r>
          </w:p>
        </w:tc>
        <w:tc>
          <w:tcPr>
            <w:tcW w:w="2543"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工作内容</w:t>
            </w:r>
          </w:p>
        </w:tc>
        <w:tc>
          <w:tcPr>
            <w:tcW w:w="2160" w:type="dxa"/>
            <w:vAlign w:val="center"/>
          </w:tcPr>
          <w:p>
            <w:pPr>
              <w:jc w:val="center"/>
              <w:rPr>
                <w:rFonts w:hint="eastAsia" w:ascii="宋体" w:hAnsi="宋体" w:eastAsia="宋体" w:cs="宋体"/>
                <w:sz w:val="18"/>
                <w:szCs w:val="18"/>
                <w:vertAlign w:val="baseline"/>
              </w:rPr>
            </w:pPr>
            <w:r>
              <w:rPr>
                <w:rFonts w:hint="eastAsia" w:ascii="宋体" w:hAnsi="宋体" w:eastAsia="宋体" w:cs="宋体"/>
                <w:sz w:val="18"/>
                <w:szCs w:val="18"/>
                <w:vertAlign w:val="baseline"/>
                <w:lang w:val="en-US" w:eastAsia="zh-CN"/>
              </w:rPr>
              <w:t>工作经验及其他要求</w:t>
            </w:r>
          </w:p>
        </w:tc>
        <w:tc>
          <w:tcPr>
            <w:tcW w:w="1389" w:type="dxa"/>
            <w:vAlign w:val="center"/>
          </w:tcPr>
          <w:p>
            <w:pPr>
              <w:jc w:val="center"/>
              <w:rPr>
                <w:rFonts w:hint="eastAsia" w:ascii="宋体" w:hAnsi="宋体" w:eastAsia="宋体" w:cs="宋体"/>
                <w:sz w:val="18"/>
                <w:szCs w:val="18"/>
                <w:vertAlign w:val="baseline"/>
              </w:rPr>
            </w:pPr>
            <w:r>
              <w:rPr>
                <w:rFonts w:hint="eastAsia" w:ascii="宋体" w:hAnsi="宋体" w:eastAsia="宋体" w:cs="宋体"/>
                <w:sz w:val="18"/>
                <w:szCs w:val="18"/>
                <w:vertAlign w:val="baseline"/>
                <w:lang w:eastAsia="zh-CN"/>
              </w:rPr>
              <w:t>学历</w:t>
            </w:r>
            <w:r>
              <w:rPr>
                <w:rFonts w:hint="eastAsia" w:ascii="宋体" w:hAnsi="宋体" w:eastAsia="宋体" w:cs="宋体"/>
                <w:sz w:val="18"/>
                <w:szCs w:val="18"/>
                <w:vertAlign w:val="baseline"/>
                <w:lang w:val="en-US" w:eastAsia="zh-CN"/>
              </w:rPr>
              <w:t>/</w:t>
            </w:r>
            <w:r>
              <w:rPr>
                <w:rFonts w:hint="eastAsia" w:ascii="宋体" w:hAnsi="宋体" w:eastAsia="宋体" w:cs="宋体"/>
                <w:sz w:val="18"/>
                <w:szCs w:val="18"/>
                <w:vertAlign w:val="baseline"/>
                <w:lang w:eastAsia="zh-CN"/>
              </w:rPr>
              <w:t>专业要求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3" w:hRule="atLeast"/>
          <w:jc w:val="center"/>
        </w:trPr>
        <w:tc>
          <w:tcPr>
            <w:tcW w:w="732" w:type="dxa"/>
            <w:gridSpan w:val="2"/>
            <w:vMerge w:val="restart"/>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1229" w:type="dxa"/>
            <w:vMerge w:val="restart"/>
            <w:vAlign w:val="center"/>
          </w:tcPr>
          <w:p>
            <w:pPr>
              <w:jc w:val="center"/>
              <w:rPr>
                <w:rFonts w:hint="eastAsia" w:ascii="宋体" w:hAnsi="宋体" w:eastAsia="宋体" w:cs="宋体"/>
                <w:sz w:val="18"/>
                <w:szCs w:val="18"/>
                <w:vertAlign w:val="baseline"/>
              </w:rPr>
            </w:pPr>
            <w:r>
              <w:rPr>
                <w:rFonts w:hint="eastAsia" w:ascii="宋体" w:hAnsi="宋体" w:eastAsia="宋体" w:cs="宋体"/>
                <w:sz w:val="18"/>
                <w:szCs w:val="18"/>
                <w:vertAlign w:val="baseline"/>
                <w:lang w:eastAsia="zh-CN"/>
              </w:rPr>
              <w:t>法律审计部</w:t>
            </w:r>
          </w:p>
        </w:tc>
        <w:tc>
          <w:tcPr>
            <w:tcW w:w="1051" w:type="dxa"/>
            <w:vAlign w:val="center"/>
          </w:tcPr>
          <w:p>
            <w:pPr>
              <w:jc w:val="center"/>
              <w:rPr>
                <w:rFonts w:hint="eastAsia" w:ascii="宋体" w:hAnsi="宋体" w:eastAsia="宋体" w:cs="宋体"/>
                <w:sz w:val="18"/>
                <w:szCs w:val="18"/>
                <w:vertAlign w:val="baseline"/>
              </w:rPr>
            </w:pPr>
            <w:r>
              <w:rPr>
                <w:rFonts w:hint="eastAsia" w:ascii="宋体" w:hAnsi="宋体" w:eastAsia="宋体" w:cs="宋体"/>
                <w:sz w:val="18"/>
                <w:szCs w:val="18"/>
                <w:vertAlign w:val="baseline"/>
                <w:lang w:eastAsia="zh-CN"/>
              </w:rPr>
              <w:t>审计专员</w:t>
            </w:r>
          </w:p>
        </w:tc>
        <w:tc>
          <w:tcPr>
            <w:tcW w:w="761" w:type="dxa"/>
            <w:gridSpan w:val="2"/>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2543" w:type="dxa"/>
            <w:vAlign w:val="center"/>
          </w:tcPr>
          <w:p>
            <w:pPr>
              <w:tabs>
                <w:tab w:val="left" w:pos="342"/>
              </w:tabs>
              <w:adjustRightInd w:val="0"/>
              <w:snapToGrid w:val="0"/>
              <w:spacing w:line="360" w:lineRule="auto"/>
              <w:ind w:left="270" w:hanging="270" w:hangingChars="150"/>
              <w:jc w:val="both"/>
              <w:rPr>
                <w:rFonts w:hint="eastAsia" w:ascii="宋体" w:hAnsi="宋体" w:eastAsia="宋体" w:cs="宋体"/>
                <w:sz w:val="18"/>
                <w:szCs w:val="18"/>
                <w:lang w:eastAsia="zh-CN"/>
              </w:rPr>
            </w:pPr>
            <w:r>
              <w:rPr>
                <w:rFonts w:hint="eastAsia" w:ascii="宋体" w:hAnsi="宋体" w:eastAsia="宋体" w:cs="宋体"/>
                <w:sz w:val="18"/>
                <w:szCs w:val="18"/>
                <w:lang w:eastAsia="zh-CN"/>
              </w:rPr>
              <w:t>1、根据公司整体战略规划</w:t>
            </w:r>
            <w:r>
              <w:rPr>
                <w:rFonts w:hint="default" w:ascii="宋体" w:hAnsi="宋体" w:eastAsia="宋体" w:cs="宋体"/>
                <w:sz w:val="18"/>
                <w:szCs w:val="18"/>
                <w:lang w:eastAsia="zh-CN"/>
              </w:rPr>
              <w:t>，</w:t>
            </w:r>
            <w:r>
              <w:rPr>
                <w:rFonts w:hint="eastAsia" w:ascii="宋体" w:hAnsi="宋体" w:eastAsia="宋体" w:cs="宋体"/>
                <w:sz w:val="18"/>
                <w:szCs w:val="18"/>
                <w:lang w:eastAsia="zh-CN"/>
              </w:rPr>
              <w:t>拟定并完善内部审计及反舞弊制度和流程；</w:t>
            </w:r>
          </w:p>
          <w:p>
            <w:pPr>
              <w:tabs>
                <w:tab w:val="left" w:pos="342"/>
              </w:tabs>
              <w:adjustRightInd w:val="0"/>
              <w:snapToGrid w:val="0"/>
              <w:spacing w:line="360" w:lineRule="auto"/>
              <w:ind w:left="270" w:hanging="270" w:hangingChars="150"/>
              <w:jc w:val="both"/>
              <w:rPr>
                <w:rFonts w:hint="eastAsia" w:ascii="宋体" w:hAnsi="宋体" w:eastAsia="宋体" w:cs="宋体"/>
                <w:sz w:val="18"/>
                <w:szCs w:val="18"/>
                <w:lang w:eastAsia="zh-CN"/>
              </w:rPr>
            </w:pPr>
            <w:r>
              <w:rPr>
                <w:rFonts w:hint="eastAsia" w:ascii="宋体" w:hAnsi="宋体" w:eastAsia="宋体" w:cs="宋体"/>
                <w:sz w:val="18"/>
                <w:szCs w:val="18"/>
                <w:lang w:eastAsia="zh-CN"/>
              </w:rPr>
              <w:t>2、协助部门负责人编制年度计划，独立制定项目审计计划，组织开展审计工作；</w:t>
            </w:r>
          </w:p>
          <w:p>
            <w:pPr>
              <w:tabs>
                <w:tab w:val="left" w:pos="342"/>
              </w:tabs>
              <w:adjustRightInd w:val="0"/>
              <w:snapToGrid w:val="0"/>
              <w:spacing w:line="360" w:lineRule="auto"/>
              <w:ind w:left="270" w:hanging="270" w:hangingChars="150"/>
              <w:jc w:val="both"/>
              <w:rPr>
                <w:rFonts w:hint="eastAsia" w:ascii="宋体" w:hAnsi="宋体" w:eastAsia="宋体" w:cs="宋体"/>
                <w:sz w:val="18"/>
                <w:szCs w:val="18"/>
                <w:lang w:eastAsia="zh-CN"/>
              </w:rPr>
            </w:pPr>
            <w:r>
              <w:rPr>
                <w:rFonts w:hint="eastAsia" w:ascii="宋体" w:hAnsi="宋体" w:eastAsia="宋体" w:cs="宋体"/>
                <w:sz w:val="18"/>
                <w:szCs w:val="18"/>
                <w:lang w:eastAsia="zh-CN"/>
              </w:rPr>
              <w:t>3、负责对所有涉及的审计事项，编写内部审计报告，提出处理意见和建议；</w:t>
            </w:r>
          </w:p>
          <w:p>
            <w:pPr>
              <w:tabs>
                <w:tab w:val="left" w:pos="342"/>
              </w:tabs>
              <w:adjustRightInd w:val="0"/>
              <w:snapToGrid w:val="0"/>
              <w:spacing w:line="360" w:lineRule="auto"/>
              <w:ind w:left="270" w:hanging="270" w:hangingChars="150"/>
              <w:jc w:val="both"/>
              <w:rPr>
                <w:rFonts w:hint="eastAsia" w:ascii="宋体" w:hAnsi="宋体" w:eastAsia="宋体" w:cs="宋体"/>
                <w:sz w:val="18"/>
                <w:szCs w:val="18"/>
                <w:lang w:eastAsia="zh-CN"/>
              </w:rPr>
            </w:pPr>
            <w:r>
              <w:rPr>
                <w:rFonts w:hint="eastAsia" w:ascii="宋体" w:hAnsi="宋体" w:eastAsia="宋体" w:cs="宋体"/>
                <w:sz w:val="18"/>
                <w:szCs w:val="18"/>
                <w:lang w:eastAsia="zh-CN"/>
              </w:rPr>
              <w:t>4、负责做好有关审计资料的原始调查的收集、整理、建档工作；</w:t>
            </w:r>
          </w:p>
          <w:p>
            <w:pPr>
              <w:tabs>
                <w:tab w:val="left" w:pos="342"/>
              </w:tabs>
              <w:adjustRightInd w:val="0"/>
              <w:snapToGrid w:val="0"/>
              <w:spacing w:line="360" w:lineRule="auto"/>
              <w:ind w:left="270" w:hanging="270" w:hangingChars="150"/>
              <w:jc w:val="both"/>
              <w:rPr>
                <w:rFonts w:hint="eastAsia" w:ascii="宋体" w:hAnsi="宋体" w:eastAsia="宋体" w:cs="宋体"/>
                <w:sz w:val="18"/>
                <w:szCs w:val="18"/>
                <w:lang w:eastAsia="zh-CN"/>
              </w:rPr>
            </w:pPr>
            <w:r>
              <w:rPr>
                <w:rFonts w:hint="eastAsia" w:ascii="宋体" w:hAnsi="宋体" w:eastAsia="宋体" w:cs="宋体"/>
                <w:sz w:val="18"/>
                <w:szCs w:val="18"/>
                <w:lang w:eastAsia="zh-CN"/>
              </w:rPr>
              <w:t>5、协助政府审计部门和外部审计机构对公司的独立审计活动；</w:t>
            </w:r>
          </w:p>
          <w:p>
            <w:pPr>
              <w:ind w:left="270" w:hanging="270" w:hangingChars="150"/>
              <w:jc w:val="both"/>
              <w:rPr>
                <w:rFonts w:hint="eastAsia" w:ascii="宋体" w:hAnsi="宋体" w:eastAsia="宋体" w:cs="宋体"/>
                <w:sz w:val="18"/>
                <w:szCs w:val="18"/>
                <w:vertAlign w:val="baseline"/>
              </w:rPr>
            </w:pPr>
            <w:r>
              <w:rPr>
                <w:rFonts w:hint="eastAsia" w:ascii="宋体" w:hAnsi="宋体" w:eastAsia="宋体" w:cs="宋体"/>
                <w:sz w:val="18"/>
                <w:szCs w:val="18"/>
                <w:lang w:eastAsia="zh-CN"/>
              </w:rPr>
              <w:t>6、完成公司及上级交办的其他任务。</w:t>
            </w:r>
          </w:p>
        </w:tc>
        <w:tc>
          <w:tcPr>
            <w:tcW w:w="2160" w:type="dxa"/>
            <w:vAlign w:val="center"/>
          </w:tcPr>
          <w:p>
            <w:pPr>
              <w:ind w:left="270" w:hanging="270" w:hangingChars="150"/>
              <w:jc w:val="both"/>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val="en-US" w:eastAsia="zh-CN"/>
              </w:rPr>
              <w:t>1、</w:t>
            </w:r>
            <w:r>
              <w:rPr>
                <w:rFonts w:hint="default" w:ascii="宋体" w:hAnsi="宋体" w:eastAsia="宋体" w:cs="宋体"/>
                <w:sz w:val="18"/>
                <w:szCs w:val="18"/>
                <w:vertAlign w:val="baseline"/>
                <w:lang w:eastAsia="zh-CN"/>
              </w:rPr>
              <w:t>35周岁以下</w:t>
            </w:r>
            <w:r>
              <w:rPr>
                <w:rFonts w:hint="default" w:ascii="宋体" w:hAnsi="宋体" w:eastAsia="宋体" w:cs="宋体"/>
                <w:sz w:val="18"/>
                <w:szCs w:val="18"/>
                <w:vertAlign w:val="baseline"/>
                <w:lang w:eastAsia="zh-Hans"/>
              </w:rPr>
              <w:t>，</w:t>
            </w:r>
            <w:r>
              <w:rPr>
                <w:rFonts w:hint="eastAsia" w:ascii="宋体" w:hAnsi="宋体" w:eastAsia="宋体" w:cs="宋体"/>
                <w:sz w:val="18"/>
                <w:szCs w:val="18"/>
                <w:vertAlign w:val="baseline"/>
                <w:lang w:val="en-US" w:eastAsia="zh-CN"/>
              </w:rPr>
              <w:t>具有3</w:t>
            </w:r>
            <w:r>
              <w:rPr>
                <w:rFonts w:hint="eastAsia" w:ascii="宋体" w:hAnsi="宋体" w:eastAsia="宋体" w:cs="宋体"/>
                <w:sz w:val="18"/>
                <w:szCs w:val="18"/>
                <w:vertAlign w:val="baseline"/>
                <w:lang w:eastAsia="zh-CN"/>
              </w:rPr>
              <w:t>年以上工作经验；</w:t>
            </w:r>
          </w:p>
          <w:p>
            <w:pPr>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2、熟悉财经类、审计类相关法律法规，了解集团财务流程，掌握内部审计的理论知识、工作流程与方法</w:t>
            </w:r>
            <w:r>
              <w:rPr>
                <w:rFonts w:hint="default" w:ascii="宋体" w:hAnsi="宋体" w:eastAsia="宋体" w:cs="宋体"/>
                <w:sz w:val="18"/>
                <w:szCs w:val="18"/>
                <w:vertAlign w:val="baseline"/>
                <w:lang w:eastAsia="zh-CN"/>
              </w:rPr>
              <w:t>；</w:t>
            </w:r>
          </w:p>
          <w:p>
            <w:pPr>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3、有较好的沟通、协调及分析解决问题的能力，良好的职业道德和团队协作精神，学习能力强，能够适应经常性的出差；</w:t>
            </w:r>
          </w:p>
          <w:p>
            <w:pPr>
              <w:ind w:left="270" w:hanging="270" w:hangingChars="150"/>
              <w:jc w:val="both"/>
              <w:rPr>
                <w:rFonts w:hint="eastAsia" w:ascii="宋体" w:hAnsi="宋体" w:eastAsia="宋体" w:cs="宋体"/>
                <w:sz w:val="18"/>
                <w:szCs w:val="18"/>
                <w:vertAlign w:val="baseline"/>
              </w:rPr>
            </w:pPr>
            <w:r>
              <w:rPr>
                <w:rFonts w:hint="eastAsia" w:ascii="宋体" w:hAnsi="宋体" w:eastAsia="宋体" w:cs="宋体"/>
                <w:sz w:val="18"/>
                <w:szCs w:val="18"/>
                <w:vertAlign w:val="baseline"/>
                <w:lang w:val="en-US" w:eastAsia="zh-CN"/>
              </w:rPr>
              <w:t>4、处事公正客观，有一定的敏感性，能适应较强的工作压力。</w:t>
            </w:r>
          </w:p>
        </w:tc>
        <w:tc>
          <w:tcPr>
            <w:tcW w:w="1389" w:type="dxa"/>
            <w:vAlign w:val="center"/>
          </w:tcPr>
          <w:p>
            <w:pPr>
              <w:ind w:left="270" w:hanging="270" w:hangingChars="150"/>
              <w:jc w:val="both"/>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val="en-US" w:eastAsia="zh-CN"/>
              </w:rPr>
              <w:t>1、</w:t>
            </w:r>
            <w:r>
              <w:rPr>
                <w:rFonts w:hint="default" w:ascii="宋体" w:hAnsi="宋体" w:eastAsia="宋体" w:cs="宋体"/>
                <w:sz w:val="18"/>
                <w:szCs w:val="18"/>
                <w:vertAlign w:val="baseline"/>
                <w:lang w:eastAsia="zh-CN"/>
              </w:rPr>
              <w:t>本科学历以上，硕士优先考虑；</w:t>
            </w:r>
          </w:p>
          <w:p>
            <w:pPr>
              <w:ind w:left="270" w:hanging="270" w:hangingChars="150"/>
              <w:jc w:val="both"/>
              <w:rPr>
                <w:rFonts w:hint="eastAsia" w:ascii="宋体" w:hAnsi="宋体" w:eastAsia="宋体" w:cs="宋体"/>
                <w:sz w:val="18"/>
                <w:szCs w:val="18"/>
                <w:vertAlign w:val="baseline"/>
              </w:rPr>
            </w:pPr>
            <w:r>
              <w:rPr>
                <w:rFonts w:hint="eastAsia" w:ascii="宋体" w:hAnsi="宋体" w:eastAsia="宋体" w:cs="宋体"/>
                <w:sz w:val="18"/>
                <w:szCs w:val="18"/>
                <w:vertAlign w:val="baseline"/>
                <w:lang w:val="en-US" w:eastAsia="zh-CN"/>
              </w:rPr>
              <w:t>2、</w:t>
            </w:r>
            <w:r>
              <w:rPr>
                <w:rFonts w:hint="eastAsia" w:ascii="宋体" w:hAnsi="宋体" w:eastAsia="宋体" w:cs="宋体"/>
                <w:sz w:val="18"/>
                <w:szCs w:val="18"/>
                <w:vertAlign w:val="baseline"/>
                <w:lang w:eastAsia="zh-CN"/>
              </w:rPr>
              <w:t>审计、财务会计等相关专业。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2" w:hRule="atLeast"/>
          <w:jc w:val="center"/>
        </w:trPr>
        <w:tc>
          <w:tcPr>
            <w:tcW w:w="732" w:type="dxa"/>
            <w:gridSpan w:val="2"/>
            <w:vMerge w:val="continue"/>
            <w:vAlign w:val="center"/>
          </w:tcPr>
          <w:p>
            <w:pPr>
              <w:jc w:val="center"/>
              <w:rPr>
                <w:rFonts w:hint="eastAsia" w:ascii="宋体" w:hAnsi="宋体" w:eastAsia="宋体" w:cs="宋体"/>
                <w:sz w:val="18"/>
                <w:szCs w:val="18"/>
                <w:vertAlign w:val="baseline"/>
              </w:rPr>
            </w:pPr>
          </w:p>
        </w:tc>
        <w:tc>
          <w:tcPr>
            <w:tcW w:w="1229" w:type="dxa"/>
            <w:vMerge w:val="continue"/>
            <w:vAlign w:val="center"/>
          </w:tcPr>
          <w:p>
            <w:pPr>
              <w:jc w:val="center"/>
              <w:rPr>
                <w:rFonts w:hint="eastAsia" w:ascii="宋体" w:hAnsi="宋体" w:eastAsia="宋体" w:cs="宋体"/>
                <w:sz w:val="18"/>
                <w:szCs w:val="18"/>
                <w:vertAlign w:val="baseline"/>
              </w:rPr>
            </w:pPr>
          </w:p>
        </w:tc>
        <w:tc>
          <w:tcPr>
            <w:tcW w:w="1051" w:type="dxa"/>
            <w:vAlign w:val="center"/>
          </w:tcPr>
          <w:p>
            <w:pPr>
              <w:jc w:val="center"/>
              <w:rPr>
                <w:rFonts w:hint="eastAsia" w:ascii="宋体" w:hAnsi="宋体" w:eastAsia="宋体" w:cs="宋体"/>
                <w:sz w:val="18"/>
                <w:szCs w:val="18"/>
                <w:vertAlign w:val="baseline"/>
              </w:rPr>
            </w:pPr>
            <w:r>
              <w:rPr>
                <w:rFonts w:hint="eastAsia" w:ascii="宋体" w:hAnsi="宋体" w:eastAsia="宋体" w:cs="宋体"/>
                <w:sz w:val="18"/>
                <w:szCs w:val="18"/>
                <w:vertAlign w:val="baseline"/>
                <w:lang w:eastAsia="zh-CN"/>
              </w:rPr>
              <w:t>法务专员</w:t>
            </w:r>
          </w:p>
        </w:tc>
        <w:tc>
          <w:tcPr>
            <w:tcW w:w="761" w:type="dxa"/>
            <w:gridSpan w:val="2"/>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2543" w:type="dxa"/>
            <w:vAlign w:val="center"/>
          </w:tcPr>
          <w:p>
            <w:pPr>
              <w:ind w:left="270" w:hanging="270" w:hangingChars="150"/>
              <w:jc w:val="both"/>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1、日常业务合同事务，包括业务合同的起草、审核、修改，合同模板的制定</w:t>
            </w:r>
            <w:r>
              <w:rPr>
                <w:rFonts w:hint="default" w:ascii="宋体" w:hAnsi="宋体" w:eastAsia="宋体" w:cs="宋体"/>
                <w:sz w:val="18"/>
                <w:szCs w:val="18"/>
                <w:vertAlign w:val="baseline"/>
                <w:lang w:eastAsia="zh-CN"/>
              </w:rPr>
              <w:t>；</w:t>
            </w:r>
          </w:p>
          <w:p>
            <w:pPr>
              <w:ind w:left="270" w:hanging="270" w:hangingChars="150"/>
              <w:jc w:val="both"/>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2、协助各部门法律咨询，为公司经营活动提供法律支持；</w:t>
            </w:r>
          </w:p>
          <w:p>
            <w:pPr>
              <w:ind w:left="270" w:hanging="270" w:hangingChars="150"/>
              <w:jc w:val="both"/>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3、业务相关诉讼纠纷及劳动争议案件的处理、解决，代表公司参加诉讼、仲裁；</w:t>
            </w:r>
          </w:p>
          <w:p>
            <w:pPr>
              <w:ind w:left="270" w:hanging="270" w:hangingChars="150"/>
              <w:jc w:val="both"/>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4、负责与外聘律师对接，协调外部律师推动案件进展等；</w:t>
            </w:r>
          </w:p>
          <w:p>
            <w:pPr>
              <w:ind w:left="270" w:hanging="270" w:hangingChars="150"/>
              <w:jc w:val="both"/>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5、对接业务部门，根据业务线的需求提供日常的法律咨询、合同的起草与审核；</w:t>
            </w:r>
          </w:p>
          <w:p>
            <w:pPr>
              <w:ind w:left="270" w:hanging="270" w:hangingChars="150"/>
              <w:jc w:val="both"/>
              <w:rPr>
                <w:rFonts w:hint="eastAsia" w:ascii="宋体" w:hAnsi="宋体" w:eastAsia="宋体" w:cs="宋体"/>
                <w:sz w:val="18"/>
                <w:szCs w:val="18"/>
                <w:vertAlign w:val="baseline"/>
              </w:rPr>
            </w:pPr>
            <w:r>
              <w:rPr>
                <w:rFonts w:hint="eastAsia" w:ascii="宋体" w:hAnsi="宋体" w:eastAsia="宋体" w:cs="宋体"/>
                <w:sz w:val="18"/>
                <w:szCs w:val="18"/>
                <w:vertAlign w:val="baseline"/>
                <w:lang w:eastAsia="zh-CN"/>
              </w:rPr>
              <w:t>6、完成公司及上级交办的其他任务。</w:t>
            </w:r>
          </w:p>
        </w:tc>
        <w:tc>
          <w:tcPr>
            <w:tcW w:w="2160" w:type="dxa"/>
            <w:vAlign w:val="center"/>
          </w:tcPr>
          <w:p>
            <w:pPr>
              <w:ind w:left="270" w:hanging="270" w:hangingChars="150"/>
              <w:jc w:val="both"/>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val="en-US" w:eastAsia="zh-CN"/>
              </w:rPr>
              <w:t>1、</w:t>
            </w:r>
            <w:r>
              <w:rPr>
                <w:rFonts w:hint="default" w:ascii="宋体" w:hAnsi="宋体" w:eastAsia="宋体" w:cs="宋体"/>
                <w:sz w:val="18"/>
                <w:szCs w:val="18"/>
                <w:vertAlign w:val="baseline"/>
                <w:lang w:eastAsia="zh-CN"/>
              </w:rPr>
              <w:t>35周岁以下</w:t>
            </w:r>
            <w:r>
              <w:rPr>
                <w:rFonts w:hint="default" w:ascii="宋体" w:hAnsi="宋体" w:eastAsia="宋体" w:cs="宋体"/>
                <w:sz w:val="18"/>
                <w:szCs w:val="18"/>
                <w:vertAlign w:val="baseline"/>
                <w:lang w:eastAsia="zh-Hans"/>
              </w:rPr>
              <w:t>，</w:t>
            </w:r>
            <w:r>
              <w:rPr>
                <w:rFonts w:hint="eastAsia" w:ascii="宋体" w:hAnsi="宋体" w:eastAsia="宋体" w:cs="宋体"/>
                <w:sz w:val="18"/>
                <w:szCs w:val="18"/>
                <w:vertAlign w:val="baseline"/>
                <w:lang w:val="en-US" w:eastAsia="zh-CN"/>
              </w:rPr>
              <w:t>具有</w:t>
            </w:r>
            <w:r>
              <w:rPr>
                <w:rFonts w:hint="default" w:ascii="宋体" w:hAnsi="宋体" w:eastAsia="宋体" w:cs="宋体"/>
                <w:sz w:val="18"/>
                <w:szCs w:val="18"/>
                <w:vertAlign w:val="baseline"/>
                <w:lang w:eastAsia="zh-CN"/>
              </w:rPr>
              <w:t>3</w:t>
            </w:r>
            <w:r>
              <w:rPr>
                <w:rFonts w:hint="eastAsia" w:ascii="宋体" w:hAnsi="宋体" w:eastAsia="宋体" w:cs="宋体"/>
                <w:sz w:val="18"/>
                <w:szCs w:val="18"/>
                <w:vertAlign w:val="baseline"/>
                <w:lang w:eastAsia="zh-CN"/>
              </w:rPr>
              <w:t>年以上工作经验；</w:t>
            </w:r>
          </w:p>
          <w:p>
            <w:pPr>
              <w:ind w:left="270" w:hanging="270" w:hangingChars="150"/>
              <w:jc w:val="both"/>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val="en-US" w:eastAsia="zh-CN"/>
              </w:rPr>
              <w:t>2、</w:t>
            </w:r>
            <w:r>
              <w:rPr>
                <w:rFonts w:hint="eastAsia" w:ascii="宋体" w:hAnsi="宋体" w:eastAsia="宋体" w:cs="宋体"/>
                <w:sz w:val="18"/>
                <w:szCs w:val="18"/>
                <w:vertAlign w:val="baseline"/>
                <w:lang w:eastAsia="zh-CN"/>
              </w:rPr>
              <w:t>熟悉合同审核、修改等基本法务工作；</w:t>
            </w:r>
          </w:p>
          <w:p>
            <w:pPr>
              <w:ind w:left="270" w:hanging="270" w:hangingChars="150"/>
              <w:jc w:val="both"/>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val="en-US" w:eastAsia="zh-CN"/>
              </w:rPr>
              <w:t>3、</w:t>
            </w:r>
            <w:r>
              <w:rPr>
                <w:rFonts w:hint="eastAsia" w:ascii="宋体" w:hAnsi="宋体" w:eastAsia="宋体" w:cs="宋体"/>
                <w:sz w:val="18"/>
                <w:szCs w:val="18"/>
                <w:vertAlign w:val="baseline"/>
                <w:lang w:eastAsia="zh-CN"/>
              </w:rPr>
              <w:t>有扎实的法律知识基础，熟悉企业日常法律事务；</w:t>
            </w:r>
          </w:p>
          <w:p>
            <w:pPr>
              <w:ind w:left="270" w:hanging="270" w:hangingChars="150"/>
              <w:jc w:val="both"/>
              <w:rPr>
                <w:rFonts w:hint="eastAsia" w:ascii="宋体" w:hAnsi="宋体" w:eastAsia="宋体" w:cs="宋体"/>
                <w:sz w:val="18"/>
                <w:szCs w:val="18"/>
                <w:vertAlign w:val="baseline"/>
              </w:rPr>
            </w:pPr>
            <w:r>
              <w:rPr>
                <w:rFonts w:hint="eastAsia" w:ascii="宋体" w:hAnsi="宋体" w:eastAsia="宋体" w:cs="宋体"/>
                <w:sz w:val="18"/>
                <w:szCs w:val="18"/>
                <w:vertAlign w:val="baseline"/>
                <w:lang w:val="en-US" w:eastAsia="zh-CN"/>
              </w:rPr>
              <w:t>4、</w:t>
            </w:r>
            <w:r>
              <w:rPr>
                <w:rFonts w:hint="eastAsia" w:ascii="宋体" w:hAnsi="宋体" w:eastAsia="宋体" w:cs="宋体"/>
                <w:sz w:val="18"/>
                <w:szCs w:val="18"/>
                <w:vertAlign w:val="baseline"/>
                <w:lang w:eastAsia="zh-CN"/>
              </w:rPr>
              <w:t>工作严谨认真，具备较强的沟通协调能力，良好的团队合作精神。</w:t>
            </w:r>
          </w:p>
        </w:tc>
        <w:tc>
          <w:tcPr>
            <w:tcW w:w="1389" w:type="dxa"/>
            <w:vAlign w:val="center"/>
          </w:tcPr>
          <w:p>
            <w:pPr>
              <w:ind w:left="270" w:hanging="270" w:hangingChars="150"/>
              <w:jc w:val="both"/>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val="en-US" w:eastAsia="zh-CN"/>
              </w:rPr>
              <w:t>1、</w:t>
            </w:r>
            <w:r>
              <w:rPr>
                <w:rFonts w:hint="default" w:ascii="宋体" w:hAnsi="宋体" w:eastAsia="宋体" w:cs="宋体"/>
                <w:sz w:val="18"/>
                <w:szCs w:val="18"/>
                <w:vertAlign w:val="baseline"/>
                <w:lang w:eastAsia="zh-CN"/>
              </w:rPr>
              <w:t>本科学历以上，硕士优先考虑；</w:t>
            </w:r>
          </w:p>
          <w:p>
            <w:pPr>
              <w:ind w:left="270" w:hanging="270" w:hangingChars="150"/>
              <w:jc w:val="both"/>
              <w:rPr>
                <w:rFonts w:hint="eastAsia" w:ascii="宋体" w:hAnsi="宋体" w:eastAsia="宋体" w:cs="宋体"/>
                <w:sz w:val="18"/>
                <w:szCs w:val="18"/>
                <w:vertAlign w:val="baseline"/>
              </w:rPr>
            </w:pPr>
            <w:r>
              <w:rPr>
                <w:rFonts w:hint="eastAsia" w:ascii="宋体" w:hAnsi="宋体" w:eastAsia="宋体" w:cs="宋体"/>
                <w:sz w:val="18"/>
                <w:szCs w:val="18"/>
                <w:vertAlign w:val="baseline"/>
                <w:lang w:val="en-US" w:eastAsia="zh-CN"/>
              </w:rPr>
              <w:t>2、法律相关专业。</w:t>
            </w:r>
            <w:r>
              <w:rPr>
                <w:rFonts w:hint="default" w:ascii="宋体" w:hAnsi="宋体" w:eastAsia="宋体" w:cs="宋体"/>
                <w:sz w:val="18"/>
                <w:szCs w:val="18"/>
                <w:vertAlign w:val="baseline"/>
                <w:lang w:eastAsia="zh-CN"/>
              </w:rPr>
              <w:t>（</w:t>
            </w:r>
            <w:r>
              <w:rPr>
                <w:rFonts w:hint="eastAsia" w:ascii="宋体" w:hAnsi="宋体" w:eastAsia="宋体" w:cs="宋体"/>
                <w:sz w:val="18"/>
                <w:szCs w:val="18"/>
                <w:vertAlign w:val="baseline"/>
                <w:lang w:val="en-US" w:eastAsia="zh-CN"/>
              </w:rPr>
              <w:t>通过国家司法考试</w:t>
            </w:r>
            <w:r>
              <w:rPr>
                <w:rFonts w:hint="default" w:ascii="宋体" w:hAnsi="宋体" w:eastAsia="宋体" w:cs="宋体"/>
                <w:sz w:val="18"/>
                <w:szCs w:val="1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721" w:type="dxa"/>
            <w:vAlign w:val="center"/>
          </w:tcPr>
          <w:p>
            <w:pPr>
              <w:jc w:val="center"/>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val="en-US" w:eastAsia="zh-CN"/>
              </w:rPr>
              <w:t>序号</w:t>
            </w:r>
          </w:p>
        </w:tc>
        <w:tc>
          <w:tcPr>
            <w:tcW w:w="1240" w:type="dxa"/>
            <w:gridSpan w:val="2"/>
            <w:vAlign w:val="center"/>
          </w:tcPr>
          <w:p>
            <w:pPr>
              <w:jc w:val="center"/>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val="en-US" w:eastAsia="zh-CN"/>
              </w:rPr>
              <w:t>部门</w:t>
            </w:r>
          </w:p>
        </w:tc>
        <w:tc>
          <w:tcPr>
            <w:tcW w:w="1061" w:type="dxa"/>
            <w:gridSpan w:val="2"/>
            <w:vAlign w:val="center"/>
          </w:tcPr>
          <w:p>
            <w:pPr>
              <w:jc w:val="center"/>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val="en-US" w:eastAsia="zh-CN"/>
              </w:rPr>
              <w:t>岗位</w:t>
            </w:r>
          </w:p>
        </w:tc>
        <w:tc>
          <w:tcPr>
            <w:tcW w:w="751" w:type="dxa"/>
            <w:vAlign w:val="center"/>
          </w:tcPr>
          <w:p>
            <w:pPr>
              <w:jc w:val="center"/>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val="en-US" w:eastAsia="zh-CN"/>
              </w:rPr>
              <w:t>人数</w:t>
            </w:r>
          </w:p>
        </w:tc>
        <w:tc>
          <w:tcPr>
            <w:tcW w:w="2543" w:type="dxa"/>
            <w:vAlign w:val="center"/>
          </w:tcPr>
          <w:p>
            <w:pPr>
              <w:jc w:val="center"/>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val="en-US" w:eastAsia="zh-CN"/>
              </w:rPr>
              <w:t>工作内容</w:t>
            </w:r>
          </w:p>
        </w:tc>
        <w:tc>
          <w:tcPr>
            <w:tcW w:w="2160" w:type="dxa"/>
            <w:vAlign w:val="center"/>
          </w:tcPr>
          <w:p>
            <w:pPr>
              <w:jc w:val="center"/>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val="en-US" w:eastAsia="zh-CN"/>
              </w:rPr>
              <w:t>工作经验及其他要求</w:t>
            </w:r>
          </w:p>
        </w:tc>
        <w:tc>
          <w:tcPr>
            <w:tcW w:w="1389" w:type="dxa"/>
            <w:vAlign w:val="center"/>
          </w:tcPr>
          <w:p>
            <w:pPr>
              <w:jc w:val="center"/>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eastAsia="zh-CN"/>
              </w:rPr>
              <w:t>学历</w:t>
            </w:r>
            <w:r>
              <w:rPr>
                <w:rFonts w:hint="eastAsia" w:ascii="宋体" w:hAnsi="宋体" w:eastAsia="宋体" w:cs="宋体"/>
                <w:sz w:val="18"/>
                <w:szCs w:val="18"/>
                <w:vertAlign w:val="baseline"/>
                <w:lang w:val="en-US" w:eastAsia="zh-CN"/>
              </w:rPr>
              <w:t>/</w:t>
            </w:r>
            <w:r>
              <w:rPr>
                <w:rFonts w:hint="eastAsia" w:ascii="宋体" w:hAnsi="宋体" w:eastAsia="宋体" w:cs="宋体"/>
                <w:sz w:val="18"/>
                <w:szCs w:val="18"/>
                <w:vertAlign w:val="baseline"/>
                <w:lang w:eastAsia="zh-CN"/>
              </w:rPr>
              <w:t>专业要求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5" w:hRule="atLeast"/>
          <w:jc w:val="center"/>
        </w:trPr>
        <w:tc>
          <w:tcPr>
            <w:tcW w:w="721" w:type="dxa"/>
            <w:vMerge w:val="restart"/>
            <w:vAlign w:val="center"/>
          </w:tcPr>
          <w:p>
            <w:pPr>
              <w:pStyle w:val="5"/>
              <w:widowControl w:val="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w:t>
            </w:r>
          </w:p>
        </w:tc>
        <w:tc>
          <w:tcPr>
            <w:tcW w:w="1240" w:type="dxa"/>
            <w:gridSpan w:val="2"/>
            <w:vMerge w:val="restart"/>
            <w:vAlign w:val="center"/>
          </w:tcPr>
          <w:p>
            <w:pPr>
              <w:pStyle w:val="5"/>
              <w:widowControl w:val="0"/>
              <w:jc w:val="center"/>
              <w:rPr>
                <w:rFonts w:hint="eastAsia" w:ascii="宋体" w:hAnsi="宋体" w:eastAsia="宋体" w:cs="宋体"/>
                <w:sz w:val="18"/>
                <w:szCs w:val="18"/>
                <w:vertAlign w:val="baseline"/>
              </w:rPr>
            </w:pPr>
            <w:r>
              <w:rPr>
                <w:rFonts w:hint="eastAsia" w:ascii="宋体" w:hAnsi="宋体" w:eastAsia="宋体" w:cs="宋体"/>
                <w:sz w:val="18"/>
                <w:szCs w:val="18"/>
                <w:vertAlign w:val="baseline"/>
                <w:lang w:eastAsia="zh-CN"/>
              </w:rPr>
              <w:t>经营管理部</w:t>
            </w:r>
          </w:p>
        </w:tc>
        <w:tc>
          <w:tcPr>
            <w:tcW w:w="1061" w:type="dxa"/>
            <w:gridSpan w:val="2"/>
            <w:vAlign w:val="center"/>
          </w:tcPr>
          <w:p>
            <w:pPr>
              <w:pStyle w:val="5"/>
              <w:widowControl w:val="0"/>
              <w:jc w:val="center"/>
              <w:rPr>
                <w:rFonts w:hint="eastAsia" w:ascii="宋体" w:hAnsi="宋体" w:eastAsia="宋体" w:cs="宋体"/>
                <w:sz w:val="18"/>
                <w:szCs w:val="18"/>
                <w:vertAlign w:val="baseline"/>
              </w:rPr>
            </w:pPr>
            <w:r>
              <w:rPr>
                <w:rFonts w:hint="eastAsia" w:ascii="宋体" w:hAnsi="宋体" w:eastAsia="宋体" w:cs="宋体"/>
                <w:sz w:val="18"/>
                <w:szCs w:val="18"/>
                <w:vertAlign w:val="baseline"/>
                <w:lang w:eastAsia="zh-CN"/>
              </w:rPr>
              <w:t>经营分析及业务管控岗</w:t>
            </w:r>
          </w:p>
        </w:tc>
        <w:tc>
          <w:tcPr>
            <w:tcW w:w="751" w:type="dxa"/>
            <w:vAlign w:val="center"/>
          </w:tcPr>
          <w:p>
            <w:pPr>
              <w:pStyle w:val="5"/>
              <w:widowControl w:val="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2543" w:type="dxa"/>
            <w:vAlign w:val="center"/>
          </w:tcPr>
          <w:p>
            <w:pPr>
              <w:pStyle w:val="5"/>
              <w:widowControl w:val="0"/>
              <w:ind w:left="270" w:hanging="270" w:hangingChars="150"/>
              <w:jc w:val="both"/>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val="en-US" w:eastAsia="zh-CN"/>
              </w:rPr>
              <w:t>1、负责经营管理相关的制度、机制、流程的编制与审核工作，指导子公司相关业务管理制度的制定和优化，并监督执行；</w:t>
            </w:r>
          </w:p>
          <w:p>
            <w:pPr>
              <w:pStyle w:val="5"/>
              <w:widowControl w:val="0"/>
              <w:ind w:left="270" w:hanging="270" w:hangingChars="150"/>
              <w:jc w:val="both"/>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val="en-US" w:eastAsia="zh-CN"/>
              </w:rPr>
              <w:t>2、负责组织建立公司经营风险管理体系，指导子公司开展经营风险管理；</w:t>
            </w:r>
          </w:p>
          <w:p>
            <w:pPr>
              <w:pStyle w:val="5"/>
              <w:widowControl w:val="0"/>
              <w:ind w:left="270" w:hanging="270" w:hangingChars="150"/>
              <w:jc w:val="both"/>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val="en-US" w:eastAsia="zh-CN"/>
              </w:rPr>
              <w:t>3、参与涉及公司重要经济权益变动的改革改制、业务重组、混合所有制改造等方案的制定及实施；</w:t>
            </w:r>
          </w:p>
          <w:p>
            <w:pPr>
              <w:pStyle w:val="5"/>
              <w:widowControl w:val="0"/>
              <w:ind w:left="270" w:hanging="270" w:hangingChars="150"/>
              <w:jc w:val="both"/>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val="en-US" w:eastAsia="zh-CN"/>
              </w:rPr>
              <w:t>4、组织相关业务部门及子公司定期召开经营活动分析会，为公司经营决策提供科学依据；</w:t>
            </w:r>
          </w:p>
          <w:p>
            <w:pPr>
              <w:pStyle w:val="5"/>
              <w:widowControl w:val="0"/>
              <w:jc w:val="both"/>
              <w:rPr>
                <w:rFonts w:hint="eastAsia" w:ascii="宋体" w:hAnsi="宋体" w:eastAsia="宋体" w:cs="宋体"/>
                <w:sz w:val="18"/>
                <w:szCs w:val="18"/>
                <w:vertAlign w:val="baseline"/>
              </w:rPr>
            </w:pPr>
            <w:r>
              <w:rPr>
                <w:rFonts w:hint="eastAsia" w:ascii="宋体" w:hAnsi="宋体" w:eastAsia="宋体" w:cs="宋体"/>
                <w:sz w:val="18"/>
                <w:szCs w:val="18"/>
                <w:vertAlign w:val="baseline"/>
                <w:lang w:val="en-US" w:eastAsia="zh-CN"/>
              </w:rPr>
              <w:t>5、完成领导交办的其他工作。</w:t>
            </w:r>
          </w:p>
        </w:tc>
        <w:tc>
          <w:tcPr>
            <w:tcW w:w="2160" w:type="dxa"/>
            <w:vAlign w:val="center"/>
          </w:tcPr>
          <w:p>
            <w:pPr>
              <w:pStyle w:val="5"/>
              <w:widowControl w:val="0"/>
              <w:ind w:left="270" w:hanging="270" w:hangingChars="150"/>
              <w:jc w:val="both"/>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val="en-US" w:eastAsia="zh-CN"/>
              </w:rPr>
              <w:t>1、</w:t>
            </w:r>
            <w:r>
              <w:rPr>
                <w:rFonts w:hint="default" w:ascii="宋体" w:hAnsi="宋体" w:cs="宋体"/>
                <w:sz w:val="18"/>
                <w:szCs w:val="18"/>
                <w:vertAlign w:val="baseline"/>
                <w:lang w:eastAsia="zh-CN"/>
              </w:rPr>
              <w:t>35周岁以下</w:t>
            </w:r>
            <w:r>
              <w:rPr>
                <w:rFonts w:hint="default" w:ascii="宋体" w:hAnsi="宋体" w:cs="宋体"/>
                <w:sz w:val="18"/>
                <w:szCs w:val="18"/>
                <w:vertAlign w:val="baseline"/>
                <w:lang w:eastAsia="zh-Hans"/>
              </w:rPr>
              <w:t>，</w:t>
            </w:r>
            <w:r>
              <w:rPr>
                <w:rFonts w:hint="eastAsia" w:ascii="宋体" w:hAnsi="宋体" w:eastAsia="宋体" w:cs="宋体"/>
                <w:sz w:val="18"/>
                <w:szCs w:val="18"/>
                <w:vertAlign w:val="baseline"/>
                <w:lang w:val="en-US" w:eastAsia="zh-CN"/>
              </w:rPr>
              <w:t>具有3</w:t>
            </w:r>
            <w:r>
              <w:rPr>
                <w:rFonts w:hint="eastAsia" w:ascii="宋体" w:hAnsi="宋体" w:eastAsia="宋体" w:cs="宋体"/>
                <w:sz w:val="18"/>
                <w:szCs w:val="18"/>
                <w:vertAlign w:val="baseline"/>
                <w:lang w:eastAsia="zh-CN"/>
              </w:rPr>
              <w:t>年以上工作经验；</w:t>
            </w:r>
          </w:p>
          <w:p>
            <w:pPr>
              <w:pStyle w:val="5"/>
              <w:widowControl w:val="0"/>
              <w:ind w:left="270" w:hanging="270" w:hangingChars="150"/>
              <w:jc w:val="both"/>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val="en-US" w:eastAsia="zh-CN"/>
              </w:rPr>
              <w:t>2、具有企业集团运营</w:t>
            </w:r>
            <w:r>
              <w:rPr>
                <w:rFonts w:hint="default" w:ascii="宋体" w:hAnsi="宋体" w:cs="宋体"/>
                <w:sz w:val="18"/>
                <w:szCs w:val="18"/>
                <w:vertAlign w:val="baseline"/>
                <w:lang w:eastAsia="zh-CN"/>
              </w:rPr>
              <w:t>、</w:t>
            </w:r>
            <w:r>
              <w:rPr>
                <w:rFonts w:hint="eastAsia" w:ascii="宋体" w:hAnsi="宋体" w:eastAsia="宋体" w:cs="宋体"/>
                <w:sz w:val="18"/>
                <w:szCs w:val="18"/>
                <w:vertAlign w:val="baseline"/>
                <w:lang w:val="en-US" w:eastAsia="zh-CN"/>
              </w:rPr>
              <w:t>质量、产品及大客户管理经验者优先；</w:t>
            </w:r>
          </w:p>
          <w:p>
            <w:pPr>
              <w:pStyle w:val="5"/>
              <w:widowControl w:val="0"/>
              <w:ind w:left="270" w:hanging="270" w:hangingChars="150"/>
              <w:jc w:val="both"/>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val="en-US" w:eastAsia="zh-CN"/>
              </w:rPr>
              <w:t>3、具备企业管理、经营管理等方面的知识；</w:t>
            </w:r>
          </w:p>
          <w:p>
            <w:pPr>
              <w:pStyle w:val="5"/>
              <w:widowControl w:val="0"/>
              <w:ind w:left="270" w:hanging="270" w:hangingChars="150"/>
              <w:jc w:val="both"/>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val="en-US" w:eastAsia="zh-CN"/>
              </w:rPr>
              <w:t>4、具有良好的写作能力，能够独立撰写公文报告等材料；</w:t>
            </w:r>
          </w:p>
          <w:p>
            <w:pPr>
              <w:pStyle w:val="5"/>
              <w:widowControl w:val="0"/>
              <w:ind w:left="270" w:hanging="270" w:hangingChars="150"/>
              <w:jc w:val="both"/>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val="en-US" w:eastAsia="zh-CN"/>
              </w:rPr>
              <w:t>5、具有优秀的分析、判断、规划和决策能力；</w:t>
            </w:r>
          </w:p>
          <w:p>
            <w:pPr>
              <w:pStyle w:val="5"/>
              <w:widowControl w:val="0"/>
              <w:ind w:left="270" w:hanging="270" w:hangingChars="150"/>
              <w:jc w:val="both"/>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val="en-US" w:eastAsia="zh-CN"/>
              </w:rPr>
              <w:t>6、具备较强的执行能力、良好的语言沟通能力；</w:t>
            </w:r>
          </w:p>
          <w:p>
            <w:pPr>
              <w:pStyle w:val="5"/>
              <w:widowControl w:val="0"/>
              <w:ind w:left="270" w:hanging="270" w:hangingChars="150"/>
              <w:jc w:val="both"/>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val="en-US" w:eastAsia="zh-CN"/>
              </w:rPr>
              <w:t>7、熟练使用计算机及各类办公软件；</w:t>
            </w:r>
          </w:p>
          <w:p>
            <w:pPr>
              <w:pStyle w:val="5"/>
              <w:widowControl w:val="0"/>
              <w:ind w:left="270" w:hanging="270" w:hangingChars="150"/>
              <w:jc w:val="both"/>
              <w:rPr>
                <w:rFonts w:hint="eastAsia" w:ascii="宋体" w:hAnsi="宋体" w:eastAsia="宋体" w:cs="宋体"/>
                <w:sz w:val="18"/>
                <w:szCs w:val="18"/>
                <w:vertAlign w:val="baseline"/>
              </w:rPr>
            </w:pPr>
            <w:r>
              <w:rPr>
                <w:rFonts w:hint="eastAsia" w:ascii="宋体" w:hAnsi="宋体" w:eastAsia="宋体" w:cs="宋体"/>
                <w:sz w:val="18"/>
                <w:szCs w:val="18"/>
                <w:vertAlign w:val="baseline"/>
                <w:lang w:val="en-US" w:eastAsia="zh-CN"/>
              </w:rPr>
              <w:t>8、具备处理突发事件的应变能力以及较强的内外关系协调能力。</w:t>
            </w:r>
          </w:p>
        </w:tc>
        <w:tc>
          <w:tcPr>
            <w:tcW w:w="1389" w:type="dxa"/>
            <w:vAlign w:val="center"/>
          </w:tcPr>
          <w:p>
            <w:pPr>
              <w:pStyle w:val="5"/>
              <w:widowControl w:val="0"/>
              <w:ind w:left="270" w:hanging="270" w:hangingChars="150"/>
              <w:jc w:val="both"/>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val="en-US" w:eastAsia="zh-CN"/>
              </w:rPr>
              <w:t>1、</w:t>
            </w:r>
            <w:r>
              <w:rPr>
                <w:rFonts w:hint="default" w:ascii="宋体" w:hAnsi="宋体" w:cs="宋体"/>
                <w:sz w:val="18"/>
                <w:szCs w:val="18"/>
                <w:vertAlign w:val="baseline"/>
                <w:lang w:eastAsia="zh-CN"/>
              </w:rPr>
              <w:t>本科学历以上，硕士优先考虑；</w:t>
            </w:r>
          </w:p>
          <w:p>
            <w:pPr>
              <w:pStyle w:val="5"/>
              <w:widowControl w:val="0"/>
              <w:ind w:left="270" w:hanging="270" w:hangingChars="150"/>
              <w:jc w:val="both"/>
              <w:rPr>
                <w:rFonts w:hint="eastAsia" w:ascii="宋体" w:hAnsi="宋体" w:eastAsia="宋体" w:cs="宋体"/>
                <w:sz w:val="18"/>
                <w:szCs w:val="18"/>
                <w:vertAlign w:val="baseline"/>
              </w:rPr>
            </w:pPr>
            <w:r>
              <w:rPr>
                <w:rFonts w:hint="eastAsia" w:ascii="宋体" w:hAnsi="宋体" w:eastAsia="宋体" w:cs="宋体"/>
                <w:sz w:val="18"/>
                <w:szCs w:val="18"/>
                <w:vertAlign w:val="baseline"/>
                <w:lang w:val="en-US" w:eastAsia="zh-CN"/>
              </w:rPr>
              <w:t>2、经济类、企业管理、工商管理等专业。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8" w:hRule="atLeast"/>
          <w:jc w:val="center"/>
        </w:trPr>
        <w:tc>
          <w:tcPr>
            <w:tcW w:w="721" w:type="dxa"/>
            <w:vMerge w:val="continue"/>
            <w:vAlign w:val="center"/>
          </w:tcPr>
          <w:p>
            <w:pPr>
              <w:pStyle w:val="5"/>
              <w:widowControl w:val="0"/>
              <w:jc w:val="center"/>
              <w:rPr>
                <w:rFonts w:hint="eastAsia" w:ascii="宋体" w:hAnsi="宋体" w:eastAsia="宋体" w:cs="宋体"/>
                <w:sz w:val="18"/>
                <w:szCs w:val="18"/>
                <w:vertAlign w:val="baseline"/>
                <w:lang w:val="en-US" w:eastAsia="zh-CN"/>
              </w:rPr>
            </w:pPr>
          </w:p>
        </w:tc>
        <w:tc>
          <w:tcPr>
            <w:tcW w:w="1240" w:type="dxa"/>
            <w:gridSpan w:val="2"/>
            <w:vMerge w:val="continue"/>
            <w:vAlign w:val="center"/>
          </w:tcPr>
          <w:p>
            <w:pPr>
              <w:pStyle w:val="5"/>
              <w:widowControl w:val="0"/>
              <w:jc w:val="center"/>
              <w:rPr>
                <w:rFonts w:hint="eastAsia" w:ascii="宋体" w:hAnsi="宋体" w:eastAsia="宋体" w:cs="宋体"/>
                <w:sz w:val="18"/>
                <w:szCs w:val="18"/>
                <w:vertAlign w:val="baseline"/>
              </w:rPr>
            </w:pPr>
          </w:p>
        </w:tc>
        <w:tc>
          <w:tcPr>
            <w:tcW w:w="1061" w:type="dxa"/>
            <w:gridSpan w:val="2"/>
            <w:vAlign w:val="center"/>
          </w:tcPr>
          <w:p>
            <w:pPr>
              <w:pStyle w:val="5"/>
              <w:widowControl w:val="0"/>
              <w:jc w:val="center"/>
              <w:rPr>
                <w:rFonts w:hint="eastAsia" w:ascii="宋体" w:hAnsi="宋体" w:eastAsia="宋体" w:cs="宋体"/>
                <w:sz w:val="18"/>
                <w:szCs w:val="18"/>
                <w:vertAlign w:val="baseline"/>
              </w:rPr>
            </w:pPr>
            <w:r>
              <w:rPr>
                <w:rFonts w:hint="eastAsia" w:ascii="宋体" w:hAnsi="宋体" w:eastAsia="宋体" w:cs="宋体"/>
                <w:sz w:val="18"/>
                <w:szCs w:val="18"/>
                <w:vertAlign w:val="baseline"/>
                <w:lang w:val="en-US" w:eastAsia="zh-CN"/>
              </w:rPr>
              <w:t>绩效与考核评价岗</w:t>
            </w:r>
          </w:p>
        </w:tc>
        <w:tc>
          <w:tcPr>
            <w:tcW w:w="751" w:type="dxa"/>
            <w:vAlign w:val="center"/>
          </w:tcPr>
          <w:p>
            <w:pPr>
              <w:pStyle w:val="5"/>
              <w:widowControl w:val="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2543" w:type="dxa"/>
            <w:vAlign w:val="center"/>
          </w:tcPr>
          <w:p>
            <w:pPr>
              <w:pStyle w:val="5"/>
              <w:widowControl w:val="0"/>
              <w:ind w:left="270" w:hanging="270" w:hangingChars="150"/>
              <w:jc w:val="both"/>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val="en-US" w:eastAsia="zh-CN"/>
              </w:rPr>
              <w:t>1、制定与调整公司及所属子公司年度生产经营计划和目标；</w:t>
            </w:r>
          </w:p>
          <w:p>
            <w:pPr>
              <w:pStyle w:val="5"/>
              <w:widowControl w:val="0"/>
              <w:ind w:left="270" w:hanging="270" w:hangingChars="150"/>
              <w:jc w:val="both"/>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val="en-US" w:eastAsia="zh-CN"/>
              </w:rPr>
              <w:t>2、审核各经营单位年度目标分解情况，并对经营指标的合理性进行论证与调整</w:t>
            </w:r>
            <w:r>
              <w:rPr>
                <w:rFonts w:hint="default" w:ascii="宋体" w:hAnsi="宋体" w:cs="宋体"/>
                <w:sz w:val="18"/>
                <w:szCs w:val="18"/>
                <w:vertAlign w:val="baseline"/>
                <w:lang w:eastAsia="zh-CN"/>
              </w:rPr>
              <w:t>；</w:t>
            </w:r>
          </w:p>
          <w:p>
            <w:pPr>
              <w:pStyle w:val="5"/>
              <w:widowControl w:val="0"/>
              <w:ind w:left="270" w:hanging="270" w:hangingChars="150"/>
              <w:jc w:val="both"/>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val="en-US" w:eastAsia="zh-CN"/>
              </w:rPr>
              <w:t>3、协调各部门及各经营单位开展好日常经营管理工作，督促各经营单位完成好年度及月度经营目标</w:t>
            </w:r>
            <w:r>
              <w:rPr>
                <w:rFonts w:hint="default" w:ascii="宋体" w:hAnsi="宋体" w:cs="宋体"/>
                <w:sz w:val="18"/>
                <w:szCs w:val="18"/>
                <w:vertAlign w:val="baseline"/>
                <w:lang w:eastAsia="zh-CN"/>
              </w:rPr>
              <w:t>；</w:t>
            </w:r>
          </w:p>
          <w:p>
            <w:pPr>
              <w:pStyle w:val="5"/>
              <w:widowControl w:val="0"/>
              <w:ind w:left="270" w:hanging="270" w:hangingChars="150"/>
              <w:jc w:val="both"/>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val="en-US" w:eastAsia="zh-CN"/>
              </w:rPr>
              <w:t>4、负责公司及所属子公司经营业绩考核和综合绩效评价工作；</w:t>
            </w:r>
          </w:p>
          <w:p>
            <w:pPr>
              <w:pStyle w:val="5"/>
              <w:widowControl w:val="0"/>
              <w:ind w:left="270" w:hanging="270" w:hangingChars="150"/>
              <w:jc w:val="both"/>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val="en-US" w:eastAsia="zh-CN"/>
              </w:rPr>
              <w:t>5、提出公司经营管理提升、对标提升、标准化方案并负责实施；</w:t>
            </w:r>
          </w:p>
          <w:p>
            <w:pPr>
              <w:pStyle w:val="5"/>
              <w:widowControl w:val="0"/>
              <w:jc w:val="both"/>
              <w:rPr>
                <w:rFonts w:hint="eastAsia" w:ascii="宋体" w:hAnsi="宋体" w:eastAsia="宋体" w:cs="宋体"/>
                <w:sz w:val="18"/>
                <w:szCs w:val="18"/>
                <w:vertAlign w:val="baseline"/>
              </w:rPr>
            </w:pPr>
            <w:r>
              <w:rPr>
                <w:rFonts w:hint="eastAsia" w:ascii="宋体" w:hAnsi="宋体" w:eastAsia="宋体" w:cs="宋体"/>
                <w:sz w:val="18"/>
                <w:szCs w:val="18"/>
                <w:vertAlign w:val="baseline"/>
                <w:lang w:val="en-US" w:eastAsia="zh-CN"/>
              </w:rPr>
              <w:t>6、完成领导交办的其他工作。</w:t>
            </w:r>
          </w:p>
        </w:tc>
        <w:tc>
          <w:tcPr>
            <w:tcW w:w="2160" w:type="dxa"/>
            <w:vAlign w:val="center"/>
          </w:tcPr>
          <w:p>
            <w:pPr>
              <w:tabs>
                <w:tab w:val="left" w:pos="342"/>
              </w:tabs>
              <w:adjustRightInd w:val="0"/>
              <w:snapToGrid w:val="0"/>
              <w:spacing w:line="360" w:lineRule="auto"/>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r>
              <w:rPr>
                <w:rFonts w:hint="default" w:ascii="宋体" w:hAnsi="宋体" w:eastAsia="宋体" w:cs="宋体"/>
                <w:sz w:val="18"/>
                <w:szCs w:val="18"/>
                <w:vertAlign w:val="baseline"/>
                <w:lang w:eastAsia="zh-CN"/>
              </w:rPr>
              <w:t>35周岁以下</w:t>
            </w:r>
            <w:r>
              <w:rPr>
                <w:rFonts w:hint="default" w:ascii="宋体" w:hAnsi="宋体" w:eastAsia="宋体" w:cs="宋体"/>
                <w:sz w:val="18"/>
                <w:szCs w:val="18"/>
                <w:vertAlign w:val="baseline"/>
                <w:lang w:eastAsia="zh-Hans"/>
              </w:rPr>
              <w:t>，</w:t>
            </w:r>
            <w:r>
              <w:rPr>
                <w:rFonts w:hint="eastAsia" w:ascii="宋体" w:hAnsi="宋体" w:eastAsia="宋体" w:cs="宋体"/>
                <w:sz w:val="18"/>
                <w:szCs w:val="18"/>
                <w:vertAlign w:val="baseline"/>
                <w:lang w:val="en-US" w:eastAsia="zh-CN"/>
              </w:rPr>
              <w:t>具有3年以上工作经验；</w:t>
            </w:r>
          </w:p>
          <w:p>
            <w:pPr>
              <w:tabs>
                <w:tab w:val="left" w:pos="342"/>
              </w:tabs>
              <w:adjustRightInd w:val="0"/>
              <w:snapToGrid w:val="0"/>
              <w:spacing w:line="360" w:lineRule="auto"/>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2、具有企业集团运营、 质量、产品及大客户管理经验者优先；</w:t>
            </w:r>
          </w:p>
          <w:p>
            <w:pPr>
              <w:tabs>
                <w:tab w:val="left" w:pos="342"/>
              </w:tabs>
              <w:adjustRightInd w:val="0"/>
              <w:snapToGrid w:val="0"/>
              <w:spacing w:line="360" w:lineRule="auto"/>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3、具备企业管理、经营管理等方面的知识；</w:t>
            </w:r>
          </w:p>
          <w:p>
            <w:pPr>
              <w:tabs>
                <w:tab w:val="left" w:pos="342"/>
              </w:tabs>
              <w:adjustRightInd w:val="0"/>
              <w:snapToGrid w:val="0"/>
              <w:spacing w:line="360" w:lineRule="auto"/>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4、熟悉经营数据统计和报表编制；</w:t>
            </w:r>
          </w:p>
          <w:p>
            <w:pPr>
              <w:tabs>
                <w:tab w:val="left" w:pos="342"/>
              </w:tabs>
              <w:adjustRightInd w:val="0"/>
              <w:snapToGrid w:val="0"/>
              <w:spacing w:line="360" w:lineRule="auto"/>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5、具有优秀的分析、判断、规划和决策能力；</w:t>
            </w:r>
          </w:p>
          <w:p>
            <w:pPr>
              <w:tabs>
                <w:tab w:val="left" w:pos="342"/>
              </w:tabs>
              <w:adjustRightInd w:val="0"/>
              <w:snapToGrid w:val="0"/>
              <w:spacing w:line="360" w:lineRule="auto"/>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6、具备良好的沟通能力</w:t>
            </w:r>
            <w:r>
              <w:rPr>
                <w:rFonts w:hint="default" w:ascii="宋体" w:hAnsi="宋体" w:eastAsia="宋体" w:cs="宋体"/>
                <w:sz w:val="18"/>
                <w:szCs w:val="18"/>
                <w:vertAlign w:val="baseline"/>
                <w:lang w:eastAsia="zh-CN"/>
              </w:rPr>
              <w:t>；</w:t>
            </w:r>
          </w:p>
          <w:p>
            <w:pPr>
              <w:pStyle w:val="5"/>
              <w:widowControl w:val="0"/>
              <w:ind w:left="270" w:hanging="270" w:hangingChars="150"/>
              <w:jc w:val="both"/>
              <w:rPr>
                <w:rFonts w:hint="eastAsia" w:ascii="宋体" w:hAnsi="宋体" w:eastAsia="宋体" w:cs="宋体"/>
                <w:sz w:val="18"/>
                <w:szCs w:val="18"/>
                <w:vertAlign w:val="baseline"/>
              </w:rPr>
            </w:pPr>
            <w:r>
              <w:rPr>
                <w:rFonts w:hint="eastAsia" w:ascii="宋体" w:hAnsi="宋体" w:eastAsia="宋体" w:cs="宋体"/>
                <w:sz w:val="18"/>
                <w:szCs w:val="18"/>
                <w:vertAlign w:val="baseline"/>
                <w:lang w:val="en-US" w:eastAsia="zh-CN"/>
              </w:rPr>
              <w:t>7、熟练使用计算机及各类办公软件；</w:t>
            </w:r>
          </w:p>
        </w:tc>
        <w:tc>
          <w:tcPr>
            <w:tcW w:w="1389" w:type="dxa"/>
            <w:vAlign w:val="center"/>
          </w:tcPr>
          <w:p>
            <w:pPr>
              <w:tabs>
                <w:tab w:val="left" w:pos="342"/>
              </w:tabs>
              <w:adjustRightInd w:val="0"/>
              <w:snapToGrid w:val="0"/>
              <w:spacing w:line="360" w:lineRule="auto"/>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r>
              <w:rPr>
                <w:rFonts w:hint="default" w:ascii="宋体" w:hAnsi="宋体" w:eastAsia="宋体" w:cs="宋体"/>
                <w:sz w:val="18"/>
                <w:szCs w:val="18"/>
                <w:vertAlign w:val="baseline"/>
                <w:lang w:eastAsia="zh-CN"/>
              </w:rPr>
              <w:t>本科学历以上，硕士优先考虑；</w:t>
            </w:r>
          </w:p>
          <w:p>
            <w:pPr>
              <w:pStyle w:val="5"/>
              <w:widowControl w:val="0"/>
              <w:ind w:left="270" w:hanging="270" w:hangingChars="150"/>
              <w:jc w:val="both"/>
              <w:rPr>
                <w:rFonts w:hint="eastAsia" w:ascii="宋体" w:hAnsi="宋体" w:eastAsia="宋体" w:cs="宋体"/>
                <w:sz w:val="18"/>
                <w:szCs w:val="18"/>
                <w:vertAlign w:val="baseline"/>
              </w:rPr>
            </w:pPr>
            <w:r>
              <w:rPr>
                <w:rFonts w:hint="eastAsia" w:ascii="宋体" w:hAnsi="宋体" w:eastAsia="宋体" w:cs="宋体"/>
                <w:sz w:val="18"/>
                <w:szCs w:val="18"/>
                <w:vertAlign w:val="baseline"/>
                <w:lang w:val="en-US" w:eastAsia="zh-CN"/>
              </w:rPr>
              <w:t>2、</w:t>
            </w:r>
            <w:r>
              <w:rPr>
                <w:rFonts w:hint="eastAsia" w:ascii="宋体" w:hAnsi="宋体" w:eastAsia="宋体" w:cs="宋体"/>
                <w:sz w:val="18"/>
                <w:szCs w:val="18"/>
                <w:vertAlign w:val="baseline"/>
                <w:lang w:eastAsia="zh-CN"/>
              </w:rPr>
              <w:t>经济类、企业管理、工商管理、财务管理等专业。</w:t>
            </w:r>
          </w:p>
        </w:tc>
      </w:tr>
    </w:tbl>
    <w:tbl>
      <w:tblPr>
        <w:tblStyle w:val="3"/>
        <w:tblpPr w:leftFromText="181" w:rightFromText="181" w:vertAnchor="text" w:horzAnchor="page" w:tblpXSpec="center" w:tblpY="1"/>
        <w:tblOverlap w:val="never"/>
        <w:tblW w:w="98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228"/>
        <w:gridCol w:w="1060"/>
        <w:gridCol w:w="740"/>
        <w:gridCol w:w="2550"/>
        <w:gridCol w:w="2157"/>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740" w:type="dxa"/>
            <w:vAlign w:val="center"/>
          </w:tcPr>
          <w:p>
            <w:pPr>
              <w:jc w:val="center"/>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val="en-US" w:eastAsia="zh-CN"/>
              </w:rPr>
              <w:t>序号</w:t>
            </w:r>
          </w:p>
        </w:tc>
        <w:tc>
          <w:tcPr>
            <w:tcW w:w="1228" w:type="dxa"/>
            <w:vAlign w:val="center"/>
          </w:tcPr>
          <w:p>
            <w:pPr>
              <w:jc w:val="center"/>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val="en-US" w:eastAsia="zh-CN"/>
              </w:rPr>
              <w:t>部门</w:t>
            </w:r>
          </w:p>
        </w:tc>
        <w:tc>
          <w:tcPr>
            <w:tcW w:w="1060" w:type="dxa"/>
            <w:vAlign w:val="center"/>
          </w:tcPr>
          <w:p>
            <w:pPr>
              <w:jc w:val="center"/>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val="en-US" w:eastAsia="zh-CN"/>
              </w:rPr>
              <w:t>岗位</w:t>
            </w:r>
          </w:p>
        </w:tc>
        <w:tc>
          <w:tcPr>
            <w:tcW w:w="740" w:type="dxa"/>
            <w:vAlign w:val="center"/>
          </w:tcPr>
          <w:p>
            <w:pPr>
              <w:jc w:val="center"/>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val="en-US" w:eastAsia="zh-CN"/>
              </w:rPr>
              <w:t>人数</w:t>
            </w:r>
          </w:p>
        </w:tc>
        <w:tc>
          <w:tcPr>
            <w:tcW w:w="2550" w:type="dxa"/>
            <w:vAlign w:val="center"/>
          </w:tcPr>
          <w:p>
            <w:pPr>
              <w:jc w:val="center"/>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val="en-US" w:eastAsia="zh-CN"/>
              </w:rPr>
              <w:t>工作内容</w:t>
            </w:r>
          </w:p>
        </w:tc>
        <w:tc>
          <w:tcPr>
            <w:tcW w:w="2157" w:type="dxa"/>
            <w:vAlign w:val="center"/>
          </w:tcPr>
          <w:p>
            <w:pPr>
              <w:jc w:val="center"/>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val="en-US" w:eastAsia="zh-CN"/>
              </w:rPr>
              <w:t>工作经验及其他要求</w:t>
            </w:r>
          </w:p>
        </w:tc>
        <w:tc>
          <w:tcPr>
            <w:tcW w:w="1387" w:type="dxa"/>
            <w:vAlign w:val="center"/>
          </w:tcPr>
          <w:p>
            <w:pPr>
              <w:jc w:val="center"/>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eastAsia="zh-CN"/>
              </w:rPr>
              <w:t>学历</w:t>
            </w:r>
            <w:r>
              <w:rPr>
                <w:rFonts w:hint="eastAsia" w:ascii="宋体" w:hAnsi="宋体" w:eastAsia="宋体" w:cs="宋体"/>
                <w:sz w:val="18"/>
                <w:szCs w:val="18"/>
                <w:vertAlign w:val="baseline"/>
                <w:lang w:val="en-US" w:eastAsia="zh-CN"/>
              </w:rPr>
              <w:t>/</w:t>
            </w:r>
            <w:r>
              <w:rPr>
                <w:rFonts w:hint="eastAsia" w:ascii="宋体" w:hAnsi="宋体" w:eastAsia="宋体" w:cs="宋体"/>
                <w:sz w:val="18"/>
                <w:szCs w:val="18"/>
                <w:vertAlign w:val="baseline"/>
                <w:lang w:eastAsia="zh-CN"/>
              </w:rPr>
              <w:t>专业要求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atLeast"/>
          <w:jc w:val="center"/>
        </w:trPr>
        <w:tc>
          <w:tcPr>
            <w:tcW w:w="740" w:type="dxa"/>
            <w:vAlign w:val="center"/>
          </w:tcPr>
          <w:p>
            <w:pPr>
              <w:pStyle w:val="5"/>
              <w:widowControl w:val="0"/>
              <w:jc w:val="center"/>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val="en-US" w:eastAsia="zh-CN"/>
              </w:rPr>
              <w:t>3</w:t>
            </w:r>
          </w:p>
        </w:tc>
        <w:tc>
          <w:tcPr>
            <w:tcW w:w="1228" w:type="dxa"/>
            <w:vAlign w:val="center"/>
          </w:tcPr>
          <w:p>
            <w:pPr>
              <w:pStyle w:val="5"/>
              <w:widowControl w:val="0"/>
              <w:jc w:val="center"/>
              <w:rPr>
                <w:rFonts w:hint="eastAsia" w:ascii="宋体" w:hAnsi="宋体" w:eastAsia="宋体" w:cs="宋体"/>
                <w:sz w:val="18"/>
                <w:szCs w:val="18"/>
                <w:vertAlign w:val="baseline"/>
                <w:lang w:val="en-US" w:eastAsia="en-US" w:bidi="ar-SA"/>
              </w:rPr>
            </w:pPr>
            <w:r>
              <w:rPr>
                <w:rFonts w:hint="eastAsia" w:ascii="宋体" w:hAnsi="宋体" w:eastAsia="宋体" w:cs="宋体"/>
                <w:sz w:val="18"/>
                <w:szCs w:val="18"/>
                <w:vertAlign w:val="baseline"/>
                <w:lang w:eastAsia="zh-CN"/>
              </w:rPr>
              <w:t>财务管理部</w:t>
            </w:r>
          </w:p>
        </w:tc>
        <w:tc>
          <w:tcPr>
            <w:tcW w:w="1060" w:type="dxa"/>
            <w:vAlign w:val="center"/>
          </w:tcPr>
          <w:p>
            <w:pPr>
              <w:pStyle w:val="5"/>
              <w:widowControl w:val="0"/>
              <w:jc w:val="center"/>
              <w:rPr>
                <w:rFonts w:hint="eastAsia" w:ascii="宋体" w:hAnsi="宋体" w:eastAsia="宋体" w:cs="宋体"/>
                <w:sz w:val="18"/>
                <w:szCs w:val="18"/>
                <w:vertAlign w:val="baseline"/>
                <w:lang w:val="en-US" w:eastAsia="en-US" w:bidi="ar-SA"/>
              </w:rPr>
            </w:pPr>
            <w:r>
              <w:rPr>
                <w:rFonts w:hint="eastAsia" w:ascii="宋体" w:hAnsi="宋体" w:eastAsia="宋体" w:cs="宋体"/>
                <w:sz w:val="18"/>
                <w:szCs w:val="18"/>
                <w:vertAlign w:val="baseline"/>
                <w:lang w:val="en-US" w:eastAsia="zh-CN"/>
              </w:rPr>
              <w:t xml:space="preserve">报税专员  会计专员      </w:t>
            </w:r>
          </w:p>
        </w:tc>
        <w:tc>
          <w:tcPr>
            <w:tcW w:w="740" w:type="dxa"/>
            <w:vAlign w:val="center"/>
          </w:tcPr>
          <w:p>
            <w:pPr>
              <w:pStyle w:val="5"/>
              <w:widowControl w:val="0"/>
              <w:jc w:val="center"/>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val="en-US" w:eastAsia="zh-CN"/>
              </w:rPr>
              <w:t>2</w:t>
            </w:r>
          </w:p>
        </w:tc>
        <w:tc>
          <w:tcPr>
            <w:tcW w:w="2550" w:type="dxa"/>
            <w:vAlign w:val="center"/>
          </w:tcPr>
          <w:p>
            <w:pPr>
              <w:pStyle w:val="5"/>
              <w:widowControl w:val="0"/>
              <w:ind w:left="270" w:hanging="270" w:hangingChars="150"/>
              <w:jc w:val="both"/>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val="en-US" w:eastAsia="zh-CN"/>
              </w:rPr>
              <w:t>1、</w:t>
            </w:r>
            <w:r>
              <w:rPr>
                <w:rFonts w:hint="eastAsia" w:ascii="宋体" w:hAnsi="宋体" w:eastAsia="宋体" w:cs="宋体"/>
                <w:sz w:val="18"/>
                <w:szCs w:val="18"/>
                <w:vertAlign w:val="baseline"/>
                <w:lang w:eastAsia="zh-CN"/>
              </w:rPr>
              <w:t>按月及时完成记账，结账及报税等财务工作；</w:t>
            </w:r>
          </w:p>
          <w:p>
            <w:pPr>
              <w:pStyle w:val="5"/>
              <w:widowControl w:val="0"/>
              <w:ind w:left="270" w:hanging="270" w:hangingChars="150"/>
              <w:jc w:val="both"/>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val="en-US" w:eastAsia="zh-CN"/>
              </w:rPr>
              <w:t>2、</w:t>
            </w:r>
            <w:r>
              <w:rPr>
                <w:rFonts w:hint="eastAsia" w:ascii="宋体" w:hAnsi="宋体" w:eastAsia="宋体" w:cs="宋体"/>
                <w:sz w:val="18"/>
                <w:szCs w:val="18"/>
                <w:vertAlign w:val="baseline"/>
                <w:lang w:eastAsia="zh-CN"/>
              </w:rPr>
              <w:t>负责公司会计凭证录入，装订，整理及存档工作；</w:t>
            </w:r>
          </w:p>
          <w:p>
            <w:pPr>
              <w:pStyle w:val="5"/>
              <w:widowControl w:val="0"/>
              <w:ind w:left="270" w:hanging="270" w:hangingChars="150"/>
              <w:jc w:val="both"/>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val="en-US" w:eastAsia="zh-CN"/>
              </w:rPr>
              <w:t>3、</w:t>
            </w:r>
            <w:r>
              <w:rPr>
                <w:rFonts w:hint="eastAsia" w:ascii="宋体" w:hAnsi="宋体" w:eastAsia="宋体" w:cs="宋体"/>
                <w:sz w:val="18"/>
                <w:szCs w:val="18"/>
                <w:vertAlign w:val="baseline"/>
                <w:lang w:eastAsia="zh-CN"/>
              </w:rPr>
              <w:t>负责公司成本核算及相关凭证录入，固定资产核算及录入；</w:t>
            </w:r>
          </w:p>
          <w:p>
            <w:pPr>
              <w:pStyle w:val="5"/>
              <w:widowControl w:val="0"/>
              <w:ind w:left="270" w:hanging="270" w:hangingChars="150"/>
              <w:jc w:val="both"/>
              <w:rPr>
                <w:rFonts w:hint="eastAsia" w:ascii="宋体" w:hAnsi="宋体" w:eastAsia="宋体" w:cs="宋体"/>
                <w:sz w:val="18"/>
                <w:szCs w:val="18"/>
                <w:vertAlign w:val="baseline"/>
                <w:lang w:val="en-US" w:eastAsia="en-US" w:bidi="ar-SA"/>
              </w:rPr>
            </w:pPr>
            <w:r>
              <w:rPr>
                <w:rFonts w:hint="eastAsia" w:ascii="宋体" w:hAnsi="宋体" w:eastAsia="宋体" w:cs="宋体"/>
                <w:sz w:val="18"/>
                <w:szCs w:val="18"/>
                <w:vertAlign w:val="baseline"/>
                <w:lang w:eastAsia="zh-CN"/>
              </w:rPr>
              <w:t>4、完成领导交办的其他工作任务。</w:t>
            </w:r>
          </w:p>
        </w:tc>
        <w:tc>
          <w:tcPr>
            <w:tcW w:w="2157" w:type="dxa"/>
            <w:vAlign w:val="center"/>
          </w:tcPr>
          <w:p>
            <w:pPr>
              <w:pStyle w:val="5"/>
              <w:widowControl w:val="0"/>
              <w:ind w:left="270" w:hanging="270" w:hangingChars="150"/>
              <w:jc w:val="both"/>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val="en-US" w:eastAsia="zh-CN"/>
              </w:rPr>
              <w:t>1、</w:t>
            </w:r>
            <w:r>
              <w:rPr>
                <w:rFonts w:hint="default" w:ascii="宋体" w:hAnsi="宋体" w:cs="宋体"/>
                <w:sz w:val="18"/>
                <w:szCs w:val="18"/>
                <w:vertAlign w:val="baseline"/>
                <w:lang w:eastAsia="zh-CN"/>
              </w:rPr>
              <w:t>40</w:t>
            </w:r>
            <w:r>
              <w:rPr>
                <w:rFonts w:hint="eastAsia" w:ascii="宋体" w:hAnsi="宋体" w:cs="宋体"/>
                <w:sz w:val="18"/>
                <w:szCs w:val="18"/>
                <w:vertAlign w:val="baseline"/>
                <w:lang w:val="en-US" w:eastAsia="zh-Hans"/>
              </w:rPr>
              <w:t>周岁以下</w:t>
            </w:r>
            <w:r>
              <w:rPr>
                <w:rFonts w:hint="default" w:ascii="宋体" w:hAnsi="宋体" w:cs="宋体"/>
                <w:sz w:val="18"/>
                <w:szCs w:val="18"/>
                <w:vertAlign w:val="baseline"/>
                <w:lang w:eastAsia="zh-Hans"/>
              </w:rPr>
              <w:t>，</w:t>
            </w:r>
            <w:r>
              <w:rPr>
                <w:rFonts w:hint="eastAsia" w:ascii="宋体" w:hAnsi="宋体" w:eastAsia="宋体" w:cs="宋体"/>
                <w:sz w:val="18"/>
                <w:szCs w:val="18"/>
                <w:vertAlign w:val="baseline"/>
                <w:lang w:eastAsia="zh-CN"/>
              </w:rPr>
              <w:t>具有</w:t>
            </w:r>
            <w:r>
              <w:rPr>
                <w:rFonts w:hint="eastAsia" w:ascii="宋体" w:hAnsi="宋体" w:eastAsia="宋体" w:cs="宋体"/>
                <w:sz w:val="18"/>
                <w:szCs w:val="18"/>
                <w:vertAlign w:val="baseline"/>
                <w:lang w:val="en-US" w:eastAsia="zh-CN"/>
              </w:rPr>
              <w:t>4</w:t>
            </w:r>
            <w:r>
              <w:rPr>
                <w:rFonts w:hint="eastAsia" w:ascii="宋体" w:hAnsi="宋体" w:eastAsia="宋体" w:cs="宋体"/>
                <w:sz w:val="18"/>
                <w:szCs w:val="18"/>
                <w:vertAlign w:val="baseline"/>
                <w:lang w:eastAsia="zh-CN"/>
              </w:rPr>
              <w:t>年以上</w:t>
            </w:r>
            <w:r>
              <w:rPr>
                <w:rFonts w:hint="eastAsia" w:ascii="宋体" w:hAnsi="宋体" w:eastAsia="宋体" w:cs="宋体"/>
                <w:sz w:val="18"/>
                <w:szCs w:val="18"/>
                <w:vertAlign w:val="baseline"/>
                <w:lang w:val="en-US" w:eastAsia="zh-CN"/>
              </w:rPr>
              <w:t>外贸</w:t>
            </w:r>
            <w:r>
              <w:rPr>
                <w:rFonts w:hint="eastAsia" w:ascii="宋体" w:hAnsi="宋体" w:cs="宋体"/>
                <w:sz w:val="18"/>
                <w:szCs w:val="18"/>
                <w:vertAlign w:val="baseline"/>
                <w:lang w:val="en-US" w:eastAsia="zh-Hans"/>
              </w:rPr>
              <w:t>及房地产</w:t>
            </w:r>
            <w:r>
              <w:rPr>
                <w:rFonts w:hint="eastAsia" w:ascii="宋体" w:hAnsi="宋体" w:eastAsia="宋体" w:cs="宋体"/>
                <w:sz w:val="18"/>
                <w:szCs w:val="18"/>
                <w:vertAlign w:val="baseline"/>
                <w:lang w:val="en-US" w:eastAsia="zh-CN"/>
              </w:rPr>
              <w:t>企业</w:t>
            </w:r>
            <w:r>
              <w:rPr>
                <w:rFonts w:hint="eastAsia" w:ascii="宋体" w:hAnsi="宋体" w:eastAsia="宋体" w:cs="宋体"/>
                <w:sz w:val="18"/>
                <w:szCs w:val="18"/>
                <w:vertAlign w:val="baseline"/>
                <w:lang w:eastAsia="zh-CN"/>
              </w:rPr>
              <w:t>会计相关工作经验；</w:t>
            </w:r>
          </w:p>
          <w:p>
            <w:pPr>
              <w:pStyle w:val="5"/>
              <w:widowControl w:val="0"/>
              <w:ind w:left="270" w:hanging="270" w:hangingChars="150"/>
              <w:jc w:val="both"/>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val="en-US" w:eastAsia="zh-CN"/>
              </w:rPr>
              <w:t>2</w:t>
            </w:r>
            <w:r>
              <w:rPr>
                <w:rFonts w:hint="eastAsia" w:ascii="宋体" w:hAnsi="宋体" w:eastAsia="宋体" w:cs="宋体"/>
                <w:sz w:val="18"/>
                <w:szCs w:val="18"/>
                <w:vertAlign w:val="baseline"/>
                <w:lang w:eastAsia="zh-CN"/>
              </w:rPr>
              <w:t>、具有良好的财务知识储备及财务主要岗位的实践经验；</w:t>
            </w:r>
          </w:p>
          <w:p>
            <w:pPr>
              <w:pStyle w:val="5"/>
              <w:widowControl w:val="0"/>
              <w:ind w:left="270" w:hanging="270" w:hangingChars="150"/>
              <w:jc w:val="both"/>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val="en-US" w:eastAsia="zh-CN"/>
              </w:rPr>
              <w:t>3</w:t>
            </w:r>
            <w:r>
              <w:rPr>
                <w:rFonts w:hint="eastAsia" w:ascii="宋体" w:hAnsi="宋体" w:eastAsia="宋体" w:cs="宋体"/>
                <w:sz w:val="18"/>
                <w:szCs w:val="18"/>
                <w:vertAlign w:val="baseline"/>
                <w:lang w:eastAsia="zh-CN"/>
              </w:rPr>
              <w:t>、熟练使用计算机及各类财务软件、办公软件；</w:t>
            </w:r>
          </w:p>
          <w:p>
            <w:pPr>
              <w:pStyle w:val="5"/>
              <w:widowControl w:val="0"/>
              <w:ind w:left="270" w:hanging="270" w:hangingChars="150"/>
              <w:jc w:val="both"/>
              <w:rPr>
                <w:rFonts w:hint="eastAsia" w:ascii="宋体" w:hAnsi="宋体" w:eastAsia="宋体" w:cs="宋体"/>
                <w:sz w:val="18"/>
                <w:szCs w:val="18"/>
                <w:vertAlign w:val="baseline"/>
                <w:lang w:eastAsia="zh-CN"/>
              </w:rPr>
            </w:pPr>
            <w:r>
              <w:rPr>
                <w:rFonts w:hint="default" w:ascii="宋体" w:hAnsi="宋体" w:cs="宋体"/>
                <w:sz w:val="18"/>
                <w:szCs w:val="18"/>
                <w:vertAlign w:val="baseline"/>
                <w:lang w:eastAsia="zh-CN"/>
              </w:rPr>
              <w:t>4、</w:t>
            </w:r>
            <w:r>
              <w:rPr>
                <w:rFonts w:hint="eastAsia" w:ascii="宋体" w:hAnsi="宋体" w:eastAsia="宋体" w:cs="宋体"/>
                <w:sz w:val="18"/>
                <w:szCs w:val="18"/>
                <w:vertAlign w:val="baseline"/>
                <w:lang w:eastAsia="zh-CN"/>
              </w:rPr>
              <w:t>具备较强的执行能力良好的语言沟通能力；</w:t>
            </w:r>
          </w:p>
          <w:p>
            <w:pPr>
              <w:pStyle w:val="5"/>
              <w:widowControl w:val="0"/>
              <w:ind w:left="270" w:hanging="270" w:hangingChars="150"/>
              <w:jc w:val="both"/>
              <w:rPr>
                <w:rFonts w:hint="eastAsia" w:ascii="宋体" w:hAnsi="宋体" w:eastAsia="宋体" w:cs="宋体"/>
                <w:sz w:val="18"/>
                <w:szCs w:val="18"/>
                <w:vertAlign w:val="baseline"/>
                <w:lang w:val="en-US" w:eastAsia="en-US" w:bidi="ar-SA"/>
              </w:rPr>
            </w:pPr>
            <w:r>
              <w:rPr>
                <w:rFonts w:hint="eastAsia" w:ascii="宋体" w:hAnsi="宋体" w:eastAsia="宋体" w:cs="宋体"/>
                <w:sz w:val="18"/>
                <w:szCs w:val="18"/>
                <w:vertAlign w:val="baseline"/>
                <w:lang w:val="en-US" w:eastAsia="zh-CN"/>
              </w:rPr>
              <w:t>5</w:t>
            </w:r>
            <w:r>
              <w:rPr>
                <w:rFonts w:hint="eastAsia" w:ascii="宋体" w:hAnsi="宋体" w:eastAsia="宋体" w:cs="宋体"/>
                <w:sz w:val="18"/>
                <w:szCs w:val="18"/>
                <w:vertAlign w:val="baseline"/>
                <w:lang w:eastAsia="zh-CN"/>
              </w:rPr>
              <w:t>、具有良好的写作能</w:t>
            </w:r>
            <w:r>
              <w:rPr>
                <w:rFonts w:hint="eastAsia" w:ascii="宋体" w:hAnsi="宋体" w:cs="宋体"/>
                <w:sz w:val="18"/>
                <w:szCs w:val="18"/>
                <w:vertAlign w:val="baseline"/>
                <w:lang w:val="en-US" w:eastAsia="zh-Hans"/>
              </w:rPr>
              <w:t>力</w:t>
            </w:r>
            <w:r>
              <w:rPr>
                <w:rFonts w:hint="eastAsia" w:ascii="宋体" w:hAnsi="宋体" w:eastAsia="宋体" w:cs="宋体"/>
                <w:sz w:val="18"/>
                <w:szCs w:val="18"/>
                <w:vertAlign w:val="baseline"/>
                <w:lang w:eastAsia="zh-CN"/>
              </w:rPr>
              <w:t>能够独立撰写公文。</w:t>
            </w:r>
          </w:p>
        </w:tc>
        <w:tc>
          <w:tcPr>
            <w:tcW w:w="1387" w:type="dxa"/>
            <w:vAlign w:val="center"/>
          </w:tcPr>
          <w:p>
            <w:pPr>
              <w:pStyle w:val="5"/>
              <w:widowControl w:val="0"/>
              <w:ind w:left="270" w:hanging="270" w:hangingChars="150"/>
              <w:jc w:val="both"/>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val="en-US" w:eastAsia="zh-CN"/>
              </w:rPr>
              <w:t>1、</w:t>
            </w:r>
            <w:r>
              <w:rPr>
                <w:rFonts w:hint="default" w:ascii="宋体" w:hAnsi="宋体" w:cs="宋体"/>
                <w:sz w:val="18"/>
                <w:szCs w:val="18"/>
                <w:vertAlign w:val="baseline"/>
                <w:lang w:eastAsia="zh-CN"/>
              </w:rPr>
              <w:t>本科学历以上，硕士优先考虑；</w:t>
            </w:r>
          </w:p>
          <w:p>
            <w:pPr>
              <w:pStyle w:val="5"/>
              <w:widowControl w:val="0"/>
              <w:ind w:left="270" w:hanging="270" w:hangingChars="150"/>
              <w:jc w:val="both"/>
              <w:rPr>
                <w:rFonts w:hint="eastAsia" w:ascii="宋体" w:hAnsi="宋体" w:eastAsia="宋体" w:cs="宋体"/>
                <w:sz w:val="18"/>
                <w:szCs w:val="18"/>
                <w:vertAlign w:val="baseline"/>
                <w:lang w:val="en-US" w:eastAsia="en-US" w:bidi="ar-SA"/>
              </w:rPr>
            </w:pPr>
            <w:r>
              <w:rPr>
                <w:rFonts w:hint="eastAsia" w:ascii="宋体" w:hAnsi="宋体" w:eastAsia="宋体" w:cs="宋体"/>
                <w:sz w:val="18"/>
                <w:szCs w:val="18"/>
                <w:vertAlign w:val="baseline"/>
                <w:lang w:val="en-US" w:eastAsia="zh-CN"/>
              </w:rPr>
              <w:t>2、</w:t>
            </w:r>
            <w:r>
              <w:rPr>
                <w:rFonts w:hint="eastAsia" w:ascii="宋体" w:hAnsi="宋体" w:eastAsia="宋体" w:cs="宋体"/>
                <w:sz w:val="18"/>
                <w:szCs w:val="18"/>
                <w:vertAlign w:val="baseline"/>
                <w:lang w:eastAsia="zh-CN"/>
              </w:rPr>
              <w:t>会计、财务管理等相关专业。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0" w:hRule="atLeast"/>
          <w:jc w:val="center"/>
        </w:trPr>
        <w:tc>
          <w:tcPr>
            <w:tcW w:w="740" w:type="dxa"/>
            <w:vAlign w:val="center"/>
          </w:tcPr>
          <w:p>
            <w:pPr>
              <w:pStyle w:val="5"/>
              <w:widowControl w:val="0"/>
              <w:jc w:val="center"/>
              <w:rPr>
                <w:rFonts w:hint="eastAsia" w:ascii="宋体" w:hAnsi="宋体" w:eastAsia="宋体" w:cs="宋体"/>
                <w:vertAlign w:val="baseline"/>
                <w:lang w:val="en-US" w:eastAsia="zh-CN"/>
              </w:rPr>
            </w:pPr>
            <w:r>
              <w:rPr>
                <w:rFonts w:hint="eastAsia" w:ascii="宋体" w:hAnsi="宋体" w:eastAsia="宋体" w:cs="宋体"/>
                <w:sz w:val="18"/>
                <w:szCs w:val="18"/>
                <w:vertAlign w:val="baseline"/>
                <w:lang w:val="en-US" w:eastAsia="zh-CN"/>
              </w:rPr>
              <w:t>4</w:t>
            </w:r>
          </w:p>
        </w:tc>
        <w:tc>
          <w:tcPr>
            <w:tcW w:w="1228" w:type="dxa"/>
            <w:vAlign w:val="center"/>
          </w:tcPr>
          <w:p>
            <w:pPr>
              <w:pStyle w:val="5"/>
              <w:widowControl w:val="0"/>
              <w:jc w:val="center"/>
              <w:rPr>
                <w:rFonts w:hint="eastAsia" w:ascii="宋体" w:hAnsi="宋体" w:eastAsia="宋体" w:cs="宋体"/>
                <w:sz w:val="18"/>
                <w:szCs w:val="18"/>
                <w:vertAlign w:val="baseline"/>
              </w:rPr>
            </w:pPr>
            <w:r>
              <w:rPr>
                <w:rFonts w:hint="eastAsia" w:ascii="宋体" w:hAnsi="宋体" w:eastAsia="宋体" w:cs="宋体"/>
                <w:sz w:val="18"/>
                <w:szCs w:val="18"/>
                <w:vertAlign w:val="baseline"/>
                <w:lang w:eastAsia="zh-CN"/>
              </w:rPr>
              <w:t>国际贸易部</w:t>
            </w:r>
          </w:p>
        </w:tc>
        <w:tc>
          <w:tcPr>
            <w:tcW w:w="1060" w:type="dxa"/>
            <w:vAlign w:val="center"/>
          </w:tcPr>
          <w:p>
            <w:pPr>
              <w:pStyle w:val="5"/>
              <w:widowControl w:val="0"/>
              <w:jc w:val="center"/>
              <w:rPr>
                <w:rFonts w:hint="eastAsia" w:ascii="宋体" w:hAnsi="宋体" w:eastAsia="宋体" w:cs="宋体"/>
                <w:sz w:val="18"/>
                <w:szCs w:val="18"/>
                <w:vertAlign w:val="baseline"/>
              </w:rPr>
            </w:pPr>
            <w:r>
              <w:rPr>
                <w:rFonts w:hint="eastAsia" w:ascii="宋体" w:hAnsi="宋体" w:eastAsia="宋体" w:cs="宋体"/>
                <w:sz w:val="18"/>
                <w:szCs w:val="18"/>
                <w:vertAlign w:val="baseline"/>
                <w:lang w:val="en-US" w:eastAsia="zh-CN"/>
              </w:rPr>
              <w:t>专</w:t>
            </w:r>
            <w:r>
              <w:rPr>
                <w:rFonts w:hint="eastAsia" w:ascii="宋体" w:hAnsi="宋体" w:eastAsia="宋体" w:cs="宋体"/>
                <w:sz w:val="18"/>
                <w:szCs w:val="18"/>
                <w:vertAlign w:val="baseline"/>
                <w:lang w:eastAsia="zh-CN"/>
              </w:rPr>
              <w:t>员</w:t>
            </w:r>
          </w:p>
        </w:tc>
        <w:tc>
          <w:tcPr>
            <w:tcW w:w="740" w:type="dxa"/>
            <w:vAlign w:val="center"/>
          </w:tcPr>
          <w:p>
            <w:pPr>
              <w:pStyle w:val="5"/>
              <w:widowControl w:val="0"/>
              <w:jc w:val="center"/>
              <w:rPr>
                <w:rFonts w:hint="eastAsia" w:ascii="宋体" w:hAnsi="宋体" w:eastAsia="宋体" w:cs="宋体"/>
                <w:vertAlign w:val="baseline"/>
                <w:lang w:val="en-US" w:eastAsia="zh-CN"/>
              </w:rPr>
            </w:pPr>
            <w:r>
              <w:rPr>
                <w:rFonts w:hint="eastAsia" w:ascii="宋体" w:hAnsi="宋体" w:eastAsia="宋体" w:cs="宋体"/>
                <w:sz w:val="18"/>
                <w:szCs w:val="18"/>
                <w:vertAlign w:val="baseline"/>
                <w:lang w:val="en-US" w:eastAsia="zh-CN"/>
              </w:rPr>
              <w:t>3</w:t>
            </w:r>
          </w:p>
        </w:tc>
        <w:tc>
          <w:tcPr>
            <w:tcW w:w="2550" w:type="dxa"/>
            <w:vAlign w:val="center"/>
          </w:tcPr>
          <w:p>
            <w:pPr>
              <w:pStyle w:val="5"/>
              <w:widowControl w:val="0"/>
              <w:ind w:left="270" w:hanging="270" w:hangingChars="150"/>
              <w:jc w:val="both"/>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1、洽谈客户，促成合作，直至签订合同；</w:t>
            </w:r>
          </w:p>
          <w:p>
            <w:pPr>
              <w:pStyle w:val="5"/>
              <w:widowControl w:val="0"/>
              <w:ind w:left="270" w:hanging="270" w:hangingChars="150"/>
              <w:jc w:val="both"/>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2、跟踪贸易环节，做好</w:t>
            </w:r>
            <w:r>
              <w:rPr>
                <w:rFonts w:hint="eastAsia" w:ascii="宋体" w:hAnsi="宋体" w:cs="宋体"/>
                <w:sz w:val="18"/>
                <w:szCs w:val="18"/>
                <w:vertAlign w:val="baseline"/>
                <w:lang w:val="en-US" w:eastAsia="zh-Hans"/>
              </w:rPr>
              <w:t>风险</w:t>
            </w:r>
            <w:r>
              <w:rPr>
                <w:rFonts w:hint="eastAsia" w:ascii="宋体" w:hAnsi="宋体" w:eastAsia="宋体" w:cs="宋体"/>
                <w:sz w:val="18"/>
                <w:szCs w:val="18"/>
                <w:vertAlign w:val="baseline"/>
                <w:lang w:eastAsia="zh-CN"/>
              </w:rPr>
              <w:t>防控；</w:t>
            </w:r>
          </w:p>
          <w:p>
            <w:pPr>
              <w:pStyle w:val="5"/>
              <w:widowControl w:val="0"/>
              <w:ind w:left="270" w:hanging="270" w:hangingChars="150"/>
              <w:jc w:val="both"/>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3、申请单证，缮制、审核单据，配合清关，安排发货或提货；</w:t>
            </w:r>
          </w:p>
          <w:p>
            <w:pPr>
              <w:pStyle w:val="5"/>
              <w:widowControl w:val="0"/>
              <w:ind w:left="270" w:hanging="270" w:hangingChars="150"/>
              <w:jc w:val="both"/>
              <w:rPr>
                <w:rFonts w:hint="eastAsia" w:ascii="宋体" w:hAnsi="宋体" w:eastAsia="宋体" w:cs="宋体"/>
                <w:sz w:val="18"/>
                <w:szCs w:val="18"/>
                <w:vertAlign w:val="baseline"/>
              </w:rPr>
            </w:pPr>
            <w:r>
              <w:rPr>
                <w:rFonts w:hint="eastAsia" w:ascii="宋体" w:hAnsi="宋体" w:eastAsia="宋体" w:cs="宋体"/>
                <w:sz w:val="18"/>
                <w:szCs w:val="18"/>
                <w:vertAlign w:val="baseline"/>
                <w:lang w:eastAsia="zh-CN"/>
              </w:rPr>
              <w:t>4、完成领导交办的其他工作任务。</w:t>
            </w:r>
          </w:p>
        </w:tc>
        <w:tc>
          <w:tcPr>
            <w:tcW w:w="2157" w:type="dxa"/>
            <w:vAlign w:val="center"/>
          </w:tcPr>
          <w:p>
            <w:pPr>
              <w:pStyle w:val="5"/>
              <w:widowControl w:val="0"/>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r>
              <w:rPr>
                <w:rFonts w:hint="default" w:ascii="宋体" w:hAnsi="宋体" w:cs="宋体"/>
                <w:sz w:val="18"/>
                <w:szCs w:val="18"/>
                <w:vertAlign w:val="baseline"/>
                <w:lang w:eastAsia="zh-CN"/>
              </w:rPr>
              <w:t>35周岁以下</w:t>
            </w:r>
            <w:r>
              <w:rPr>
                <w:rFonts w:hint="default" w:ascii="宋体" w:hAnsi="宋体" w:cs="宋体"/>
                <w:sz w:val="18"/>
                <w:szCs w:val="18"/>
                <w:vertAlign w:val="baseline"/>
                <w:lang w:eastAsia="zh-Hans"/>
              </w:rPr>
              <w:t>，</w:t>
            </w:r>
            <w:r>
              <w:rPr>
                <w:rFonts w:hint="eastAsia" w:ascii="宋体" w:hAnsi="宋体" w:eastAsia="宋体" w:cs="宋体"/>
                <w:sz w:val="18"/>
                <w:szCs w:val="18"/>
                <w:vertAlign w:val="baseline"/>
                <w:lang w:val="en-US" w:eastAsia="zh-CN"/>
              </w:rPr>
              <w:t>具有3年以上国际贸易相关工作经验；</w:t>
            </w:r>
          </w:p>
          <w:p>
            <w:pPr>
              <w:pStyle w:val="5"/>
              <w:widowControl w:val="0"/>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2、具备国际贸易专业基础知识，熟悉外贸流程；</w:t>
            </w:r>
          </w:p>
          <w:p>
            <w:pPr>
              <w:pStyle w:val="5"/>
              <w:widowControl w:val="0"/>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3、熟悉贸易环节中的单据与单证；</w:t>
            </w:r>
          </w:p>
          <w:p>
            <w:pPr>
              <w:pStyle w:val="5"/>
              <w:widowControl w:val="0"/>
              <w:ind w:left="270" w:hanging="270" w:hangingChars="150"/>
              <w:jc w:val="both"/>
              <w:rPr>
                <w:rFonts w:hint="eastAsia" w:ascii="宋体" w:hAnsi="宋体" w:eastAsia="宋体" w:cs="宋体"/>
                <w:sz w:val="18"/>
                <w:szCs w:val="18"/>
                <w:vertAlign w:val="baseline"/>
              </w:rPr>
            </w:pPr>
            <w:r>
              <w:rPr>
                <w:rFonts w:hint="eastAsia" w:ascii="宋体" w:hAnsi="宋体" w:eastAsia="宋体" w:cs="宋体"/>
                <w:sz w:val="18"/>
                <w:szCs w:val="18"/>
                <w:vertAlign w:val="baseline"/>
                <w:lang w:val="en-US" w:eastAsia="zh-CN"/>
              </w:rPr>
              <w:t>4、熟练使用计算机及各类办公软件</w:t>
            </w:r>
            <w:r>
              <w:rPr>
                <w:rFonts w:hint="eastAsia" w:ascii="宋体" w:hAnsi="宋体" w:eastAsia="宋体" w:cs="宋体"/>
                <w:sz w:val="18"/>
                <w:szCs w:val="18"/>
                <w:vertAlign w:val="baseline"/>
                <w:lang w:eastAsia="zh-CN"/>
              </w:rPr>
              <w:t>。</w:t>
            </w:r>
          </w:p>
        </w:tc>
        <w:tc>
          <w:tcPr>
            <w:tcW w:w="1387" w:type="dxa"/>
            <w:vAlign w:val="center"/>
          </w:tcPr>
          <w:p>
            <w:pPr>
              <w:pStyle w:val="5"/>
              <w:widowControl w:val="0"/>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r>
              <w:rPr>
                <w:rFonts w:hint="default" w:ascii="宋体" w:hAnsi="宋体" w:cs="宋体"/>
                <w:sz w:val="18"/>
                <w:szCs w:val="18"/>
                <w:vertAlign w:val="baseline"/>
                <w:lang w:eastAsia="zh-CN"/>
              </w:rPr>
              <w:t>本科学历以上，硕士优先考虑；</w:t>
            </w:r>
          </w:p>
          <w:p>
            <w:pPr>
              <w:pStyle w:val="5"/>
              <w:widowControl w:val="0"/>
              <w:ind w:left="270" w:hanging="270" w:hangingChars="150"/>
              <w:jc w:val="both"/>
              <w:rPr>
                <w:rFonts w:hint="eastAsia" w:ascii="宋体" w:hAnsi="宋体" w:eastAsia="宋体" w:cs="宋体"/>
                <w:sz w:val="18"/>
                <w:szCs w:val="18"/>
                <w:vertAlign w:val="baseline"/>
              </w:rPr>
            </w:pPr>
            <w:r>
              <w:rPr>
                <w:rFonts w:hint="eastAsia" w:ascii="宋体" w:hAnsi="宋体" w:eastAsia="宋体" w:cs="宋体"/>
                <w:sz w:val="18"/>
                <w:szCs w:val="18"/>
                <w:vertAlign w:val="baseline"/>
                <w:lang w:val="en-US" w:eastAsia="zh-CN"/>
              </w:rPr>
              <w:t>2、国际贸易、商务英语（专业4级、普通英语6级及以上）相关专业。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6" w:hRule="atLeast"/>
          <w:jc w:val="center"/>
        </w:trPr>
        <w:tc>
          <w:tcPr>
            <w:tcW w:w="740" w:type="dxa"/>
            <w:vAlign w:val="center"/>
          </w:tcPr>
          <w:p>
            <w:pPr>
              <w:pStyle w:val="5"/>
              <w:widowControl w:val="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5</w:t>
            </w:r>
          </w:p>
        </w:tc>
        <w:tc>
          <w:tcPr>
            <w:tcW w:w="1228" w:type="dxa"/>
            <w:vAlign w:val="center"/>
          </w:tcPr>
          <w:p>
            <w:pPr>
              <w:pStyle w:val="5"/>
              <w:widowControl w:val="0"/>
              <w:jc w:val="center"/>
              <w:rPr>
                <w:rFonts w:hint="eastAsia" w:ascii="宋体" w:hAnsi="宋体" w:eastAsia="宋体" w:cs="宋体"/>
                <w:sz w:val="18"/>
                <w:szCs w:val="18"/>
                <w:vertAlign w:val="baseline"/>
              </w:rPr>
            </w:pPr>
            <w:r>
              <w:rPr>
                <w:rFonts w:hint="eastAsia" w:ascii="宋体" w:hAnsi="宋体" w:eastAsia="宋体" w:cs="宋体"/>
                <w:sz w:val="18"/>
                <w:szCs w:val="18"/>
                <w:vertAlign w:val="baseline"/>
                <w:lang w:eastAsia="zh-CN"/>
              </w:rPr>
              <w:t>安 全 环 保 部</w:t>
            </w:r>
          </w:p>
        </w:tc>
        <w:tc>
          <w:tcPr>
            <w:tcW w:w="1060" w:type="dxa"/>
            <w:vAlign w:val="center"/>
          </w:tcPr>
          <w:p>
            <w:pPr>
              <w:pStyle w:val="5"/>
              <w:widowControl w:val="0"/>
              <w:jc w:val="center"/>
              <w:rPr>
                <w:rFonts w:hint="eastAsia" w:ascii="宋体" w:hAnsi="宋体" w:eastAsia="宋体" w:cs="宋体"/>
                <w:sz w:val="18"/>
                <w:szCs w:val="18"/>
                <w:vertAlign w:val="baseline"/>
                <w:lang w:val="en-US"/>
              </w:rPr>
            </w:pPr>
            <w:r>
              <w:rPr>
                <w:rFonts w:hint="eastAsia" w:ascii="宋体" w:hAnsi="宋体" w:eastAsia="宋体" w:cs="宋体"/>
                <w:sz w:val="18"/>
                <w:szCs w:val="18"/>
                <w:vertAlign w:val="baseline"/>
                <w:lang w:val="en-US" w:eastAsia="zh-CN"/>
              </w:rPr>
              <w:t>专员</w:t>
            </w:r>
          </w:p>
        </w:tc>
        <w:tc>
          <w:tcPr>
            <w:tcW w:w="740" w:type="dxa"/>
            <w:vAlign w:val="center"/>
          </w:tcPr>
          <w:p>
            <w:pPr>
              <w:pStyle w:val="5"/>
              <w:widowControl w:val="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w:t>
            </w:r>
          </w:p>
        </w:tc>
        <w:tc>
          <w:tcPr>
            <w:tcW w:w="2550" w:type="dxa"/>
            <w:vAlign w:val="center"/>
          </w:tcPr>
          <w:p>
            <w:pPr>
              <w:pStyle w:val="5"/>
              <w:widowControl w:val="0"/>
              <w:ind w:left="270" w:hanging="270" w:hangingChars="150"/>
              <w:jc w:val="both"/>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1、负责公司安全环保体系完善及与当地安监、消防、公安、环保、联防等部门沟通协调；</w:t>
            </w:r>
          </w:p>
          <w:p>
            <w:pPr>
              <w:pStyle w:val="5"/>
              <w:widowControl w:val="0"/>
              <w:ind w:left="270" w:hanging="270" w:hangingChars="150"/>
              <w:jc w:val="both"/>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2、负责公司安全环保管理工作，包括现场安全检查、安全管理、职业卫生相关管理工作等，确保公司安全环保体系合规运行；</w:t>
            </w:r>
          </w:p>
          <w:p>
            <w:pPr>
              <w:pStyle w:val="5"/>
              <w:widowControl w:val="0"/>
              <w:ind w:left="270" w:hanging="270" w:hangingChars="150"/>
              <w:jc w:val="both"/>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3、负责组织开展公司生产、环保、食品安全、消防等各项安全环保与管理技能的教育培训工作，参与安全事故的调查及处理工作；</w:t>
            </w:r>
          </w:p>
          <w:p>
            <w:pPr>
              <w:pStyle w:val="5"/>
              <w:widowControl w:val="0"/>
              <w:ind w:left="270" w:hanging="270" w:hangingChars="150"/>
              <w:jc w:val="both"/>
              <w:rPr>
                <w:rFonts w:hint="eastAsia" w:ascii="宋体" w:hAnsi="宋体" w:eastAsia="宋体" w:cs="宋体"/>
                <w:sz w:val="18"/>
                <w:szCs w:val="18"/>
                <w:vertAlign w:val="baseline"/>
              </w:rPr>
            </w:pPr>
            <w:r>
              <w:rPr>
                <w:rFonts w:hint="eastAsia" w:ascii="宋体" w:hAnsi="宋体" w:eastAsia="宋体" w:cs="宋体"/>
                <w:sz w:val="18"/>
                <w:szCs w:val="18"/>
                <w:vertAlign w:val="baseline"/>
                <w:lang w:eastAsia="zh-CN"/>
              </w:rPr>
              <w:t>4、完成领导交办的其他工作任务。</w:t>
            </w:r>
          </w:p>
        </w:tc>
        <w:tc>
          <w:tcPr>
            <w:tcW w:w="2157" w:type="dxa"/>
            <w:vAlign w:val="center"/>
          </w:tcPr>
          <w:p>
            <w:pPr>
              <w:pStyle w:val="5"/>
              <w:widowControl w:val="0"/>
              <w:ind w:left="270" w:hanging="270" w:hangingChars="150"/>
              <w:jc w:val="both"/>
              <w:rPr>
                <w:rFonts w:hint="eastAsia" w:ascii="宋体" w:hAnsi="宋体" w:eastAsia="宋体" w:cs="宋体"/>
                <w:sz w:val="18"/>
                <w:szCs w:val="18"/>
                <w:vertAlign w:val="baseline"/>
                <w:lang w:eastAsia="zh-CN"/>
              </w:rPr>
            </w:pPr>
            <w:r>
              <w:rPr>
                <w:rFonts w:hint="default" w:ascii="宋体" w:hAnsi="宋体" w:cs="宋体"/>
                <w:sz w:val="18"/>
                <w:szCs w:val="18"/>
                <w:vertAlign w:val="baseline"/>
                <w:lang w:eastAsia="zh-CN"/>
              </w:rPr>
              <w:t>1</w:t>
            </w:r>
            <w:r>
              <w:rPr>
                <w:rFonts w:hint="eastAsia" w:ascii="宋体" w:hAnsi="宋体" w:eastAsia="宋体" w:cs="宋体"/>
                <w:sz w:val="18"/>
                <w:szCs w:val="18"/>
                <w:vertAlign w:val="baseline"/>
                <w:lang w:val="en-US" w:eastAsia="zh-CN"/>
              </w:rPr>
              <w:t>、</w:t>
            </w:r>
            <w:r>
              <w:rPr>
                <w:rFonts w:hint="default" w:ascii="宋体" w:hAnsi="宋体" w:cs="宋体"/>
                <w:sz w:val="18"/>
                <w:szCs w:val="18"/>
                <w:vertAlign w:val="baseline"/>
                <w:lang w:eastAsia="zh-CN"/>
              </w:rPr>
              <w:t>35周岁以下</w:t>
            </w:r>
            <w:r>
              <w:rPr>
                <w:rFonts w:hint="default" w:ascii="宋体" w:hAnsi="宋体" w:cs="宋体"/>
                <w:sz w:val="18"/>
                <w:szCs w:val="18"/>
                <w:vertAlign w:val="baseline"/>
                <w:lang w:eastAsia="zh-Hans"/>
              </w:rPr>
              <w:t>，</w:t>
            </w:r>
            <w:r>
              <w:rPr>
                <w:rFonts w:hint="eastAsia" w:ascii="宋体" w:hAnsi="宋体" w:eastAsia="宋体" w:cs="宋体"/>
                <w:sz w:val="18"/>
                <w:szCs w:val="18"/>
                <w:vertAlign w:val="baseline"/>
                <w:lang w:val="en-US" w:eastAsia="zh-CN"/>
              </w:rPr>
              <w:t>具有3</w:t>
            </w:r>
            <w:r>
              <w:rPr>
                <w:rFonts w:hint="eastAsia" w:ascii="宋体" w:hAnsi="宋体" w:eastAsia="宋体" w:cs="宋体"/>
                <w:sz w:val="18"/>
                <w:szCs w:val="18"/>
                <w:vertAlign w:val="baseline"/>
                <w:lang w:eastAsia="zh-CN"/>
              </w:rPr>
              <w:t>年以上工作经验；</w:t>
            </w:r>
          </w:p>
          <w:p>
            <w:pPr>
              <w:pStyle w:val="5"/>
              <w:widowControl w:val="0"/>
              <w:ind w:left="270" w:hanging="270" w:hangingChars="150"/>
              <w:jc w:val="both"/>
              <w:rPr>
                <w:rFonts w:hint="eastAsia" w:ascii="宋体" w:hAnsi="宋体" w:eastAsia="宋体" w:cs="宋体"/>
                <w:sz w:val="18"/>
                <w:szCs w:val="18"/>
                <w:vertAlign w:val="baseline"/>
                <w:lang w:val="en-US" w:eastAsia="zh-CN"/>
              </w:rPr>
            </w:pPr>
            <w:r>
              <w:rPr>
                <w:rFonts w:hint="default" w:ascii="宋体" w:hAnsi="宋体" w:cs="宋体"/>
                <w:sz w:val="18"/>
                <w:szCs w:val="18"/>
                <w:vertAlign w:val="baseline"/>
                <w:lang w:eastAsia="zh-CN"/>
              </w:rPr>
              <w:t>2</w:t>
            </w:r>
            <w:r>
              <w:rPr>
                <w:rFonts w:hint="eastAsia" w:ascii="宋体" w:hAnsi="宋体" w:eastAsia="宋体" w:cs="宋体"/>
                <w:sz w:val="18"/>
                <w:szCs w:val="18"/>
                <w:vertAlign w:val="baseline"/>
                <w:lang w:val="en-US" w:eastAsia="zh-CN"/>
              </w:rPr>
              <w:t>、具有良好的写作能力，能够独立撰写公文报告等材料；</w:t>
            </w:r>
          </w:p>
          <w:p>
            <w:pPr>
              <w:pStyle w:val="5"/>
              <w:widowControl w:val="0"/>
              <w:ind w:left="270" w:hanging="270" w:hangingChars="150"/>
              <w:jc w:val="both"/>
              <w:rPr>
                <w:rFonts w:hint="eastAsia" w:ascii="宋体" w:hAnsi="宋体" w:eastAsia="宋体" w:cs="宋体"/>
                <w:sz w:val="18"/>
                <w:szCs w:val="18"/>
                <w:vertAlign w:val="baseline"/>
                <w:lang w:val="en-US" w:eastAsia="zh-CN"/>
              </w:rPr>
            </w:pPr>
            <w:r>
              <w:rPr>
                <w:rFonts w:hint="default" w:ascii="宋体" w:hAnsi="宋体" w:cs="宋体"/>
                <w:sz w:val="18"/>
                <w:szCs w:val="18"/>
                <w:vertAlign w:val="baseline"/>
                <w:lang w:eastAsia="zh-CN"/>
              </w:rPr>
              <w:t>3</w:t>
            </w:r>
            <w:r>
              <w:rPr>
                <w:rFonts w:hint="eastAsia" w:ascii="宋体" w:hAnsi="宋体" w:eastAsia="宋体" w:cs="宋体"/>
                <w:sz w:val="18"/>
                <w:szCs w:val="18"/>
                <w:vertAlign w:val="baseline"/>
                <w:lang w:val="en-US" w:eastAsia="zh-CN"/>
              </w:rPr>
              <w:t>、熟练使用计算机及各类办公软件；</w:t>
            </w:r>
          </w:p>
          <w:p>
            <w:pPr>
              <w:pStyle w:val="5"/>
              <w:widowControl w:val="0"/>
              <w:ind w:left="270" w:hanging="270" w:hangingChars="150"/>
              <w:jc w:val="both"/>
              <w:rPr>
                <w:rFonts w:hint="eastAsia" w:ascii="宋体" w:hAnsi="宋体" w:eastAsia="宋体" w:cs="宋体"/>
                <w:sz w:val="18"/>
                <w:szCs w:val="18"/>
                <w:vertAlign w:val="baseline"/>
                <w:lang w:val="en-US" w:eastAsia="zh-CN"/>
              </w:rPr>
            </w:pPr>
            <w:r>
              <w:rPr>
                <w:rFonts w:hint="default" w:ascii="宋体" w:hAnsi="宋体" w:cs="宋体"/>
                <w:sz w:val="18"/>
                <w:szCs w:val="18"/>
                <w:vertAlign w:val="baseline"/>
                <w:lang w:eastAsia="zh-CN"/>
              </w:rPr>
              <w:t>4</w:t>
            </w:r>
            <w:r>
              <w:rPr>
                <w:rFonts w:hint="eastAsia" w:ascii="宋体" w:hAnsi="宋体" w:eastAsia="宋体" w:cs="宋体"/>
                <w:sz w:val="18"/>
                <w:szCs w:val="18"/>
                <w:vertAlign w:val="baseline"/>
                <w:lang w:val="en-US" w:eastAsia="zh-CN"/>
              </w:rPr>
              <w:t>、具备较强的执行能力、良好的语言沟通能力；</w:t>
            </w:r>
          </w:p>
          <w:p>
            <w:pPr>
              <w:pStyle w:val="5"/>
              <w:widowControl w:val="0"/>
              <w:ind w:left="270" w:hanging="270" w:hangingChars="150"/>
              <w:jc w:val="both"/>
              <w:rPr>
                <w:rFonts w:hint="eastAsia" w:ascii="宋体" w:hAnsi="宋体" w:eastAsia="宋体" w:cs="宋体"/>
                <w:sz w:val="18"/>
                <w:szCs w:val="18"/>
                <w:vertAlign w:val="baseline"/>
              </w:rPr>
            </w:pPr>
            <w:r>
              <w:rPr>
                <w:rFonts w:hint="default" w:ascii="宋体" w:hAnsi="宋体" w:cs="宋体"/>
                <w:sz w:val="18"/>
                <w:szCs w:val="18"/>
                <w:vertAlign w:val="baseline"/>
                <w:lang w:eastAsia="zh-CN"/>
              </w:rPr>
              <w:t>5</w:t>
            </w:r>
            <w:r>
              <w:rPr>
                <w:rFonts w:hint="eastAsia" w:ascii="宋体" w:hAnsi="宋体" w:eastAsia="宋体" w:cs="宋体"/>
                <w:sz w:val="18"/>
                <w:szCs w:val="18"/>
                <w:vertAlign w:val="baseline"/>
                <w:lang w:val="en-US" w:eastAsia="zh-CN"/>
              </w:rPr>
              <w:t>、具备处理突发事件的应变能力以及较强的内外关系协调能力。</w:t>
            </w:r>
          </w:p>
        </w:tc>
        <w:tc>
          <w:tcPr>
            <w:tcW w:w="1387" w:type="dxa"/>
            <w:vAlign w:val="center"/>
          </w:tcPr>
          <w:p>
            <w:pPr>
              <w:ind w:left="270" w:hanging="270" w:hangingChars="150"/>
              <w:jc w:val="both"/>
              <w:rPr>
                <w:rFonts w:hint="eastAsia" w:ascii="宋体" w:hAnsi="宋体" w:eastAsia="宋体" w:cs="宋体"/>
                <w:sz w:val="18"/>
                <w:szCs w:val="18"/>
              </w:rPr>
            </w:pPr>
            <w:r>
              <w:rPr>
                <w:rFonts w:hint="eastAsia" w:ascii="宋体" w:hAnsi="宋体" w:eastAsia="宋体" w:cs="宋体"/>
                <w:sz w:val="18"/>
                <w:szCs w:val="18"/>
                <w:vertAlign w:val="baseline"/>
                <w:lang w:val="en-US" w:eastAsia="zh-CN"/>
              </w:rPr>
              <w:t>1、</w:t>
            </w:r>
            <w:r>
              <w:rPr>
                <w:rFonts w:hint="default" w:ascii="宋体" w:hAnsi="宋体" w:eastAsia="宋体" w:cs="宋体"/>
                <w:sz w:val="18"/>
                <w:szCs w:val="18"/>
                <w:vertAlign w:val="baseline"/>
                <w:lang w:eastAsia="zh-CN"/>
              </w:rPr>
              <w:t>本科学历以上，硕士优先考虑；</w:t>
            </w:r>
          </w:p>
          <w:p>
            <w:pPr>
              <w:pStyle w:val="5"/>
              <w:widowControl w:val="0"/>
              <w:ind w:left="270" w:hanging="270" w:hangingChars="150"/>
              <w:jc w:val="both"/>
              <w:rPr>
                <w:rFonts w:hint="eastAsia" w:ascii="宋体" w:hAnsi="宋体" w:eastAsia="宋体" w:cs="宋体"/>
                <w:sz w:val="18"/>
                <w:szCs w:val="18"/>
                <w:vertAlign w:val="baseline"/>
              </w:rPr>
            </w:pPr>
            <w:r>
              <w:rPr>
                <w:rFonts w:hint="eastAsia" w:ascii="宋体" w:hAnsi="宋体" w:eastAsia="宋体" w:cs="宋体"/>
                <w:sz w:val="18"/>
                <w:szCs w:val="18"/>
                <w:vertAlign w:val="baseline"/>
                <w:lang w:val="en-US" w:eastAsia="zh-CN"/>
              </w:rPr>
              <w:t>2、</w:t>
            </w:r>
            <w:r>
              <w:rPr>
                <w:rFonts w:hint="eastAsia" w:ascii="宋体" w:hAnsi="宋体" w:eastAsia="宋体" w:cs="宋体"/>
                <w:sz w:val="18"/>
                <w:szCs w:val="18"/>
                <w:vertAlign w:val="baseline"/>
                <w:lang w:eastAsia="zh-CN"/>
              </w:rPr>
              <w:t>环境工程、安全工程等相关专业。</w:t>
            </w:r>
          </w:p>
        </w:tc>
      </w:tr>
    </w:tbl>
    <w:tbl>
      <w:tblPr>
        <w:tblStyle w:val="3"/>
        <w:tblW w:w="98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
        <w:gridCol w:w="4"/>
        <w:gridCol w:w="1220"/>
        <w:gridCol w:w="8"/>
        <w:gridCol w:w="2"/>
        <w:gridCol w:w="1053"/>
        <w:gridCol w:w="5"/>
        <w:gridCol w:w="14"/>
        <w:gridCol w:w="711"/>
        <w:gridCol w:w="5"/>
        <w:gridCol w:w="10"/>
        <w:gridCol w:w="2539"/>
        <w:gridCol w:w="11"/>
        <w:gridCol w:w="5"/>
        <w:gridCol w:w="2132"/>
        <w:gridCol w:w="7"/>
        <w:gridCol w:w="13"/>
        <w:gridCol w:w="1387"/>
        <w:gridCol w:w="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602" w:hRule="atLeast"/>
          <w:jc w:val="center"/>
        </w:trPr>
        <w:tc>
          <w:tcPr>
            <w:tcW w:w="740" w:type="dxa"/>
            <w:gridSpan w:val="3"/>
            <w:vAlign w:val="center"/>
          </w:tcPr>
          <w:p>
            <w:pPr>
              <w:jc w:val="center"/>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val="en-US" w:eastAsia="zh-CN"/>
              </w:rPr>
              <w:t>序号</w:t>
            </w:r>
          </w:p>
        </w:tc>
        <w:tc>
          <w:tcPr>
            <w:tcW w:w="1228" w:type="dxa"/>
            <w:gridSpan w:val="2"/>
            <w:vAlign w:val="center"/>
          </w:tcPr>
          <w:p>
            <w:pPr>
              <w:jc w:val="center"/>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val="en-US" w:eastAsia="zh-CN"/>
              </w:rPr>
              <w:t>部门</w:t>
            </w:r>
          </w:p>
        </w:tc>
        <w:tc>
          <w:tcPr>
            <w:tcW w:w="1060" w:type="dxa"/>
            <w:gridSpan w:val="3"/>
            <w:vAlign w:val="center"/>
          </w:tcPr>
          <w:p>
            <w:pPr>
              <w:jc w:val="center"/>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val="en-US" w:eastAsia="zh-CN"/>
              </w:rPr>
              <w:t>岗位</w:t>
            </w:r>
          </w:p>
        </w:tc>
        <w:tc>
          <w:tcPr>
            <w:tcW w:w="740" w:type="dxa"/>
            <w:gridSpan w:val="4"/>
            <w:vAlign w:val="center"/>
          </w:tcPr>
          <w:p>
            <w:pPr>
              <w:jc w:val="center"/>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val="en-US" w:eastAsia="zh-CN"/>
              </w:rPr>
              <w:t>人数</w:t>
            </w:r>
          </w:p>
        </w:tc>
        <w:tc>
          <w:tcPr>
            <w:tcW w:w="2550" w:type="dxa"/>
            <w:gridSpan w:val="2"/>
            <w:vAlign w:val="center"/>
          </w:tcPr>
          <w:p>
            <w:pPr>
              <w:jc w:val="center"/>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val="en-US" w:eastAsia="zh-CN"/>
              </w:rPr>
              <w:t>工作内容</w:t>
            </w:r>
          </w:p>
        </w:tc>
        <w:tc>
          <w:tcPr>
            <w:tcW w:w="2157" w:type="dxa"/>
            <w:gridSpan w:val="4"/>
            <w:vAlign w:val="center"/>
          </w:tcPr>
          <w:p>
            <w:pPr>
              <w:jc w:val="center"/>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val="en-US" w:eastAsia="zh-CN"/>
              </w:rPr>
              <w:t>工作经验及其他要求</w:t>
            </w:r>
          </w:p>
        </w:tc>
        <w:tc>
          <w:tcPr>
            <w:tcW w:w="1387" w:type="dxa"/>
            <w:vAlign w:val="center"/>
          </w:tcPr>
          <w:p>
            <w:pPr>
              <w:jc w:val="center"/>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eastAsia="zh-CN"/>
              </w:rPr>
              <w:t>学历</w:t>
            </w:r>
            <w:r>
              <w:rPr>
                <w:rFonts w:hint="eastAsia" w:ascii="宋体" w:hAnsi="宋体" w:eastAsia="宋体" w:cs="宋体"/>
                <w:sz w:val="18"/>
                <w:szCs w:val="18"/>
                <w:vertAlign w:val="baseline"/>
                <w:lang w:val="en-US" w:eastAsia="zh-CN"/>
              </w:rPr>
              <w:t>/</w:t>
            </w:r>
            <w:r>
              <w:rPr>
                <w:rFonts w:hint="eastAsia" w:ascii="宋体" w:hAnsi="宋体" w:eastAsia="宋体" w:cs="宋体"/>
                <w:sz w:val="18"/>
                <w:szCs w:val="18"/>
                <w:vertAlign w:val="baseline"/>
                <w:lang w:eastAsia="zh-CN"/>
              </w:rPr>
              <w:t>专业要求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13168" w:hRule="atLeast"/>
          <w:jc w:val="center"/>
        </w:trPr>
        <w:tc>
          <w:tcPr>
            <w:tcW w:w="740" w:type="dxa"/>
            <w:gridSpan w:val="3"/>
            <w:vAlign w:val="center"/>
          </w:tcPr>
          <w:p>
            <w:pPr>
              <w:pStyle w:val="5"/>
              <w:widowControl w:val="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6</w:t>
            </w:r>
          </w:p>
        </w:tc>
        <w:tc>
          <w:tcPr>
            <w:tcW w:w="1228" w:type="dxa"/>
            <w:gridSpan w:val="2"/>
            <w:vAlign w:val="center"/>
          </w:tcPr>
          <w:p>
            <w:pPr>
              <w:pStyle w:val="5"/>
              <w:widowControl w:val="0"/>
              <w:jc w:val="center"/>
              <w:rPr>
                <w:rFonts w:hint="eastAsia" w:ascii="宋体" w:hAnsi="宋体" w:eastAsia="宋体" w:cs="宋体"/>
                <w:sz w:val="18"/>
                <w:szCs w:val="18"/>
                <w:vertAlign w:val="baseline"/>
              </w:rPr>
            </w:pPr>
            <w:r>
              <w:rPr>
                <w:rFonts w:hint="eastAsia" w:ascii="宋体" w:hAnsi="宋体" w:eastAsia="宋体" w:cs="宋体"/>
                <w:sz w:val="18"/>
                <w:szCs w:val="18"/>
                <w:vertAlign w:val="baseline"/>
                <w:lang w:eastAsia="zh-CN"/>
              </w:rPr>
              <w:t>创新科技中心</w:t>
            </w:r>
          </w:p>
        </w:tc>
        <w:tc>
          <w:tcPr>
            <w:tcW w:w="1060" w:type="dxa"/>
            <w:gridSpan w:val="3"/>
            <w:vAlign w:val="center"/>
          </w:tcPr>
          <w:p>
            <w:pPr>
              <w:pStyle w:val="5"/>
              <w:widowControl w:val="0"/>
              <w:jc w:val="center"/>
              <w:rPr>
                <w:rFonts w:hint="eastAsia" w:ascii="宋体" w:hAnsi="宋体" w:eastAsia="宋体" w:cs="宋体"/>
                <w:sz w:val="18"/>
                <w:szCs w:val="18"/>
                <w:vertAlign w:val="baseline"/>
                <w:lang w:val="en-US"/>
              </w:rPr>
            </w:pPr>
            <w:r>
              <w:rPr>
                <w:rFonts w:hint="eastAsia" w:ascii="宋体" w:hAnsi="宋体" w:eastAsia="宋体" w:cs="宋体"/>
                <w:sz w:val="18"/>
                <w:szCs w:val="18"/>
                <w:vertAlign w:val="baseline"/>
                <w:lang w:val="en-US" w:eastAsia="zh-CN"/>
              </w:rPr>
              <w:t>科技创新岗</w:t>
            </w:r>
          </w:p>
        </w:tc>
        <w:tc>
          <w:tcPr>
            <w:tcW w:w="740" w:type="dxa"/>
            <w:gridSpan w:val="4"/>
            <w:vAlign w:val="center"/>
          </w:tcPr>
          <w:p>
            <w:pPr>
              <w:pStyle w:val="5"/>
              <w:widowControl w:val="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2550" w:type="dxa"/>
            <w:gridSpan w:val="2"/>
            <w:vAlign w:val="center"/>
          </w:tcPr>
          <w:p>
            <w:pPr>
              <w:tabs>
                <w:tab w:val="left" w:pos="342"/>
              </w:tabs>
              <w:adjustRightInd w:val="0"/>
              <w:snapToGrid w:val="0"/>
              <w:spacing w:line="360" w:lineRule="auto"/>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1、密切关注国家、省级相关政策、法规以及相关行业科技创新工作动态。负责先进技术的收集、吸收、消化；</w:t>
            </w:r>
          </w:p>
          <w:p>
            <w:pPr>
              <w:tabs>
                <w:tab w:val="left" w:pos="342"/>
              </w:tabs>
              <w:adjustRightInd w:val="0"/>
              <w:snapToGrid w:val="0"/>
              <w:spacing w:line="360" w:lineRule="auto"/>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2、负责对接、申请各级政府部门有关科技创新政策和资金支持</w:t>
            </w:r>
            <w:r>
              <w:rPr>
                <w:rFonts w:hint="eastAsia" w:ascii="宋体" w:hAnsi="宋体" w:eastAsia="宋体" w:cs="宋体"/>
                <w:sz w:val="18"/>
                <w:szCs w:val="18"/>
                <w:vertAlign w:val="baseline"/>
                <w:lang w:eastAsia="zh-CN"/>
              </w:rPr>
              <w:t>；</w:t>
            </w:r>
          </w:p>
          <w:p>
            <w:pPr>
              <w:tabs>
                <w:tab w:val="left" w:pos="342"/>
              </w:tabs>
              <w:adjustRightInd w:val="0"/>
              <w:snapToGrid w:val="0"/>
              <w:spacing w:line="360" w:lineRule="auto"/>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3、对各类科技信息进行分析研究；</w:t>
            </w:r>
          </w:p>
          <w:p>
            <w:pPr>
              <w:tabs>
                <w:tab w:val="left" w:pos="342"/>
              </w:tabs>
              <w:adjustRightInd w:val="0"/>
              <w:snapToGrid w:val="0"/>
              <w:spacing w:line="360" w:lineRule="auto"/>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4、落实集团科技创新、技术研发、技术改造等项目申报立项资料、文件的准备、整理、存档管理；</w:t>
            </w:r>
          </w:p>
          <w:p>
            <w:pPr>
              <w:tabs>
                <w:tab w:val="left" w:pos="342"/>
              </w:tabs>
              <w:adjustRightInd w:val="0"/>
              <w:snapToGrid w:val="0"/>
              <w:spacing w:line="360" w:lineRule="auto"/>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5、参与科技及其他部门有关工作信息的收集、综合加工、更新和编报工作；</w:t>
            </w:r>
          </w:p>
          <w:p>
            <w:pPr>
              <w:tabs>
                <w:tab w:val="left" w:pos="342"/>
              </w:tabs>
              <w:adjustRightInd w:val="0"/>
              <w:snapToGrid w:val="0"/>
              <w:spacing w:line="360" w:lineRule="auto"/>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6、向集团申报公司相关科技创新、技术改造项目工作，定时组织部门开展技术攻关、发明创造、质量管理及QC小组活动；</w:t>
            </w:r>
          </w:p>
          <w:p>
            <w:pPr>
              <w:tabs>
                <w:tab w:val="left" w:pos="342"/>
              </w:tabs>
              <w:adjustRightInd w:val="0"/>
              <w:snapToGrid w:val="0"/>
              <w:spacing w:line="360" w:lineRule="auto"/>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7、负责公司有关会议的技术、设备方面的准备与保障工作；</w:t>
            </w:r>
          </w:p>
          <w:p>
            <w:pPr>
              <w:tabs>
                <w:tab w:val="left" w:pos="342"/>
              </w:tabs>
              <w:adjustRightInd w:val="0"/>
              <w:snapToGrid w:val="0"/>
              <w:spacing w:line="360" w:lineRule="auto"/>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8、负责协调、处理生产经营过程中出现的相关设备</w:t>
            </w:r>
            <w:r>
              <w:rPr>
                <w:rFonts w:hint="eastAsia" w:ascii="宋体" w:hAnsi="宋体" w:eastAsia="宋体" w:cs="宋体"/>
                <w:sz w:val="18"/>
                <w:szCs w:val="18"/>
                <w:vertAlign w:val="baseline"/>
                <w:lang w:val="en-US" w:eastAsia="zh-Hans"/>
              </w:rPr>
              <w:t>技</w:t>
            </w:r>
            <w:r>
              <w:rPr>
                <w:rFonts w:hint="eastAsia" w:ascii="宋体" w:hAnsi="宋体" w:eastAsia="宋体" w:cs="宋体"/>
                <w:sz w:val="18"/>
                <w:szCs w:val="18"/>
                <w:vertAlign w:val="baseline"/>
                <w:lang w:val="en-US" w:eastAsia="zh-CN"/>
              </w:rPr>
              <w:t>术问题，为公司经营管理工作提供技术支持和保障；</w:t>
            </w:r>
          </w:p>
          <w:p>
            <w:pPr>
              <w:pStyle w:val="5"/>
              <w:widowControl w:val="0"/>
              <w:ind w:left="270" w:hanging="270" w:hangingChars="150"/>
              <w:jc w:val="both"/>
              <w:rPr>
                <w:rFonts w:hint="eastAsia" w:ascii="宋体" w:hAnsi="宋体" w:eastAsia="宋体" w:cs="宋体"/>
                <w:sz w:val="18"/>
                <w:szCs w:val="18"/>
                <w:lang w:val="en-US" w:eastAsia="zh-CN"/>
              </w:rPr>
            </w:pPr>
            <w:r>
              <w:rPr>
                <w:rFonts w:hint="eastAsia" w:ascii="宋体" w:hAnsi="宋体" w:eastAsia="宋体" w:cs="宋体"/>
                <w:sz w:val="18"/>
                <w:szCs w:val="18"/>
                <w:vertAlign w:val="baseline"/>
                <w:lang w:val="en-US" w:eastAsia="zh-CN"/>
              </w:rPr>
              <w:t>9、负责对公司新一代信息技术、网络安全、科技创新方面的推广和讲解（包括云计算、大数据、物联网、人工智能等新一代信息技术）；</w:t>
            </w:r>
          </w:p>
          <w:p>
            <w:pPr>
              <w:pStyle w:val="5"/>
              <w:widowControl w:val="0"/>
              <w:ind w:left="316" w:leftChars="0" w:hanging="316" w:hangingChars="176"/>
              <w:jc w:val="both"/>
              <w:rPr>
                <w:rFonts w:hint="eastAsia" w:ascii="宋体" w:hAnsi="宋体" w:eastAsia="宋体" w:cs="宋体"/>
                <w:sz w:val="18"/>
                <w:szCs w:val="18"/>
                <w:vertAlign w:val="baseline"/>
              </w:rPr>
            </w:pPr>
            <w:r>
              <w:rPr>
                <w:rFonts w:hint="eastAsia" w:ascii="宋体" w:hAnsi="宋体" w:eastAsia="宋体" w:cs="宋体"/>
                <w:sz w:val="18"/>
                <w:szCs w:val="18"/>
                <w:vertAlign w:val="baseline"/>
                <w:lang w:val="en-US" w:eastAsia="zh-CN"/>
              </w:rPr>
              <w:t>10、完成领导安排的其他</w:t>
            </w:r>
            <w:r>
              <w:rPr>
                <w:rFonts w:hint="eastAsia" w:ascii="宋体" w:hAnsi="宋体" w:cs="宋体"/>
                <w:sz w:val="18"/>
                <w:szCs w:val="18"/>
                <w:vertAlign w:val="baseline"/>
                <w:lang w:val="en-US" w:eastAsia="zh-Hans"/>
              </w:rPr>
              <w:t>工</w:t>
            </w:r>
            <w:r>
              <w:rPr>
                <w:rFonts w:hint="eastAsia" w:ascii="宋体" w:hAnsi="宋体" w:eastAsia="宋体" w:cs="宋体"/>
                <w:sz w:val="18"/>
                <w:szCs w:val="18"/>
                <w:vertAlign w:val="baseline"/>
                <w:lang w:val="en-US" w:eastAsia="zh-CN"/>
              </w:rPr>
              <w:t>作。</w:t>
            </w:r>
          </w:p>
        </w:tc>
        <w:tc>
          <w:tcPr>
            <w:tcW w:w="2157" w:type="dxa"/>
            <w:gridSpan w:val="4"/>
            <w:vAlign w:val="center"/>
          </w:tcPr>
          <w:p>
            <w:pPr>
              <w:tabs>
                <w:tab w:val="left" w:pos="342"/>
              </w:tabs>
              <w:adjustRightInd w:val="0"/>
              <w:snapToGrid w:val="0"/>
              <w:spacing w:line="360" w:lineRule="auto"/>
              <w:ind w:left="270" w:hanging="270" w:hangingChars="150"/>
              <w:jc w:val="both"/>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val="en-US" w:eastAsia="zh-CN"/>
              </w:rPr>
              <w:t>1、</w:t>
            </w:r>
            <w:r>
              <w:rPr>
                <w:rFonts w:hint="default" w:ascii="宋体" w:hAnsi="宋体" w:eastAsia="宋体" w:cs="宋体"/>
                <w:sz w:val="18"/>
                <w:szCs w:val="18"/>
                <w:vertAlign w:val="baseline"/>
                <w:lang w:eastAsia="zh-CN"/>
              </w:rPr>
              <w:t>35周岁以下</w:t>
            </w:r>
            <w:r>
              <w:rPr>
                <w:rFonts w:hint="default" w:ascii="宋体" w:hAnsi="宋体" w:eastAsia="宋体" w:cs="宋体"/>
                <w:sz w:val="18"/>
                <w:szCs w:val="18"/>
                <w:vertAlign w:val="baseline"/>
                <w:lang w:eastAsia="zh-Hans"/>
              </w:rPr>
              <w:t>，</w:t>
            </w:r>
            <w:r>
              <w:rPr>
                <w:rFonts w:hint="eastAsia" w:ascii="宋体" w:hAnsi="宋体" w:eastAsia="宋体" w:cs="宋体"/>
                <w:sz w:val="18"/>
                <w:szCs w:val="18"/>
                <w:vertAlign w:val="baseline"/>
                <w:lang w:val="en-US" w:eastAsia="zh-CN"/>
              </w:rPr>
              <w:t>具有3</w:t>
            </w:r>
            <w:r>
              <w:rPr>
                <w:rFonts w:hint="eastAsia" w:ascii="宋体" w:hAnsi="宋体" w:eastAsia="宋体" w:cs="宋体"/>
                <w:sz w:val="18"/>
                <w:szCs w:val="18"/>
                <w:vertAlign w:val="baseline"/>
                <w:lang w:eastAsia="zh-CN"/>
              </w:rPr>
              <w:t>年以上大型企业系统维护相关工作经验；</w:t>
            </w:r>
          </w:p>
          <w:p>
            <w:pPr>
              <w:tabs>
                <w:tab w:val="left" w:pos="342"/>
              </w:tabs>
              <w:adjustRightInd w:val="0"/>
              <w:snapToGrid w:val="0"/>
              <w:spacing w:line="360" w:lineRule="auto"/>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2、谙熟国家和地方有关政策、法规；了解科技项目的实施流程和相关产品技术知识；</w:t>
            </w:r>
          </w:p>
          <w:p>
            <w:pPr>
              <w:tabs>
                <w:tab w:val="left" w:pos="342"/>
              </w:tabs>
              <w:adjustRightInd w:val="0"/>
              <w:snapToGrid w:val="0"/>
              <w:spacing w:line="360" w:lineRule="auto"/>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3、熟练掌握现代办公软件使用方法和具备常见设备使用维护和一定的公文写作能力；</w:t>
            </w:r>
          </w:p>
          <w:p>
            <w:pPr>
              <w:pStyle w:val="5"/>
              <w:widowControl w:val="0"/>
              <w:ind w:left="270" w:hanging="270" w:hangingChars="150"/>
              <w:jc w:val="both"/>
              <w:rPr>
                <w:rFonts w:hint="eastAsia" w:ascii="宋体" w:hAnsi="宋体" w:eastAsia="宋体" w:cs="宋体"/>
                <w:sz w:val="18"/>
                <w:szCs w:val="18"/>
                <w:vertAlign w:val="baseline"/>
              </w:rPr>
            </w:pPr>
            <w:r>
              <w:rPr>
                <w:rFonts w:hint="eastAsia" w:ascii="宋体" w:hAnsi="宋体" w:eastAsia="宋体" w:cs="宋体"/>
                <w:sz w:val="18"/>
                <w:szCs w:val="18"/>
                <w:vertAlign w:val="baseline"/>
                <w:lang w:val="en-US" w:eastAsia="zh-CN"/>
              </w:rPr>
              <w:t>4、思维活跃，具备一定的沟通能力与良好的执行能力。</w:t>
            </w:r>
          </w:p>
        </w:tc>
        <w:tc>
          <w:tcPr>
            <w:tcW w:w="1387" w:type="dxa"/>
            <w:vAlign w:val="center"/>
          </w:tcPr>
          <w:p>
            <w:pPr>
              <w:ind w:left="270" w:hanging="270" w:hangingChars="150"/>
              <w:jc w:val="both"/>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val="en-US" w:eastAsia="zh-CN"/>
              </w:rPr>
              <w:t>1、</w:t>
            </w:r>
            <w:r>
              <w:rPr>
                <w:rFonts w:hint="default" w:ascii="宋体" w:hAnsi="宋体" w:eastAsia="宋体" w:cs="宋体"/>
                <w:sz w:val="18"/>
                <w:szCs w:val="18"/>
                <w:vertAlign w:val="baseline"/>
                <w:lang w:eastAsia="zh-CN"/>
              </w:rPr>
              <w:t>本科学历以上，硕士优先考虑；</w:t>
            </w:r>
          </w:p>
          <w:p>
            <w:pPr>
              <w:ind w:left="270" w:hanging="270" w:hangingChars="150"/>
              <w:jc w:val="both"/>
              <w:rPr>
                <w:rFonts w:hint="eastAsia" w:ascii="宋体" w:hAnsi="宋体" w:eastAsia="宋体" w:cs="宋体"/>
                <w:sz w:val="18"/>
                <w:szCs w:val="18"/>
                <w:vertAlign w:val="baseline"/>
                <w:lang w:eastAsia="zh-CN"/>
              </w:rPr>
            </w:pPr>
            <w:r>
              <w:rPr>
                <w:rFonts w:hint="default" w:ascii="宋体" w:hAnsi="宋体" w:eastAsia="宋体" w:cs="宋体"/>
                <w:sz w:val="18"/>
                <w:szCs w:val="18"/>
                <w:vertAlign w:val="baseline"/>
                <w:lang w:eastAsia="zh-CN"/>
              </w:rPr>
              <w:t>2、</w:t>
            </w:r>
            <w:r>
              <w:rPr>
                <w:rFonts w:hint="eastAsia" w:ascii="宋体" w:hAnsi="宋体" w:eastAsia="宋体" w:cs="宋体"/>
                <w:sz w:val="18"/>
                <w:szCs w:val="18"/>
                <w:vertAlign w:val="baseline"/>
                <w:lang w:val="en-US" w:eastAsia="zh-Hans"/>
              </w:rPr>
              <w:t>工科专业</w:t>
            </w:r>
            <w:r>
              <w:rPr>
                <w:rFonts w:hint="default" w:ascii="宋体" w:hAnsi="宋体" w:eastAsia="宋体" w:cs="宋体"/>
                <w:sz w:val="18"/>
                <w:szCs w:val="18"/>
                <w:vertAlign w:val="baseline"/>
                <w:lang w:eastAsia="zh-Hans"/>
              </w:rPr>
              <w:t>（</w:t>
            </w:r>
            <w:r>
              <w:rPr>
                <w:rFonts w:hint="eastAsia" w:ascii="宋体" w:hAnsi="宋体" w:eastAsia="宋体" w:cs="宋体"/>
                <w:sz w:val="18"/>
                <w:szCs w:val="18"/>
                <w:vertAlign w:val="baseline"/>
                <w:lang w:val="en-US" w:eastAsia="zh-Hans"/>
              </w:rPr>
              <w:t>电子信息相关专业优先</w:t>
            </w:r>
            <w:r>
              <w:rPr>
                <w:rFonts w:hint="default" w:ascii="宋体" w:hAnsi="宋体" w:eastAsia="宋体" w:cs="宋体"/>
                <w:sz w:val="18"/>
                <w:szCs w:val="18"/>
                <w:vertAlign w:val="baseline"/>
                <w:lang w:eastAsia="zh-Hans"/>
              </w:rPr>
              <w:t>）；</w:t>
            </w:r>
          </w:p>
          <w:p>
            <w:pPr>
              <w:pStyle w:val="5"/>
              <w:widowControl w:val="0"/>
              <w:ind w:left="270" w:hanging="270" w:hangingChars="150"/>
              <w:jc w:val="both"/>
              <w:rPr>
                <w:rFonts w:hint="eastAsia" w:ascii="宋体" w:hAnsi="宋体" w:eastAsia="宋体" w:cs="宋体"/>
                <w:sz w:val="18"/>
                <w:szCs w:val="18"/>
                <w:vertAlign w:val="baseline"/>
              </w:rPr>
            </w:pPr>
            <w:r>
              <w:rPr>
                <w:rFonts w:hint="eastAsia" w:ascii="宋体" w:hAnsi="宋体" w:eastAsia="宋体" w:cs="宋体"/>
                <w:sz w:val="18"/>
                <w:szCs w:val="18"/>
                <w:vertAlign w:val="baseline"/>
                <w:lang w:val="en-US" w:eastAsia="zh-CN"/>
              </w:rPr>
              <w:t>3、</w:t>
            </w:r>
            <w:r>
              <w:rPr>
                <w:rFonts w:hint="eastAsia" w:ascii="宋体" w:hAnsi="宋体" w:eastAsia="宋体" w:cs="宋体"/>
                <w:sz w:val="18"/>
                <w:szCs w:val="18"/>
                <w:vertAlign w:val="baseline"/>
                <w:lang w:eastAsia="zh-CN"/>
              </w:rPr>
              <w:t>熟悉国家和地方相关政策、法规。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648" w:hRule="atLeast"/>
          <w:jc w:val="center"/>
        </w:trPr>
        <w:tc>
          <w:tcPr>
            <w:tcW w:w="740" w:type="dxa"/>
            <w:gridSpan w:val="3"/>
            <w:vAlign w:val="center"/>
          </w:tcPr>
          <w:p>
            <w:pPr>
              <w:jc w:val="center"/>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val="en-US" w:eastAsia="zh-CN"/>
              </w:rPr>
              <w:t>序号</w:t>
            </w:r>
          </w:p>
        </w:tc>
        <w:tc>
          <w:tcPr>
            <w:tcW w:w="1228" w:type="dxa"/>
            <w:gridSpan w:val="2"/>
            <w:vAlign w:val="center"/>
          </w:tcPr>
          <w:p>
            <w:pPr>
              <w:jc w:val="center"/>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val="en-US" w:eastAsia="zh-CN"/>
              </w:rPr>
              <w:t>部门</w:t>
            </w:r>
          </w:p>
        </w:tc>
        <w:tc>
          <w:tcPr>
            <w:tcW w:w="1060" w:type="dxa"/>
            <w:gridSpan w:val="3"/>
            <w:vAlign w:val="center"/>
          </w:tcPr>
          <w:p>
            <w:pPr>
              <w:jc w:val="center"/>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val="en-US" w:eastAsia="zh-CN"/>
              </w:rPr>
              <w:t>岗位</w:t>
            </w:r>
          </w:p>
        </w:tc>
        <w:tc>
          <w:tcPr>
            <w:tcW w:w="740" w:type="dxa"/>
            <w:gridSpan w:val="4"/>
            <w:vAlign w:val="center"/>
          </w:tcPr>
          <w:p>
            <w:pPr>
              <w:jc w:val="center"/>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val="en-US" w:eastAsia="zh-CN"/>
              </w:rPr>
              <w:t>人数</w:t>
            </w:r>
          </w:p>
        </w:tc>
        <w:tc>
          <w:tcPr>
            <w:tcW w:w="2550" w:type="dxa"/>
            <w:gridSpan w:val="2"/>
            <w:vAlign w:val="center"/>
          </w:tcPr>
          <w:p>
            <w:pPr>
              <w:jc w:val="center"/>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val="en-US" w:eastAsia="zh-CN"/>
              </w:rPr>
              <w:t>工作内容</w:t>
            </w:r>
          </w:p>
        </w:tc>
        <w:tc>
          <w:tcPr>
            <w:tcW w:w="2157" w:type="dxa"/>
            <w:gridSpan w:val="4"/>
            <w:vAlign w:val="center"/>
          </w:tcPr>
          <w:p>
            <w:pPr>
              <w:jc w:val="center"/>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val="en-US" w:eastAsia="zh-CN"/>
              </w:rPr>
              <w:t>工作经验及其他要求</w:t>
            </w:r>
          </w:p>
        </w:tc>
        <w:tc>
          <w:tcPr>
            <w:tcW w:w="1387" w:type="dxa"/>
            <w:vAlign w:val="center"/>
          </w:tcPr>
          <w:p>
            <w:pPr>
              <w:jc w:val="center"/>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eastAsia="zh-CN"/>
              </w:rPr>
              <w:t>学历</w:t>
            </w:r>
            <w:r>
              <w:rPr>
                <w:rFonts w:hint="eastAsia" w:ascii="宋体" w:hAnsi="宋体" w:eastAsia="宋体" w:cs="宋体"/>
                <w:sz w:val="18"/>
                <w:szCs w:val="18"/>
                <w:vertAlign w:val="baseline"/>
                <w:lang w:val="en-US" w:eastAsia="zh-CN"/>
              </w:rPr>
              <w:t>/</w:t>
            </w:r>
            <w:r>
              <w:rPr>
                <w:rFonts w:hint="eastAsia" w:ascii="宋体" w:hAnsi="宋体" w:eastAsia="宋体" w:cs="宋体"/>
                <w:sz w:val="18"/>
                <w:szCs w:val="18"/>
                <w:vertAlign w:val="baseline"/>
                <w:lang w:eastAsia="zh-CN"/>
              </w:rPr>
              <w:t>专业要求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7058" w:hRule="atLeast"/>
          <w:jc w:val="center"/>
        </w:trPr>
        <w:tc>
          <w:tcPr>
            <w:tcW w:w="740" w:type="dxa"/>
            <w:gridSpan w:val="3"/>
            <w:vAlign w:val="center"/>
          </w:tcPr>
          <w:p>
            <w:pPr>
              <w:pStyle w:val="5"/>
              <w:widowControl w:val="0"/>
              <w:jc w:val="center"/>
              <w:rPr>
                <w:rFonts w:hint="eastAsia" w:ascii="宋体" w:hAnsi="宋体" w:eastAsia="宋体" w:cs="宋体"/>
                <w:vertAlign w:val="baseline"/>
              </w:rPr>
            </w:pPr>
            <w:r>
              <w:rPr>
                <w:rFonts w:hint="default" w:ascii="宋体" w:hAnsi="宋体" w:eastAsia="宋体" w:cs="宋体"/>
                <w:sz w:val="18"/>
                <w:szCs w:val="18"/>
                <w:vertAlign w:val="baseline"/>
                <w:lang w:eastAsia="zh-CN"/>
              </w:rPr>
              <w:t>7</w:t>
            </w:r>
          </w:p>
        </w:tc>
        <w:tc>
          <w:tcPr>
            <w:tcW w:w="1228" w:type="dxa"/>
            <w:gridSpan w:val="2"/>
            <w:vAlign w:val="center"/>
          </w:tcPr>
          <w:p>
            <w:pPr>
              <w:pStyle w:val="5"/>
              <w:widowControl w:val="0"/>
              <w:jc w:val="center"/>
              <w:rPr>
                <w:rFonts w:hint="eastAsia" w:ascii="宋体" w:hAnsi="宋体" w:eastAsia="宋体" w:cs="宋体"/>
                <w:sz w:val="18"/>
                <w:szCs w:val="18"/>
                <w:vertAlign w:val="baseline"/>
              </w:rPr>
            </w:pPr>
            <w:r>
              <w:rPr>
                <w:rFonts w:hint="eastAsia" w:ascii="宋体" w:hAnsi="宋体" w:eastAsia="宋体" w:cs="宋体"/>
                <w:sz w:val="18"/>
                <w:szCs w:val="18"/>
                <w:vertAlign w:val="baseline"/>
                <w:lang w:eastAsia="zh-CN"/>
              </w:rPr>
              <w:t>创新科技中心</w:t>
            </w:r>
          </w:p>
        </w:tc>
        <w:tc>
          <w:tcPr>
            <w:tcW w:w="1060" w:type="dxa"/>
            <w:gridSpan w:val="3"/>
            <w:vAlign w:val="center"/>
          </w:tcPr>
          <w:p>
            <w:pPr>
              <w:pStyle w:val="5"/>
              <w:widowControl w:val="0"/>
              <w:jc w:val="center"/>
              <w:rPr>
                <w:rFonts w:hint="eastAsia" w:ascii="宋体" w:hAnsi="宋体" w:eastAsia="宋体" w:cs="宋体"/>
                <w:sz w:val="18"/>
                <w:szCs w:val="18"/>
                <w:vertAlign w:val="baseline"/>
              </w:rPr>
            </w:pPr>
            <w:r>
              <w:rPr>
                <w:rFonts w:hint="eastAsia" w:ascii="宋体" w:hAnsi="宋体" w:eastAsia="宋体" w:cs="宋体"/>
                <w:sz w:val="18"/>
                <w:szCs w:val="18"/>
                <w:vertAlign w:val="baseline"/>
                <w:lang w:eastAsia="zh-CN"/>
              </w:rPr>
              <w:t>运维岗</w:t>
            </w:r>
          </w:p>
        </w:tc>
        <w:tc>
          <w:tcPr>
            <w:tcW w:w="740" w:type="dxa"/>
            <w:gridSpan w:val="4"/>
            <w:vAlign w:val="center"/>
          </w:tcPr>
          <w:p>
            <w:pPr>
              <w:pStyle w:val="5"/>
              <w:widowControl w:val="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2550" w:type="dxa"/>
            <w:gridSpan w:val="2"/>
            <w:vAlign w:val="center"/>
          </w:tcPr>
          <w:p>
            <w:pPr>
              <w:pStyle w:val="5"/>
              <w:widowControl w:val="0"/>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r>
              <w:rPr>
                <w:rFonts w:hint="eastAsia" w:ascii="宋体" w:hAnsi="宋体" w:eastAsia="宋体" w:cs="宋体"/>
                <w:sz w:val="18"/>
                <w:szCs w:val="18"/>
                <w:vertAlign w:val="baseline"/>
                <w:lang w:eastAsia="zh-CN"/>
              </w:rPr>
              <w:t>负责公司网络系统设计改良和运维工作；</w:t>
            </w:r>
          </w:p>
          <w:p>
            <w:pPr>
              <w:pStyle w:val="5"/>
              <w:widowControl w:val="0"/>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w:t>
            </w:r>
            <w:r>
              <w:rPr>
                <w:rFonts w:hint="eastAsia" w:ascii="宋体" w:hAnsi="宋体" w:eastAsia="宋体" w:cs="宋体"/>
                <w:sz w:val="18"/>
                <w:szCs w:val="18"/>
                <w:vertAlign w:val="baseline"/>
                <w:lang w:eastAsia="zh-CN"/>
              </w:rPr>
              <w:t>负责公司办公网络信息安全工作；</w:t>
            </w:r>
          </w:p>
          <w:p>
            <w:pPr>
              <w:pStyle w:val="5"/>
              <w:widowControl w:val="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3、</w:t>
            </w:r>
            <w:r>
              <w:rPr>
                <w:rFonts w:hint="eastAsia" w:ascii="宋体" w:hAnsi="宋体" w:eastAsia="宋体" w:cs="宋体"/>
                <w:sz w:val="18"/>
                <w:szCs w:val="18"/>
                <w:vertAlign w:val="baseline"/>
                <w:lang w:eastAsia="zh-CN"/>
              </w:rPr>
              <w:t>负责公司上外网</w:t>
            </w:r>
            <w:r>
              <w:rPr>
                <w:rFonts w:hint="eastAsia" w:ascii="宋体" w:hAnsi="宋体" w:eastAsia="宋体" w:cs="宋体"/>
                <w:sz w:val="18"/>
                <w:szCs w:val="18"/>
                <w:vertAlign w:val="baseline"/>
                <w:lang w:val="en-US" w:eastAsia="zh-CN"/>
              </w:rPr>
              <w:t>权限控制；</w:t>
            </w:r>
          </w:p>
          <w:p>
            <w:pPr>
              <w:pStyle w:val="5"/>
              <w:widowControl w:val="0"/>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4、负责公司协同办公（OA）系统的运维工作；</w:t>
            </w:r>
          </w:p>
          <w:p>
            <w:pPr>
              <w:pStyle w:val="5"/>
              <w:widowControl w:val="0"/>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5、负责公司产权管理系统的运维工作；</w:t>
            </w:r>
          </w:p>
          <w:p>
            <w:pPr>
              <w:pStyle w:val="5"/>
              <w:widowControl w:val="0"/>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6、负责公司网站域名、空间等技术支持</w:t>
            </w:r>
            <w:r>
              <w:rPr>
                <w:rFonts w:hint="default" w:ascii="宋体" w:hAnsi="宋体" w:cs="宋体"/>
                <w:sz w:val="18"/>
                <w:szCs w:val="18"/>
                <w:vertAlign w:val="baseline"/>
                <w:lang w:eastAsia="zh-CN"/>
              </w:rPr>
              <w:t>；</w:t>
            </w:r>
          </w:p>
          <w:p>
            <w:pPr>
              <w:pStyle w:val="5"/>
              <w:widowControl w:val="0"/>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7、负责公司网站改版、网络安全等的协调工作</w:t>
            </w:r>
            <w:r>
              <w:rPr>
                <w:rFonts w:hint="default" w:ascii="宋体" w:hAnsi="宋体" w:cs="宋体"/>
                <w:sz w:val="18"/>
                <w:szCs w:val="18"/>
                <w:vertAlign w:val="baseline"/>
                <w:lang w:eastAsia="zh-CN"/>
              </w:rPr>
              <w:t>；</w:t>
            </w:r>
          </w:p>
          <w:p>
            <w:pPr>
              <w:pStyle w:val="5"/>
              <w:widowControl w:val="0"/>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8、贯彻落实本部岗位责任制和工作标准，密切各部门工作关系，加强与总部各部门的协作配合，做好衔接协调工作</w:t>
            </w:r>
            <w:r>
              <w:rPr>
                <w:rFonts w:hint="default" w:ascii="宋体" w:hAnsi="宋体" w:cs="宋体"/>
                <w:sz w:val="18"/>
                <w:szCs w:val="18"/>
                <w:vertAlign w:val="baseline"/>
                <w:lang w:eastAsia="zh-CN"/>
              </w:rPr>
              <w:t>；</w:t>
            </w:r>
          </w:p>
          <w:p>
            <w:pPr>
              <w:pStyle w:val="5"/>
              <w:widowControl w:val="0"/>
              <w:jc w:val="both"/>
              <w:rPr>
                <w:rFonts w:hint="eastAsia" w:ascii="宋体" w:hAnsi="宋体" w:eastAsia="宋体" w:cs="宋体"/>
                <w:sz w:val="18"/>
                <w:szCs w:val="18"/>
                <w:vertAlign w:val="baseline"/>
              </w:rPr>
            </w:pPr>
            <w:r>
              <w:rPr>
                <w:rFonts w:hint="eastAsia" w:ascii="宋体" w:hAnsi="宋体" w:eastAsia="宋体" w:cs="宋体"/>
                <w:sz w:val="18"/>
                <w:szCs w:val="18"/>
                <w:vertAlign w:val="baseline"/>
                <w:lang w:val="en-US" w:eastAsia="zh-CN"/>
              </w:rPr>
              <w:t>9、完成领导安排的其他工作。</w:t>
            </w:r>
          </w:p>
        </w:tc>
        <w:tc>
          <w:tcPr>
            <w:tcW w:w="2157" w:type="dxa"/>
            <w:gridSpan w:val="4"/>
            <w:vAlign w:val="center"/>
          </w:tcPr>
          <w:p>
            <w:pPr>
              <w:pStyle w:val="5"/>
              <w:widowControl w:val="0"/>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r>
              <w:rPr>
                <w:rFonts w:hint="default" w:ascii="宋体" w:hAnsi="宋体" w:cs="宋体"/>
                <w:sz w:val="18"/>
                <w:szCs w:val="18"/>
                <w:vertAlign w:val="baseline"/>
                <w:lang w:eastAsia="zh-CN"/>
              </w:rPr>
              <w:t>35周岁以下</w:t>
            </w:r>
            <w:r>
              <w:rPr>
                <w:rFonts w:hint="default" w:ascii="宋体" w:hAnsi="宋体" w:cs="宋体"/>
                <w:sz w:val="18"/>
                <w:szCs w:val="18"/>
                <w:vertAlign w:val="baseline"/>
                <w:lang w:eastAsia="zh-Hans"/>
              </w:rPr>
              <w:t>，</w:t>
            </w:r>
            <w:r>
              <w:rPr>
                <w:rFonts w:hint="eastAsia" w:ascii="宋体" w:hAnsi="宋体" w:eastAsia="宋体" w:cs="宋体"/>
                <w:sz w:val="18"/>
                <w:szCs w:val="18"/>
                <w:vertAlign w:val="baseline"/>
                <w:lang w:val="en-US" w:eastAsia="zh-CN"/>
              </w:rPr>
              <w:t>有3年以上大型企业系统维护相关工作经验（有口岸工作经历优先）；</w:t>
            </w:r>
          </w:p>
          <w:p>
            <w:pPr>
              <w:pStyle w:val="5"/>
              <w:widowControl w:val="0"/>
              <w:ind w:left="270" w:hanging="270" w:hangingChars="150"/>
              <w:jc w:val="both"/>
              <w:rPr>
                <w:rFonts w:hint="eastAsia" w:ascii="宋体" w:hAnsi="宋体" w:eastAsia="宋体" w:cs="宋体"/>
                <w:sz w:val="18"/>
                <w:szCs w:val="18"/>
                <w:vertAlign w:val="baseline"/>
              </w:rPr>
            </w:pPr>
            <w:r>
              <w:rPr>
                <w:rFonts w:hint="eastAsia" w:ascii="宋体" w:hAnsi="宋体" w:eastAsia="宋体" w:cs="宋体"/>
                <w:sz w:val="18"/>
                <w:szCs w:val="18"/>
                <w:vertAlign w:val="baseline"/>
                <w:lang w:val="en-US" w:eastAsia="zh-CN"/>
              </w:rPr>
              <w:t>2、能够直接进行网络安全、应用安全等方面的设计、安装、维护，能独立承担企业信息系统的运维工作。</w:t>
            </w:r>
          </w:p>
        </w:tc>
        <w:tc>
          <w:tcPr>
            <w:tcW w:w="1387" w:type="dxa"/>
            <w:vAlign w:val="center"/>
          </w:tcPr>
          <w:p>
            <w:pPr>
              <w:pStyle w:val="5"/>
              <w:widowControl w:val="0"/>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r>
              <w:rPr>
                <w:rFonts w:hint="default" w:ascii="宋体" w:hAnsi="宋体" w:cs="宋体"/>
                <w:sz w:val="18"/>
                <w:szCs w:val="18"/>
                <w:vertAlign w:val="baseline"/>
                <w:lang w:eastAsia="zh-CN"/>
              </w:rPr>
              <w:t>本科学历以上，硕士优先考虑；</w:t>
            </w:r>
          </w:p>
          <w:p>
            <w:pPr>
              <w:pStyle w:val="5"/>
              <w:widowControl w:val="0"/>
              <w:ind w:left="270" w:hanging="270" w:hangingChars="150"/>
              <w:jc w:val="both"/>
              <w:rPr>
                <w:rFonts w:hint="eastAsia" w:ascii="宋体" w:hAnsi="宋体" w:eastAsia="宋体" w:cs="宋体"/>
                <w:sz w:val="18"/>
                <w:szCs w:val="18"/>
                <w:vertAlign w:val="baseline"/>
              </w:rPr>
            </w:pPr>
            <w:r>
              <w:rPr>
                <w:rFonts w:hint="eastAsia" w:ascii="宋体" w:hAnsi="宋体" w:eastAsia="宋体" w:cs="宋体"/>
                <w:sz w:val="18"/>
                <w:szCs w:val="18"/>
                <w:vertAlign w:val="baseline"/>
                <w:lang w:val="en-US" w:eastAsia="zh-CN"/>
              </w:rPr>
              <w:t>2、</w:t>
            </w:r>
            <w:r>
              <w:rPr>
                <w:rFonts w:hint="eastAsia" w:ascii="宋体" w:hAnsi="宋体" w:eastAsia="宋体" w:cs="宋体"/>
                <w:sz w:val="18"/>
                <w:szCs w:val="18"/>
                <w:vertAlign w:val="baseline"/>
                <w:lang w:eastAsia="zh-CN"/>
              </w:rPr>
              <w:t>计算机、电子信息相关专</w:t>
            </w:r>
            <w:r>
              <w:rPr>
                <w:rFonts w:hint="eastAsia" w:ascii="宋体" w:hAnsi="宋体" w:cs="宋体"/>
                <w:sz w:val="18"/>
                <w:szCs w:val="18"/>
                <w:vertAlign w:val="baseline"/>
                <w:lang w:val="en-US" w:eastAsia="zh-Hans"/>
              </w:rPr>
              <w:t>业</w:t>
            </w:r>
            <w:r>
              <w:rPr>
                <w:rFonts w:hint="eastAsia" w:ascii="宋体" w:hAnsi="宋体" w:eastAsia="宋体" w:cs="宋体"/>
                <w:sz w:val="18"/>
                <w:szCs w:val="1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6011" w:hRule="atLeast"/>
          <w:jc w:val="center"/>
        </w:trPr>
        <w:tc>
          <w:tcPr>
            <w:tcW w:w="740" w:type="dxa"/>
            <w:gridSpan w:val="3"/>
            <w:vAlign w:val="center"/>
          </w:tcPr>
          <w:p>
            <w:pPr>
              <w:pStyle w:val="5"/>
              <w:widowControl w:val="0"/>
              <w:jc w:val="center"/>
              <w:rPr>
                <w:rFonts w:hint="eastAsia" w:ascii="宋体" w:hAnsi="宋体" w:eastAsia="宋体" w:cs="宋体"/>
                <w:sz w:val="18"/>
                <w:szCs w:val="18"/>
                <w:vertAlign w:val="baseline"/>
                <w:lang w:eastAsia="zh-CN" w:bidi="ar-SA"/>
              </w:rPr>
            </w:pPr>
            <w:r>
              <w:rPr>
                <w:rFonts w:hint="default" w:ascii="宋体" w:hAnsi="宋体" w:cs="宋体"/>
                <w:sz w:val="18"/>
                <w:szCs w:val="18"/>
                <w:vertAlign w:val="baseline"/>
                <w:lang w:eastAsia="zh-CN" w:bidi="ar-SA"/>
              </w:rPr>
              <w:t>8</w:t>
            </w:r>
          </w:p>
        </w:tc>
        <w:tc>
          <w:tcPr>
            <w:tcW w:w="1228" w:type="dxa"/>
            <w:gridSpan w:val="2"/>
            <w:vAlign w:val="center"/>
          </w:tcPr>
          <w:p>
            <w:pPr>
              <w:pStyle w:val="5"/>
              <w:widowControl w:val="0"/>
              <w:jc w:val="center"/>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eastAsia="zh-CN"/>
              </w:rPr>
              <w:t>战略投资部</w:t>
            </w:r>
          </w:p>
        </w:tc>
        <w:tc>
          <w:tcPr>
            <w:tcW w:w="1060" w:type="dxa"/>
            <w:gridSpan w:val="3"/>
            <w:vAlign w:val="center"/>
          </w:tcPr>
          <w:p>
            <w:pPr>
              <w:pStyle w:val="5"/>
              <w:widowControl w:val="0"/>
              <w:jc w:val="center"/>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val="en-US" w:eastAsia="zh-CN"/>
              </w:rPr>
              <w:t>专员</w:t>
            </w:r>
          </w:p>
        </w:tc>
        <w:tc>
          <w:tcPr>
            <w:tcW w:w="740" w:type="dxa"/>
            <w:gridSpan w:val="4"/>
            <w:vAlign w:val="center"/>
          </w:tcPr>
          <w:p>
            <w:pPr>
              <w:pStyle w:val="5"/>
              <w:widowControl w:val="0"/>
              <w:jc w:val="center"/>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val="en-US" w:eastAsia="zh-CN"/>
              </w:rPr>
              <w:t>2</w:t>
            </w:r>
          </w:p>
        </w:tc>
        <w:tc>
          <w:tcPr>
            <w:tcW w:w="2550" w:type="dxa"/>
            <w:gridSpan w:val="2"/>
            <w:vAlign w:val="center"/>
          </w:tcPr>
          <w:p>
            <w:pPr>
              <w:pStyle w:val="5"/>
              <w:widowControl w:val="0"/>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1、负责行业分析、政策研究等相关工作；</w:t>
            </w:r>
          </w:p>
          <w:p>
            <w:pPr>
              <w:pStyle w:val="5"/>
              <w:widowControl w:val="0"/>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2、负责公司改革发展任务的分解、执行跟踪及分析总结工作；</w:t>
            </w:r>
          </w:p>
          <w:p>
            <w:pPr>
              <w:pStyle w:val="5"/>
              <w:widowControl w:val="0"/>
              <w:ind w:left="270" w:hanging="270" w:hangingChars="150"/>
              <w:jc w:val="both"/>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val="en-US" w:eastAsia="zh-CN"/>
              </w:rPr>
              <w:t>3、负责有关集团发展工作的数据汇总、统计分析、文件报送等相关工作。</w:t>
            </w:r>
          </w:p>
        </w:tc>
        <w:tc>
          <w:tcPr>
            <w:tcW w:w="2157" w:type="dxa"/>
            <w:gridSpan w:val="4"/>
            <w:vAlign w:val="center"/>
          </w:tcPr>
          <w:p>
            <w:pPr>
              <w:pStyle w:val="5"/>
              <w:widowControl w:val="0"/>
              <w:ind w:left="270" w:hanging="270" w:hangingChars="150"/>
              <w:jc w:val="both"/>
              <w:rPr>
                <w:rFonts w:hint="eastAsia" w:ascii="宋体" w:hAnsi="宋体" w:eastAsia="宋体" w:cs="宋体"/>
                <w:sz w:val="18"/>
                <w:szCs w:val="18"/>
                <w:vertAlign w:val="baseline"/>
                <w:lang w:val="en-US" w:eastAsia="zh-CN" w:bidi="ar-SA"/>
              </w:rPr>
            </w:pPr>
            <w:r>
              <w:rPr>
                <w:rFonts w:hint="default" w:ascii="宋体" w:hAnsi="宋体" w:cs="宋体"/>
                <w:sz w:val="18"/>
                <w:szCs w:val="18"/>
                <w:vertAlign w:val="baseline"/>
                <w:lang w:eastAsia="zh-CN"/>
              </w:rPr>
              <w:t>1</w:t>
            </w:r>
            <w:r>
              <w:rPr>
                <w:rFonts w:hint="eastAsia" w:ascii="宋体" w:hAnsi="宋体" w:eastAsia="宋体" w:cs="宋体"/>
                <w:sz w:val="18"/>
                <w:szCs w:val="18"/>
                <w:vertAlign w:val="baseline"/>
                <w:lang w:val="en-US" w:eastAsia="zh-CN"/>
              </w:rPr>
              <w:t>、</w:t>
            </w:r>
            <w:r>
              <w:rPr>
                <w:rFonts w:hint="default" w:ascii="宋体" w:hAnsi="宋体" w:cs="宋体"/>
                <w:sz w:val="18"/>
                <w:szCs w:val="18"/>
                <w:vertAlign w:val="baseline"/>
                <w:lang w:eastAsia="zh-CN"/>
              </w:rPr>
              <w:t>35周岁以下</w:t>
            </w:r>
            <w:r>
              <w:rPr>
                <w:rFonts w:hint="default" w:ascii="宋体" w:hAnsi="宋体" w:cs="宋体"/>
                <w:sz w:val="18"/>
                <w:szCs w:val="18"/>
                <w:vertAlign w:val="baseline"/>
                <w:lang w:eastAsia="zh-Hans"/>
              </w:rPr>
              <w:t>，</w:t>
            </w:r>
            <w:r>
              <w:rPr>
                <w:rFonts w:hint="eastAsia" w:ascii="宋体" w:hAnsi="宋体" w:eastAsia="宋体" w:cs="宋体"/>
                <w:sz w:val="18"/>
                <w:szCs w:val="18"/>
                <w:vertAlign w:val="baseline"/>
                <w:lang w:val="en-US" w:eastAsia="zh-CN"/>
              </w:rPr>
              <w:t>具有5年以上工作经验，熟悉战略研究工作业务</w:t>
            </w:r>
            <w:r>
              <w:rPr>
                <w:rFonts w:hint="default" w:ascii="宋体" w:hAnsi="宋体" w:cs="宋体"/>
                <w:sz w:val="18"/>
                <w:szCs w:val="18"/>
                <w:vertAlign w:val="baseline"/>
                <w:lang w:eastAsia="zh-CN"/>
              </w:rPr>
              <w:t>；</w:t>
            </w:r>
            <w:r>
              <w:rPr>
                <w:rFonts w:hint="eastAsia" w:ascii="宋体" w:hAnsi="宋体" w:eastAsia="宋体" w:cs="宋体"/>
                <w:sz w:val="18"/>
                <w:szCs w:val="18"/>
                <w:vertAlign w:val="baseline"/>
                <w:lang w:val="en-US" w:eastAsia="zh-CN"/>
              </w:rPr>
              <w:t>了解国家及地方改革发展</w:t>
            </w:r>
            <w:r>
              <w:rPr>
                <w:rFonts w:hint="eastAsia" w:ascii="宋体" w:hAnsi="宋体" w:cs="宋体"/>
                <w:sz w:val="18"/>
                <w:szCs w:val="18"/>
                <w:vertAlign w:val="baseline"/>
                <w:lang w:val="en-US" w:eastAsia="zh-Hans"/>
              </w:rPr>
              <w:t>的</w:t>
            </w:r>
            <w:r>
              <w:rPr>
                <w:rFonts w:hint="eastAsia" w:ascii="宋体" w:hAnsi="宋体" w:eastAsia="宋体" w:cs="宋体"/>
                <w:sz w:val="18"/>
                <w:szCs w:val="18"/>
                <w:vertAlign w:val="baseline"/>
                <w:lang w:val="en-US" w:eastAsia="zh-CN"/>
              </w:rPr>
              <w:t>宏观政策、行政法规，行业发展趋势，文字功底强，具有相关专业中级职称以上者优先。</w:t>
            </w:r>
          </w:p>
        </w:tc>
        <w:tc>
          <w:tcPr>
            <w:tcW w:w="1387" w:type="dxa"/>
            <w:vAlign w:val="center"/>
          </w:tcPr>
          <w:p>
            <w:pPr>
              <w:pStyle w:val="5"/>
              <w:widowControl w:val="0"/>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r>
              <w:rPr>
                <w:rFonts w:hint="default" w:ascii="宋体" w:hAnsi="宋体" w:cs="宋体"/>
                <w:sz w:val="18"/>
                <w:szCs w:val="18"/>
                <w:vertAlign w:val="baseline"/>
                <w:lang w:eastAsia="zh-CN"/>
              </w:rPr>
              <w:t>本科学历以上，硕士优先考虑；</w:t>
            </w:r>
          </w:p>
          <w:p>
            <w:pPr>
              <w:pStyle w:val="5"/>
              <w:widowControl w:val="0"/>
              <w:ind w:left="270" w:hanging="270" w:hangingChars="150"/>
              <w:jc w:val="both"/>
              <w:rPr>
                <w:rFonts w:hint="eastAsia" w:ascii="宋体" w:hAnsi="宋体" w:eastAsia="宋体" w:cs="宋体"/>
                <w:sz w:val="18"/>
                <w:szCs w:val="18"/>
                <w:vertAlign w:val="baseline"/>
                <w:lang w:val="en-US" w:eastAsia="en-US" w:bidi="ar-SA"/>
              </w:rPr>
            </w:pPr>
            <w:r>
              <w:rPr>
                <w:rFonts w:hint="default" w:ascii="宋体" w:hAnsi="宋体" w:eastAsia="宋体" w:cs="宋体"/>
                <w:sz w:val="18"/>
                <w:szCs w:val="18"/>
                <w:vertAlign w:val="baseline"/>
                <w:lang w:eastAsia="zh-CN"/>
              </w:rPr>
              <w:t>2、</w:t>
            </w:r>
            <w:r>
              <w:rPr>
                <w:rFonts w:hint="eastAsia" w:ascii="宋体" w:hAnsi="宋体" w:eastAsia="宋体" w:cs="宋体"/>
                <w:sz w:val="18"/>
                <w:szCs w:val="18"/>
                <w:vertAlign w:val="baseline"/>
                <w:lang w:val="en-US" w:eastAsia="zh-CN"/>
              </w:rPr>
              <w:t>工商管理学</w:t>
            </w:r>
            <w:r>
              <w:rPr>
                <w:rFonts w:hint="default" w:ascii="宋体" w:hAnsi="宋体" w:cs="宋体"/>
                <w:sz w:val="18"/>
                <w:szCs w:val="18"/>
                <w:vertAlign w:val="baseline"/>
                <w:lang w:eastAsia="zh-CN"/>
              </w:rPr>
              <w:t>、</w:t>
            </w:r>
            <w:r>
              <w:rPr>
                <w:rFonts w:hint="eastAsia" w:ascii="宋体" w:hAnsi="宋体" w:eastAsia="宋体" w:cs="宋体"/>
                <w:sz w:val="18"/>
                <w:szCs w:val="18"/>
                <w:vertAlign w:val="baseline"/>
                <w:lang w:val="en-US" w:eastAsia="zh-CN"/>
              </w:rPr>
              <w:t>法律、金融、经济等相关专业。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805" w:hRule="atLeast"/>
          <w:jc w:val="center"/>
        </w:trPr>
        <w:tc>
          <w:tcPr>
            <w:tcW w:w="740" w:type="dxa"/>
            <w:gridSpan w:val="3"/>
            <w:vAlign w:val="center"/>
          </w:tcPr>
          <w:p>
            <w:pPr>
              <w:jc w:val="center"/>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val="en-US" w:eastAsia="zh-CN"/>
              </w:rPr>
              <w:t>序号</w:t>
            </w:r>
          </w:p>
        </w:tc>
        <w:tc>
          <w:tcPr>
            <w:tcW w:w="1228" w:type="dxa"/>
            <w:gridSpan w:val="2"/>
            <w:vAlign w:val="center"/>
          </w:tcPr>
          <w:p>
            <w:pPr>
              <w:jc w:val="center"/>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val="en-US" w:eastAsia="zh-CN"/>
              </w:rPr>
              <w:t>部门</w:t>
            </w:r>
          </w:p>
        </w:tc>
        <w:tc>
          <w:tcPr>
            <w:tcW w:w="1060" w:type="dxa"/>
            <w:gridSpan w:val="3"/>
            <w:vAlign w:val="center"/>
          </w:tcPr>
          <w:p>
            <w:pPr>
              <w:jc w:val="center"/>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val="en-US" w:eastAsia="zh-CN"/>
              </w:rPr>
              <w:t>岗位</w:t>
            </w:r>
          </w:p>
        </w:tc>
        <w:tc>
          <w:tcPr>
            <w:tcW w:w="740" w:type="dxa"/>
            <w:gridSpan w:val="4"/>
            <w:vAlign w:val="center"/>
          </w:tcPr>
          <w:p>
            <w:pPr>
              <w:jc w:val="center"/>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val="en-US" w:eastAsia="zh-CN"/>
              </w:rPr>
              <w:t>人数</w:t>
            </w:r>
          </w:p>
        </w:tc>
        <w:tc>
          <w:tcPr>
            <w:tcW w:w="2550" w:type="dxa"/>
            <w:gridSpan w:val="2"/>
            <w:vAlign w:val="center"/>
          </w:tcPr>
          <w:p>
            <w:pPr>
              <w:jc w:val="center"/>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val="en-US" w:eastAsia="zh-CN"/>
              </w:rPr>
              <w:t>工作内容</w:t>
            </w:r>
          </w:p>
        </w:tc>
        <w:tc>
          <w:tcPr>
            <w:tcW w:w="2157" w:type="dxa"/>
            <w:gridSpan w:val="4"/>
            <w:vAlign w:val="center"/>
          </w:tcPr>
          <w:p>
            <w:pPr>
              <w:jc w:val="center"/>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val="en-US" w:eastAsia="zh-CN"/>
              </w:rPr>
              <w:t>工作经验及其他要求</w:t>
            </w:r>
          </w:p>
        </w:tc>
        <w:tc>
          <w:tcPr>
            <w:tcW w:w="1387" w:type="dxa"/>
            <w:vAlign w:val="center"/>
          </w:tcPr>
          <w:p>
            <w:pPr>
              <w:jc w:val="center"/>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eastAsia="zh-CN"/>
              </w:rPr>
              <w:t>学历</w:t>
            </w:r>
            <w:r>
              <w:rPr>
                <w:rFonts w:hint="eastAsia" w:ascii="宋体" w:hAnsi="宋体" w:eastAsia="宋体" w:cs="宋体"/>
                <w:sz w:val="18"/>
                <w:szCs w:val="18"/>
                <w:vertAlign w:val="baseline"/>
                <w:lang w:val="en-US" w:eastAsia="zh-CN"/>
              </w:rPr>
              <w:t>/</w:t>
            </w:r>
            <w:r>
              <w:rPr>
                <w:rFonts w:hint="eastAsia" w:ascii="宋体" w:hAnsi="宋体" w:eastAsia="宋体" w:cs="宋体"/>
                <w:sz w:val="18"/>
                <w:szCs w:val="18"/>
                <w:vertAlign w:val="baseline"/>
                <w:lang w:eastAsia="zh-CN"/>
              </w:rPr>
              <w:t>专业要求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7290" w:hRule="atLeast"/>
          <w:jc w:val="center"/>
        </w:trPr>
        <w:tc>
          <w:tcPr>
            <w:tcW w:w="740" w:type="dxa"/>
            <w:gridSpan w:val="3"/>
            <w:vAlign w:val="center"/>
          </w:tcPr>
          <w:p>
            <w:pPr>
              <w:pStyle w:val="5"/>
              <w:widowControl w:val="0"/>
              <w:jc w:val="center"/>
              <w:rPr>
                <w:rFonts w:hint="eastAsia" w:ascii="宋体" w:hAnsi="宋体" w:eastAsia="宋体" w:cs="宋体"/>
                <w:sz w:val="18"/>
                <w:szCs w:val="18"/>
                <w:vertAlign w:val="baseline"/>
                <w:lang w:eastAsia="zh-CN"/>
              </w:rPr>
            </w:pPr>
            <w:r>
              <w:rPr>
                <w:rFonts w:hint="default" w:ascii="宋体" w:hAnsi="宋体" w:cs="宋体"/>
                <w:sz w:val="18"/>
                <w:szCs w:val="18"/>
                <w:vertAlign w:val="baseline"/>
                <w:lang w:eastAsia="zh-CN"/>
              </w:rPr>
              <w:t>9</w:t>
            </w:r>
          </w:p>
        </w:tc>
        <w:tc>
          <w:tcPr>
            <w:tcW w:w="1228" w:type="dxa"/>
            <w:gridSpan w:val="2"/>
            <w:vAlign w:val="center"/>
          </w:tcPr>
          <w:p>
            <w:pPr>
              <w:pStyle w:val="5"/>
              <w:widowControl w:val="0"/>
              <w:jc w:val="center"/>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党群工作部</w:t>
            </w:r>
          </w:p>
        </w:tc>
        <w:tc>
          <w:tcPr>
            <w:tcW w:w="1060" w:type="dxa"/>
            <w:gridSpan w:val="3"/>
            <w:vAlign w:val="center"/>
          </w:tcPr>
          <w:p>
            <w:pPr>
              <w:pStyle w:val="5"/>
              <w:widowControl w:val="0"/>
              <w:jc w:val="center"/>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val="en-US" w:eastAsia="zh-CN"/>
              </w:rPr>
              <w:t>专员</w:t>
            </w:r>
          </w:p>
        </w:tc>
        <w:tc>
          <w:tcPr>
            <w:tcW w:w="740" w:type="dxa"/>
            <w:gridSpan w:val="4"/>
            <w:vAlign w:val="center"/>
          </w:tcPr>
          <w:p>
            <w:pPr>
              <w:pStyle w:val="5"/>
              <w:widowControl w:val="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w:t>
            </w:r>
          </w:p>
        </w:tc>
        <w:tc>
          <w:tcPr>
            <w:tcW w:w="2550" w:type="dxa"/>
            <w:gridSpan w:val="2"/>
            <w:vAlign w:val="center"/>
          </w:tcPr>
          <w:p>
            <w:pPr>
              <w:pStyle w:val="5"/>
              <w:widowControl w:val="0"/>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1、负责学习会，组织生活会等文件编辑和会后文件整理、备案</w:t>
            </w:r>
            <w:r>
              <w:rPr>
                <w:rFonts w:hint="default" w:ascii="宋体" w:hAnsi="宋体" w:cs="宋体"/>
                <w:sz w:val="18"/>
                <w:szCs w:val="18"/>
                <w:vertAlign w:val="baseline"/>
                <w:lang w:eastAsia="zh-CN"/>
              </w:rPr>
              <w:t>；</w:t>
            </w:r>
          </w:p>
          <w:p>
            <w:pPr>
              <w:pStyle w:val="5"/>
              <w:widowControl w:val="0"/>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2、负责公众号文件编辑，公众号的发布</w:t>
            </w:r>
            <w:r>
              <w:rPr>
                <w:rFonts w:hint="default" w:ascii="宋体" w:hAnsi="宋体" w:cs="宋体"/>
                <w:sz w:val="18"/>
                <w:szCs w:val="18"/>
                <w:vertAlign w:val="baseline"/>
                <w:lang w:eastAsia="zh-CN"/>
              </w:rPr>
              <w:t>；</w:t>
            </w:r>
          </w:p>
          <w:p>
            <w:pPr>
              <w:pStyle w:val="5"/>
              <w:widowControl w:val="0"/>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3、负责党员大会，党支部委员会会议纪要的编辑、发文，会后文件整理等</w:t>
            </w:r>
            <w:r>
              <w:rPr>
                <w:rFonts w:hint="default" w:ascii="宋体" w:hAnsi="宋体" w:cs="宋体"/>
                <w:sz w:val="18"/>
                <w:szCs w:val="18"/>
                <w:vertAlign w:val="baseline"/>
                <w:lang w:eastAsia="zh-CN"/>
              </w:rPr>
              <w:t>；</w:t>
            </w:r>
          </w:p>
          <w:p>
            <w:pPr>
              <w:pStyle w:val="5"/>
              <w:widowControl w:val="0"/>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4、负责召集党员大会，组织贯彻落实上级党组织的决定、决议及指示精神，负责组织讨论本单位党组织中的重大问题</w:t>
            </w:r>
            <w:r>
              <w:rPr>
                <w:rFonts w:hint="default" w:ascii="宋体" w:hAnsi="宋体" w:cs="宋体"/>
                <w:sz w:val="18"/>
                <w:szCs w:val="18"/>
                <w:vertAlign w:val="baseline"/>
                <w:lang w:eastAsia="zh-CN"/>
              </w:rPr>
              <w:t>；</w:t>
            </w:r>
          </w:p>
          <w:p>
            <w:pPr>
              <w:pStyle w:val="5"/>
              <w:widowControl w:val="0"/>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5、负责组织筹备党支部各类会议、会前材料准备及会议期间的各项服务工作；</w:t>
            </w:r>
          </w:p>
          <w:p>
            <w:pPr>
              <w:pStyle w:val="5"/>
              <w:widowControl w:val="0"/>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6、负责拟定党支部年度工作计划及党建工作的有关规章制度及公司党支部有关文件、报告、通知等材料的起草工作。</w:t>
            </w:r>
          </w:p>
        </w:tc>
        <w:tc>
          <w:tcPr>
            <w:tcW w:w="2157" w:type="dxa"/>
            <w:gridSpan w:val="4"/>
            <w:vAlign w:val="center"/>
          </w:tcPr>
          <w:p>
            <w:pPr>
              <w:pStyle w:val="5"/>
              <w:widowControl w:val="0"/>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r>
              <w:rPr>
                <w:rFonts w:hint="default" w:ascii="宋体" w:hAnsi="宋体" w:cs="宋体"/>
                <w:sz w:val="18"/>
                <w:szCs w:val="18"/>
                <w:vertAlign w:val="baseline"/>
                <w:lang w:eastAsia="zh-CN"/>
              </w:rPr>
              <w:t>35周岁以下</w:t>
            </w:r>
            <w:r>
              <w:rPr>
                <w:rFonts w:hint="default" w:ascii="宋体" w:hAnsi="宋体" w:cs="宋体"/>
                <w:sz w:val="18"/>
                <w:szCs w:val="18"/>
                <w:vertAlign w:val="baseline"/>
                <w:lang w:eastAsia="zh-Hans"/>
              </w:rPr>
              <w:t>，</w:t>
            </w:r>
            <w:r>
              <w:rPr>
                <w:rFonts w:hint="eastAsia" w:ascii="宋体" w:hAnsi="宋体" w:eastAsia="宋体" w:cs="宋体"/>
                <w:sz w:val="18"/>
                <w:szCs w:val="18"/>
                <w:vertAlign w:val="baseline"/>
                <w:lang w:val="en-US" w:eastAsia="zh-CN"/>
              </w:rPr>
              <w:t>具有3年以上工作经验；</w:t>
            </w:r>
          </w:p>
          <w:p>
            <w:pPr>
              <w:pStyle w:val="5"/>
              <w:widowControl w:val="0"/>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2、有良好的沟通与组织协调能力；</w:t>
            </w:r>
          </w:p>
          <w:p>
            <w:pPr>
              <w:pStyle w:val="5"/>
              <w:widowControl w:val="0"/>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3、有较好的判断与决策能力；</w:t>
            </w:r>
          </w:p>
          <w:p>
            <w:pPr>
              <w:pStyle w:val="5"/>
              <w:widowControl w:val="0"/>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4、有较强的文字功底及较强的年度报告、年度工作总结等大型文字材料的写作能力；</w:t>
            </w:r>
          </w:p>
          <w:p>
            <w:pPr>
              <w:pStyle w:val="5"/>
              <w:widowControl w:val="0"/>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5、能熟练操作日常办公软件，同时具有一定美编功底；</w:t>
            </w:r>
          </w:p>
          <w:p>
            <w:pPr>
              <w:pStyle w:val="5"/>
              <w:widowControl w:val="0"/>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6、掌握党务、工会、文化体育等相关知识；</w:t>
            </w:r>
          </w:p>
          <w:p>
            <w:pPr>
              <w:pStyle w:val="5"/>
              <w:widowControl w:val="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7、党员优先。</w:t>
            </w:r>
          </w:p>
        </w:tc>
        <w:tc>
          <w:tcPr>
            <w:tcW w:w="1387" w:type="dxa"/>
            <w:vAlign w:val="center"/>
          </w:tcPr>
          <w:p>
            <w:pPr>
              <w:pStyle w:val="5"/>
              <w:widowControl w:val="0"/>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r>
              <w:rPr>
                <w:rFonts w:hint="default" w:ascii="宋体" w:hAnsi="宋体" w:cs="宋体"/>
                <w:sz w:val="18"/>
                <w:szCs w:val="18"/>
                <w:vertAlign w:val="baseline"/>
                <w:lang w:eastAsia="zh-CN"/>
              </w:rPr>
              <w:t>本科学历以上，硕士优先考虑；</w:t>
            </w:r>
          </w:p>
          <w:p>
            <w:pPr>
              <w:pStyle w:val="5"/>
              <w:widowControl w:val="0"/>
              <w:ind w:left="270" w:hanging="270" w:hangingChars="150"/>
              <w:jc w:val="both"/>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val="en-US" w:eastAsia="zh-CN"/>
              </w:rPr>
              <w:t>2、中文</w:t>
            </w:r>
            <w:r>
              <w:rPr>
                <w:rFonts w:hint="default" w:ascii="宋体" w:hAnsi="宋体" w:cs="宋体"/>
                <w:sz w:val="18"/>
                <w:szCs w:val="18"/>
                <w:vertAlign w:val="baseline"/>
                <w:lang w:eastAsia="zh-CN"/>
              </w:rPr>
              <w:t>、</w:t>
            </w:r>
            <w:r>
              <w:rPr>
                <w:rFonts w:hint="eastAsia" w:ascii="宋体" w:hAnsi="宋体" w:eastAsia="宋体" w:cs="宋体"/>
                <w:sz w:val="18"/>
                <w:szCs w:val="18"/>
                <w:vertAlign w:val="baseline"/>
                <w:lang w:val="en-US" w:eastAsia="zh-CN"/>
              </w:rPr>
              <w:t>文秘、汉语言文学及相关专业</w:t>
            </w:r>
            <w:r>
              <w:rPr>
                <w:rFonts w:hint="eastAsia" w:ascii="宋体" w:hAnsi="宋体" w:eastAsia="宋体" w:cs="宋体"/>
                <w:sz w:val="18"/>
                <w:szCs w:val="1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5747" w:hRule="atLeast"/>
          <w:jc w:val="center"/>
        </w:trPr>
        <w:tc>
          <w:tcPr>
            <w:tcW w:w="740" w:type="dxa"/>
            <w:gridSpan w:val="3"/>
            <w:vAlign w:val="center"/>
          </w:tcPr>
          <w:p>
            <w:pPr>
              <w:pStyle w:val="5"/>
              <w:widowControl w:val="0"/>
              <w:jc w:val="center"/>
              <w:rPr>
                <w:rFonts w:hint="eastAsia" w:ascii="宋体" w:hAnsi="宋体" w:eastAsia="宋体" w:cs="宋体"/>
                <w:sz w:val="18"/>
                <w:szCs w:val="18"/>
                <w:vertAlign w:val="baseline"/>
                <w:lang w:eastAsia="zh-CN"/>
              </w:rPr>
            </w:pPr>
            <w:r>
              <w:rPr>
                <w:rFonts w:hint="default" w:ascii="宋体" w:hAnsi="宋体" w:cs="宋体"/>
                <w:sz w:val="18"/>
                <w:szCs w:val="18"/>
                <w:vertAlign w:val="baseline"/>
                <w:lang w:eastAsia="zh-CN"/>
              </w:rPr>
              <w:t>10</w:t>
            </w:r>
          </w:p>
        </w:tc>
        <w:tc>
          <w:tcPr>
            <w:tcW w:w="1228" w:type="dxa"/>
            <w:gridSpan w:val="2"/>
            <w:vAlign w:val="center"/>
          </w:tcPr>
          <w:p>
            <w:pPr>
              <w:pStyle w:val="5"/>
              <w:widowControl w:val="0"/>
              <w:jc w:val="center"/>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组织人事部</w:t>
            </w:r>
          </w:p>
        </w:tc>
        <w:tc>
          <w:tcPr>
            <w:tcW w:w="1060" w:type="dxa"/>
            <w:gridSpan w:val="3"/>
            <w:vAlign w:val="center"/>
          </w:tcPr>
          <w:p>
            <w:pPr>
              <w:pStyle w:val="5"/>
              <w:widowControl w:val="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专员</w:t>
            </w:r>
          </w:p>
        </w:tc>
        <w:tc>
          <w:tcPr>
            <w:tcW w:w="740" w:type="dxa"/>
            <w:gridSpan w:val="4"/>
            <w:vAlign w:val="center"/>
          </w:tcPr>
          <w:p>
            <w:pPr>
              <w:pStyle w:val="5"/>
              <w:widowControl w:val="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w:t>
            </w:r>
          </w:p>
        </w:tc>
        <w:tc>
          <w:tcPr>
            <w:tcW w:w="2550" w:type="dxa"/>
            <w:gridSpan w:val="2"/>
            <w:vAlign w:val="center"/>
          </w:tcPr>
          <w:p>
            <w:pPr>
              <w:pStyle w:val="5"/>
              <w:widowControl w:val="0"/>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1、负责公司员工的录用、劳动合同、人事档案、调动、辞退等日常事务办理</w:t>
            </w:r>
            <w:r>
              <w:rPr>
                <w:rFonts w:hint="default" w:ascii="宋体" w:hAnsi="宋体" w:cs="宋体"/>
                <w:sz w:val="18"/>
                <w:szCs w:val="18"/>
                <w:vertAlign w:val="baseline"/>
                <w:lang w:eastAsia="zh-CN"/>
              </w:rPr>
              <w:t>；</w:t>
            </w:r>
          </w:p>
          <w:p>
            <w:pPr>
              <w:pStyle w:val="5"/>
              <w:widowControl w:val="0"/>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2、负责定期维护、更新各大招聘网站，筛选简历，安排初试、复试，推荐候选人员给用人部门</w:t>
            </w:r>
            <w:r>
              <w:rPr>
                <w:rFonts w:hint="default" w:ascii="宋体" w:hAnsi="宋体" w:cs="宋体"/>
                <w:sz w:val="18"/>
                <w:szCs w:val="18"/>
                <w:vertAlign w:val="baseline"/>
                <w:lang w:eastAsia="zh-CN"/>
              </w:rPr>
              <w:t>；</w:t>
            </w:r>
          </w:p>
          <w:p>
            <w:pPr>
              <w:pStyle w:val="5"/>
              <w:widowControl w:val="0"/>
              <w:ind w:left="270" w:hanging="270" w:hangingChars="150"/>
              <w:jc w:val="both"/>
              <w:rPr>
                <w:rFonts w:hint="default" w:ascii="宋体" w:hAnsi="宋体" w:cs="宋体"/>
                <w:sz w:val="18"/>
                <w:szCs w:val="18"/>
                <w:vertAlign w:val="baseline"/>
                <w:lang w:eastAsia="zh-Hans"/>
              </w:rPr>
            </w:pPr>
            <w:r>
              <w:rPr>
                <w:rFonts w:hint="eastAsia" w:ascii="宋体" w:hAnsi="宋体" w:eastAsia="宋体" w:cs="宋体"/>
                <w:sz w:val="18"/>
                <w:szCs w:val="18"/>
                <w:vertAlign w:val="baseline"/>
                <w:lang w:val="en-US" w:eastAsia="zh-CN"/>
              </w:rPr>
              <w:t>3、建立和完善公司员工个人</w:t>
            </w:r>
            <w:r>
              <w:rPr>
                <w:rFonts w:hint="eastAsia" w:ascii="宋体" w:hAnsi="宋体" w:cs="宋体"/>
                <w:sz w:val="18"/>
                <w:szCs w:val="18"/>
                <w:vertAlign w:val="baseline"/>
                <w:lang w:val="en-US" w:eastAsia="zh-Hans"/>
              </w:rPr>
              <w:t>档案</w:t>
            </w:r>
            <w:r>
              <w:rPr>
                <w:rFonts w:hint="default" w:ascii="宋体" w:hAnsi="宋体" w:cs="宋体"/>
                <w:sz w:val="18"/>
                <w:szCs w:val="18"/>
                <w:vertAlign w:val="baseline"/>
                <w:lang w:eastAsia="zh-Hans"/>
              </w:rPr>
              <w:t>；</w:t>
            </w:r>
          </w:p>
          <w:p>
            <w:pPr>
              <w:pStyle w:val="5"/>
              <w:widowControl w:val="0"/>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4、办理员工入职、离职、升迁等手续的办理并负责和人事外包公司的沟通协调工作</w:t>
            </w:r>
            <w:r>
              <w:rPr>
                <w:rFonts w:hint="default" w:ascii="宋体" w:hAnsi="宋体" w:cs="宋体"/>
                <w:sz w:val="18"/>
                <w:szCs w:val="18"/>
                <w:vertAlign w:val="baseline"/>
                <w:lang w:eastAsia="zh-CN"/>
              </w:rPr>
              <w:t>；</w:t>
            </w:r>
          </w:p>
          <w:p>
            <w:pPr>
              <w:pStyle w:val="5"/>
              <w:widowControl w:val="0"/>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5、负责公司员工考勤、工资核算</w:t>
            </w:r>
            <w:r>
              <w:rPr>
                <w:rFonts w:hint="default" w:ascii="宋体" w:hAnsi="宋体" w:cs="宋体"/>
                <w:sz w:val="18"/>
                <w:szCs w:val="18"/>
                <w:vertAlign w:val="baseline"/>
                <w:lang w:eastAsia="zh-CN"/>
              </w:rPr>
              <w:t>；</w:t>
            </w:r>
          </w:p>
          <w:p>
            <w:pPr>
              <w:pStyle w:val="5"/>
              <w:widowControl w:val="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6、完成领导安排</w:t>
            </w:r>
            <w:r>
              <w:rPr>
                <w:rFonts w:hint="eastAsia" w:ascii="宋体" w:hAnsi="宋体" w:cs="宋体"/>
                <w:sz w:val="18"/>
                <w:szCs w:val="18"/>
                <w:vertAlign w:val="baseline"/>
                <w:lang w:val="en-US" w:eastAsia="zh-Hans"/>
              </w:rPr>
              <w:t>的</w:t>
            </w:r>
            <w:r>
              <w:rPr>
                <w:rFonts w:hint="eastAsia" w:ascii="宋体" w:hAnsi="宋体" w:eastAsia="宋体" w:cs="宋体"/>
                <w:sz w:val="18"/>
                <w:szCs w:val="18"/>
                <w:vertAlign w:val="baseline"/>
                <w:lang w:val="en-US" w:eastAsia="zh-CN"/>
              </w:rPr>
              <w:t>其他工作。</w:t>
            </w:r>
          </w:p>
        </w:tc>
        <w:tc>
          <w:tcPr>
            <w:tcW w:w="2157" w:type="dxa"/>
            <w:gridSpan w:val="4"/>
            <w:vAlign w:val="center"/>
          </w:tcPr>
          <w:p>
            <w:pPr>
              <w:pStyle w:val="5"/>
              <w:widowControl w:val="0"/>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r>
              <w:rPr>
                <w:rFonts w:hint="default" w:ascii="宋体" w:hAnsi="宋体" w:cs="宋体"/>
                <w:sz w:val="18"/>
                <w:szCs w:val="18"/>
                <w:vertAlign w:val="baseline"/>
                <w:lang w:eastAsia="zh-CN"/>
              </w:rPr>
              <w:t>35</w:t>
            </w:r>
            <w:r>
              <w:rPr>
                <w:rFonts w:hint="eastAsia" w:ascii="宋体" w:hAnsi="宋体" w:cs="宋体"/>
                <w:sz w:val="18"/>
                <w:szCs w:val="18"/>
                <w:vertAlign w:val="baseline"/>
                <w:lang w:val="en-US" w:eastAsia="zh-Hans"/>
              </w:rPr>
              <w:t>周岁以下</w:t>
            </w:r>
            <w:r>
              <w:rPr>
                <w:rFonts w:hint="default" w:ascii="宋体" w:hAnsi="宋体" w:cs="宋体"/>
                <w:sz w:val="18"/>
                <w:szCs w:val="18"/>
                <w:vertAlign w:val="baseline"/>
                <w:lang w:eastAsia="zh-Hans"/>
              </w:rPr>
              <w:t>，</w:t>
            </w:r>
            <w:r>
              <w:rPr>
                <w:rFonts w:hint="eastAsia" w:ascii="宋体" w:hAnsi="宋体" w:eastAsia="宋体" w:cs="宋体"/>
                <w:sz w:val="18"/>
                <w:szCs w:val="18"/>
                <w:vertAlign w:val="baseline"/>
                <w:lang w:val="en-US" w:eastAsia="zh-CN"/>
              </w:rPr>
              <w:t>具有3年以上行政人事相关工作经验；</w:t>
            </w:r>
          </w:p>
          <w:p>
            <w:pPr>
              <w:pStyle w:val="5"/>
              <w:widowControl w:val="0"/>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2、熟练使用计算机各类办公软件</w:t>
            </w:r>
            <w:r>
              <w:rPr>
                <w:rFonts w:hint="default" w:ascii="宋体" w:hAnsi="宋体" w:cs="宋体"/>
                <w:sz w:val="18"/>
                <w:szCs w:val="18"/>
                <w:vertAlign w:val="baseline"/>
                <w:lang w:eastAsia="zh-CN"/>
              </w:rPr>
              <w:t>；</w:t>
            </w:r>
          </w:p>
          <w:p>
            <w:pPr>
              <w:pStyle w:val="5"/>
              <w:widowControl w:val="0"/>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3、具有良好的沟通协作能力；</w:t>
            </w:r>
          </w:p>
          <w:p>
            <w:pPr>
              <w:pStyle w:val="5"/>
              <w:widowControl w:val="0"/>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4、具有良好的写作能力</w:t>
            </w:r>
            <w:r>
              <w:rPr>
                <w:rFonts w:hint="default" w:ascii="宋体" w:hAnsi="宋体" w:cs="宋体"/>
                <w:sz w:val="18"/>
                <w:szCs w:val="18"/>
                <w:vertAlign w:val="baseline"/>
                <w:lang w:eastAsia="zh-CN"/>
              </w:rPr>
              <w:t>，</w:t>
            </w:r>
            <w:r>
              <w:rPr>
                <w:rFonts w:hint="eastAsia" w:ascii="宋体" w:hAnsi="宋体" w:eastAsia="宋体" w:cs="宋体"/>
                <w:sz w:val="18"/>
                <w:szCs w:val="18"/>
                <w:vertAlign w:val="baseline"/>
                <w:lang w:val="en-US" w:eastAsia="zh-CN"/>
              </w:rPr>
              <w:t>能够独立撰写公文报告等材料；</w:t>
            </w:r>
          </w:p>
          <w:p>
            <w:pPr>
              <w:pStyle w:val="5"/>
              <w:widowControl w:val="0"/>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5、了解国家各项劳动人事法规政策；</w:t>
            </w:r>
          </w:p>
          <w:p>
            <w:pPr>
              <w:pStyle w:val="5"/>
              <w:widowControl w:val="0"/>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6、吃苦耐劳，工作细致认真，原则性强，有良好的执行力及职业素养。</w:t>
            </w:r>
          </w:p>
        </w:tc>
        <w:tc>
          <w:tcPr>
            <w:tcW w:w="1387" w:type="dxa"/>
            <w:vAlign w:val="center"/>
          </w:tcPr>
          <w:p>
            <w:pPr>
              <w:pStyle w:val="5"/>
              <w:widowControl w:val="0"/>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r>
              <w:rPr>
                <w:rFonts w:hint="default" w:ascii="宋体" w:hAnsi="宋体" w:cs="宋体"/>
                <w:sz w:val="18"/>
                <w:szCs w:val="18"/>
                <w:vertAlign w:val="baseline"/>
                <w:lang w:eastAsia="zh-CN"/>
              </w:rPr>
              <w:t>本科学历以上，硕士优先考虑；</w:t>
            </w:r>
          </w:p>
          <w:p>
            <w:pPr>
              <w:pStyle w:val="5"/>
              <w:widowControl w:val="0"/>
              <w:ind w:left="270" w:hanging="270" w:hangingChars="150"/>
              <w:jc w:val="both"/>
              <w:rPr>
                <w:rFonts w:hint="eastAsia" w:ascii="宋体" w:hAnsi="宋体" w:eastAsia="宋体" w:cs="宋体"/>
                <w:sz w:val="18"/>
                <w:szCs w:val="18"/>
                <w:vertAlign w:val="baseline"/>
              </w:rPr>
            </w:pPr>
            <w:r>
              <w:rPr>
                <w:rFonts w:hint="eastAsia" w:ascii="宋体" w:hAnsi="宋体" w:eastAsia="宋体" w:cs="宋体"/>
                <w:sz w:val="18"/>
                <w:szCs w:val="18"/>
                <w:vertAlign w:val="baseline"/>
                <w:lang w:val="en-US" w:eastAsia="zh-CN"/>
              </w:rPr>
              <w:t>2、人力资源管理、行政管理相关专业。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734" w:type="dxa"/>
            <w:vAlign w:val="center"/>
          </w:tcPr>
          <w:p>
            <w:pPr>
              <w:jc w:val="center"/>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val="en-US" w:eastAsia="zh-CN"/>
              </w:rPr>
              <w:t>序号</w:t>
            </w:r>
          </w:p>
        </w:tc>
        <w:tc>
          <w:tcPr>
            <w:tcW w:w="1226" w:type="dxa"/>
            <w:gridSpan w:val="3"/>
            <w:vAlign w:val="center"/>
          </w:tcPr>
          <w:p>
            <w:pPr>
              <w:jc w:val="center"/>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val="en-US" w:eastAsia="zh-CN"/>
              </w:rPr>
              <w:t>部门</w:t>
            </w:r>
          </w:p>
        </w:tc>
        <w:tc>
          <w:tcPr>
            <w:tcW w:w="1063" w:type="dxa"/>
            <w:gridSpan w:val="3"/>
            <w:vAlign w:val="center"/>
          </w:tcPr>
          <w:p>
            <w:pPr>
              <w:jc w:val="center"/>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val="en-US" w:eastAsia="zh-CN"/>
              </w:rPr>
              <w:t>岗位</w:t>
            </w:r>
          </w:p>
        </w:tc>
        <w:tc>
          <w:tcPr>
            <w:tcW w:w="735" w:type="dxa"/>
            <w:gridSpan w:val="4"/>
            <w:vAlign w:val="center"/>
          </w:tcPr>
          <w:p>
            <w:pPr>
              <w:jc w:val="center"/>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val="en-US" w:eastAsia="zh-CN"/>
              </w:rPr>
              <w:t>人数</w:t>
            </w:r>
          </w:p>
        </w:tc>
        <w:tc>
          <w:tcPr>
            <w:tcW w:w="2549" w:type="dxa"/>
            <w:gridSpan w:val="2"/>
            <w:vAlign w:val="center"/>
          </w:tcPr>
          <w:p>
            <w:pPr>
              <w:jc w:val="center"/>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val="en-US" w:eastAsia="zh-CN"/>
              </w:rPr>
              <w:t>工作内容</w:t>
            </w:r>
          </w:p>
        </w:tc>
        <w:tc>
          <w:tcPr>
            <w:tcW w:w="2155" w:type="dxa"/>
            <w:gridSpan w:val="4"/>
            <w:vAlign w:val="center"/>
          </w:tcPr>
          <w:p>
            <w:pPr>
              <w:jc w:val="center"/>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val="en-US" w:eastAsia="zh-CN"/>
              </w:rPr>
              <w:t>工作经验及其他要求</w:t>
            </w:r>
          </w:p>
        </w:tc>
        <w:tc>
          <w:tcPr>
            <w:tcW w:w="1403" w:type="dxa"/>
            <w:gridSpan w:val="3"/>
            <w:vAlign w:val="center"/>
          </w:tcPr>
          <w:p>
            <w:pPr>
              <w:jc w:val="center"/>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eastAsia="zh-CN"/>
              </w:rPr>
              <w:t>学历</w:t>
            </w:r>
            <w:r>
              <w:rPr>
                <w:rFonts w:hint="eastAsia" w:ascii="宋体" w:hAnsi="宋体" w:eastAsia="宋体" w:cs="宋体"/>
                <w:sz w:val="18"/>
                <w:szCs w:val="18"/>
                <w:vertAlign w:val="baseline"/>
                <w:lang w:val="en-US" w:eastAsia="zh-CN"/>
              </w:rPr>
              <w:t>/</w:t>
            </w:r>
            <w:r>
              <w:rPr>
                <w:rFonts w:hint="eastAsia" w:ascii="宋体" w:hAnsi="宋体" w:eastAsia="宋体" w:cs="宋体"/>
                <w:sz w:val="18"/>
                <w:szCs w:val="18"/>
                <w:vertAlign w:val="baseline"/>
                <w:lang w:eastAsia="zh-CN"/>
              </w:rPr>
              <w:t>专业要求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4" w:hRule="atLeast"/>
          <w:jc w:val="center"/>
        </w:trPr>
        <w:tc>
          <w:tcPr>
            <w:tcW w:w="734" w:type="dxa"/>
            <w:vMerge w:val="restart"/>
            <w:vAlign w:val="center"/>
          </w:tcPr>
          <w:p>
            <w:pPr>
              <w:pStyle w:val="5"/>
              <w:widowControl w:val="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r>
              <w:rPr>
                <w:rFonts w:hint="default" w:ascii="宋体" w:hAnsi="宋体" w:cs="宋体"/>
                <w:sz w:val="18"/>
                <w:szCs w:val="18"/>
                <w:vertAlign w:val="baseline"/>
                <w:lang w:eastAsia="zh-CN"/>
              </w:rPr>
              <w:t>1</w:t>
            </w:r>
          </w:p>
        </w:tc>
        <w:tc>
          <w:tcPr>
            <w:tcW w:w="1226" w:type="dxa"/>
            <w:gridSpan w:val="3"/>
            <w:vMerge w:val="restart"/>
            <w:vAlign w:val="center"/>
          </w:tcPr>
          <w:p>
            <w:pPr>
              <w:pStyle w:val="5"/>
              <w:widowControl w:val="0"/>
              <w:jc w:val="center"/>
              <w:rPr>
                <w:rFonts w:hint="eastAsia" w:ascii="宋体" w:hAnsi="宋体" w:eastAsia="宋体" w:cs="宋体"/>
                <w:sz w:val="18"/>
                <w:szCs w:val="18"/>
                <w:vertAlign w:val="baseline"/>
              </w:rPr>
            </w:pPr>
            <w:r>
              <w:rPr>
                <w:rFonts w:hint="eastAsia" w:ascii="宋体" w:hAnsi="宋体" w:eastAsia="宋体" w:cs="宋体"/>
                <w:sz w:val="18"/>
                <w:szCs w:val="18"/>
                <w:vertAlign w:val="baseline"/>
                <w:lang w:eastAsia="zh-CN"/>
              </w:rPr>
              <w:t>口岸服务中心</w:t>
            </w:r>
          </w:p>
        </w:tc>
        <w:tc>
          <w:tcPr>
            <w:tcW w:w="1063" w:type="dxa"/>
            <w:gridSpan w:val="3"/>
            <w:vAlign w:val="center"/>
          </w:tcPr>
          <w:p>
            <w:pPr>
              <w:pStyle w:val="5"/>
              <w:widowControl w:val="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eastAsia="zh-CN"/>
              </w:rPr>
              <w:t>口岸通关货运代理</w:t>
            </w:r>
          </w:p>
        </w:tc>
        <w:tc>
          <w:tcPr>
            <w:tcW w:w="735" w:type="dxa"/>
            <w:gridSpan w:val="4"/>
            <w:vAlign w:val="center"/>
          </w:tcPr>
          <w:p>
            <w:pPr>
              <w:pStyle w:val="5"/>
              <w:widowControl w:val="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2549" w:type="dxa"/>
            <w:gridSpan w:val="2"/>
            <w:vAlign w:val="center"/>
          </w:tcPr>
          <w:p>
            <w:pPr>
              <w:pStyle w:val="5"/>
              <w:widowControl w:val="0"/>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1、负责与海关、检验检疫等入驻陆港的职能部门合作。配合驻港海关人员对保税物流中心进出境货物的查验及检验检疫工</w:t>
            </w:r>
            <w:r>
              <w:rPr>
                <w:rFonts w:hint="eastAsia" w:ascii="宋体" w:hAnsi="宋体" w:cs="宋体"/>
                <w:sz w:val="18"/>
                <w:szCs w:val="18"/>
                <w:vertAlign w:val="baseline"/>
                <w:lang w:val="en-US" w:eastAsia="zh-Hans"/>
              </w:rPr>
              <w:t>作</w:t>
            </w:r>
            <w:r>
              <w:rPr>
                <w:rFonts w:hint="default" w:ascii="宋体" w:hAnsi="宋体" w:cs="宋体"/>
                <w:sz w:val="18"/>
                <w:szCs w:val="18"/>
                <w:vertAlign w:val="baseline"/>
                <w:lang w:eastAsia="zh-CN"/>
              </w:rPr>
              <w:t>；</w:t>
            </w:r>
          </w:p>
          <w:p>
            <w:pPr>
              <w:pStyle w:val="5"/>
              <w:widowControl w:val="0"/>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2、负责为入驻企业解决贸易方式下报关报检过程中遇到的难题，为入驻企业提供各种业务模式下的报关服务以及相关咨询服</w:t>
            </w:r>
            <w:r>
              <w:rPr>
                <w:rFonts w:hint="eastAsia" w:ascii="宋体" w:hAnsi="宋体" w:cs="宋体"/>
                <w:sz w:val="18"/>
                <w:szCs w:val="18"/>
                <w:vertAlign w:val="baseline"/>
                <w:lang w:val="en-US" w:eastAsia="zh-Hans"/>
              </w:rPr>
              <w:t>务</w:t>
            </w:r>
            <w:r>
              <w:rPr>
                <w:rFonts w:hint="eastAsia" w:ascii="宋体" w:hAnsi="宋体" w:eastAsia="宋体" w:cs="宋体"/>
                <w:sz w:val="18"/>
                <w:szCs w:val="18"/>
                <w:vertAlign w:val="baseline"/>
                <w:lang w:val="en-US" w:eastAsia="zh-CN"/>
              </w:rPr>
              <w:t>；</w:t>
            </w:r>
          </w:p>
          <w:p>
            <w:pPr>
              <w:pStyle w:val="5"/>
              <w:widowControl w:val="0"/>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3、负责保税园区内各项保税业务的统计工作并提出发展性建议；</w:t>
            </w:r>
          </w:p>
          <w:p>
            <w:pPr>
              <w:pStyle w:val="5"/>
              <w:widowControl w:val="0"/>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4、负责执行货代进出口操作流程，包括：编制各种单据、订舱等；</w:t>
            </w:r>
          </w:p>
          <w:p>
            <w:pPr>
              <w:pStyle w:val="5"/>
              <w:widowControl w:val="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5、完成领导安排的其他工作。</w:t>
            </w:r>
          </w:p>
        </w:tc>
        <w:tc>
          <w:tcPr>
            <w:tcW w:w="2155" w:type="dxa"/>
            <w:gridSpan w:val="4"/>
            <w:vAlign w:val="center"/>
          </w:tcPr>
          <w:p>
            <w:pPr>
              <w:pStyle w:val="5"/>
              <w:widowControl w:val="0"/>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r>
              <w:rPr>
                <w:rFonts w:hint="default" w:ascii="宋体" w:hAnsi="宋体" w:cs="宋体"/>
                <w:sz w:val="18"/>
                <w:szCs w:val="18"/>
                <w:vertAlign w:val="baseline"/>
                <w:lang w:eastAsia="zh-CN"/>
              </w:rPr>
              <w:t>35周岁以下</w:t>
            </w:r>
            <w:r>
              <w:rPr>
                <w:rFonts w:hint="default" w:ascii="宋体" w:hAnsi="宋体" w:cs="宋体"/>
                <w:sz w:val="18"/>
                <w:szCs w:val="18"/>
                <w:vertAlign w:val="baseline"/>
                <w:lang w:eastAsia="zh-Hans"/>
              </w:rPr>
              <w:t>，</w:t>
            </w:r>
            <w:r>
              <w:rPr>
                <w:rFonts w:hint="eastAsia" w:ascii="宋体" w:hAnsi="宋体" w:eastAsia="宋体" w:cs="宋体"/>
                <w:sz w:val="18"/>
                <w:szCs w:val="18"/>
                <w:vertAlign w:val="baseline"/>
                <w:lang w:val="en-US" w:eastAsia="zh-CN"/>
              </w:rPr>
              <w:t>具有3年</w:t>
            </w:r>
            <w:r>
              <w:rPr>
                <w:rFonts w:hint="eastAsia" w:ascii="宋体" w:hAnsi="宋体" w:cs="宋体"/>
                <w:sz w:val="18"/>
                <w:szCs w:val="18"/>
                <w:vertAlign w:val="baseline"/>
                <w:lang w:val="en-US" w:eastAsia="zh-Hans"/>
              </w:rPr>
              <w:t>以上</w:t>
            </w:r>
            <w:r>
              <w:rPr>
                <w:rFonts w:hint="eastAsia" w:ascii="宋体" w:hAnsi="宋体" w:eastAsia="宋体" w:cs="宋体"/>
                <w:sz w:val="18"/>
                <w:szCs w:val="18"/>
                <w:vertAlign w:val="baseline"/>
                <w:lang w:val="en-US" w:eastAsia="zh-CN"/>
              </w:rPr>
              <w:t>相关工作经验；</w:t>
            </w:r>
          </w:p>
          <w:p>
            <w:pPr>
              <w:pStyle w:val="5"/>
              <w:widowControl w:val="0"/>
              <w:ind w:left="270" w:hanging="270" w:hangingChars="150"/>
              <w:jc w:val="both"/>
              <w:rPr>
                <w:rFonts w:hint="eastAsia" w:ascii="宋体" w:hAnsi="宋体" w:eastAsia="宋体" w:cs="宋体"/>
                <w:sz w:val="18"/>
                <w:szCs w:val="18"/>
                <w:vertAlign w:val="baseline"/>
                <w:lang w:val="en-US" w:eastAsia="zh-CN"/>
              </w:rPr>
            </w:pPr>
            <w:r>
              <w:rPr>
                <w:rFonts w:hint="default" w:ascii="宋体" w:hAnsi="宋体" w:cs="宋体"/>
                <w:sz w:val="18"/>
                <w:szCs w:val="18"/>
                <w:vertAlign w:val="baseline"/>
                <w:lang w:eastAsia="zh-CN"/>
              </w:rPr>
              <w:t>2</w:t>
            </w:r>
            <w:r>
              <w:rPr>
                <w:rFonts w:hint="eastAsia" w:ascii="宋体" w:hAnsi="宋体" w:eastAsia="宋体" w:cs="宋体"/>
                <w:sz w:val="18"/>
                <w:szCs w:val="18"/>
                <w:vertAlign w:val="baseline"/>
                <w:lang w:val="en-US" w:eastAsia="zh-CN"/>
              </w:rPr>
              <w:t>、品行端正、思维敏捷</w:t>
            </w:r>
            <w:r>
              <w:rPr>
                <w:rFonts w:hint="default" w:ascii="宋体" w:hAnsi="宋体" w:cs="宋体"/>
                <w:sz w:val="18"/>
                <w:szCs w:val="18"/>
                <w:vertAlign w:val="baseline"/>
                <w:lang w:eastAsia="zh-CN"/>
              </w:rPr>
              <w:t>；</w:t>
            </w:r>
            <w:r>
              <w:rPr>
                <w:rFonts w:hint="eastAsia" w:ascii="宋体" w:hAnsi="宋体" w:eastAsia="宋体" w:cs="宋体"/>
                <w:sz w:val="18"/>
                <w:szCs w:val="18"/>
                <w:vertAlign w:val="baseline"/>
                <w:lang w:val="en-US" w:eastAsia="zh-CN"/>
              </w:rPr>
              <w:t>有良好的客户服务意识以及沟通能力，协调能力强，有良好的团队合作精神。</w:t>
            </w:r>
          </w:p>
          <w:p>
            <w:pPr>
              <w:pStyle w:val="5"/>
              <w:widowControl w:val="0"/>
              <w:numPr>
                <w:ilvl w:val="0"/>
                <w:numId w:val="0"/>
              </w:numPr>
              <w:ind w:left="270" w:hanging="270" w:hangingChars="150"/>
              <w:jc w:val="both"/>
              <w:rPr>
                <w:rFonts w:hint="eastAsia" w:ascii="宋体" w:hAnsi="宋体" w:eastAsia="宋体" w:cs="宋体"/>
                <w:sz w:val="18"/>
                <w:szCs w:val="18"/>
                <w:vertAlign w:val="baseline"/>
              </w:rPr>
            </w:pPr>
            <w:r>
              <w:rPr>
                <w:rFonts w:hint="default" w:ascii="宋体" w:hAnsi="宋体" w:cs="宋体"/>
                <w:sz w:val="18"/>
                <w:szCs w:val="18"/>
                <w:vertAlign w:val="baseline"/>
                <w:lang w:eastAsia="zh-CN"/>
              </w:rPr>
              <w:t>3</w:t>
            </w:r>
            <w:r>
              <w:rPr>
                <w:rFonts w:hint="eastAsia" w:ascii="宋体" w:hAnsi="宋体" w:eastAsia="宋体" w:cs="宋体"/>
                <w:sz w:val="18"/>
                <w:szCs w:val="18"/>
                <w:vertAlign w:val="baseline"/>
                <w:lang w:val="en-US" w:eastAsia="zh-CN"/>
              </w:rPr>
              <w:t>、熟练使用计算机办公自动化软件。</w:t>
            </w:r>
          </w:p>
        </w:tc>
        <w:tc>
          <w:tcPr>
            <w:tcW w:w="1403" w:type="dxa"/>
            <w:gridSpan w:val="3"/>
            <w:vAlign w:val="center"/>
          </w:tcPr>
          <w:p>
            <w:pPr>
              <w:keepNext w:val="0"/>
              <w:keepLines w:val="0"/>
              <w:pageBreakBefore w:val="0"/>
              <w:widowControl w:val="0"/>
              <w:tabs>
                <w:tab w:val="left" w:pos="342"/>
              </w:tabs>
              <w:kinsoku/>
              <w:wordWrap/>
              <w:overflowPunct/>
              <w:topLinePunct w:val="0"/>
              <w:autoSpaceDE/>
              <w:autoSpaceDN/>
              <w:bidi w:val="0"/>
              <w:adjustRightInd w:val="0"/>
              <w:snapToGrid/>
              <w:spacing w:line="240" w:lineRule="auto"/>
              <w:ind w:left="270" w:leftChars="0" w:right="0" w:rightChars="0" w:hanging="270" w:hangingChars="150"/>
              <w:jc w:val="both"/>
              <w:textAlignment w:val="auto"/>
              <w:outlineLvl w:val="9"/>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val="en-US" w:eastAsia="zh-CN"/>
              </w:rPr>
              <w:t>1、</w:t>
            </w:r>
            <w:r>
              <w:rPr>
                <w:rFonts w:hint="default" w:ascii="宋体" w:hAnsi="宋体" w:eastAsia="宋体" w:cs="宋体"/>
                <w:sz w:val="18"/>
                <w:szCs w:val="18"/>
                <w:vertAlign w:val="baseline"/>
                <w:lang w:eastAsia="zh-CN"/>
              </w:rPr>
              <w:t>本科学历以上，硕士优先考虑；</w:t>
            </w:r>
          </w:p>
          <w:p>
            <w:pPr>
              <w:pStyle w:val="5"/>
              <w:keepNext w:val="0"/>
              <w:keepLines w:val="0"/>
              <w:pageBreakBefore w:val="0"/>
              <w:widowControl w:val="0"/>
              <w:kinsoku/>
              <w:wordWrap/>
              <w:overflowPunct/>
              <w:topLinePunct w:val="0"/>
              <w:autoSpaceDE/>
              <w:autoSpaceDN/>
              <w:bidi w:val="0"/>
              <w:snapToGrid/>
              <w:spacing w:line="240" w:lineRule="auto"/>
              <w:ind w:left="270" w:leftChars="0" w:right="0" w:rightChars="0" w:hanging="270" w:hangingChars="150"/>
              <w:jc w:val="both"/>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lang w:val="en-US" w:eastAsia="zh-CN"/>
              </w:rPr>
              <w:t>2、</w:t>
            </w:r>
            <w:r>
              <w:rPr>
                <w:rFonts w:hint="eastAsia" w:ascii="宋体" w:hAnsi="宋体" w:eastAsia="宋体" w:cs="宋体"/>
                <w:sz w:val="18"/>
                <w:szCs w:val="18"/>
                <w:vertAlign w:val="baseline"/>
                <w:lang w:eastAsia="zh-CN"/>
              </w:rPr>
              <w:t>航运及货代</w:t>
            </w:r>
            <w:r>
              <w:rPr>
                <w:rFonts w:hint="default" w:ascii="宋体" w:hAnsi="宋体" w:cs="宋体"/>
                <w:sz w:val="18"/>
                <w:szCs w:val="18"/>
                <w:vertAlign w:val="baseline"/>
                <w:lang w:eastAsia="zh-CN"/>
              </w:rPr>
              <w:t>、</w:t>
            </w:r>
            <w:r>
              <w:rPr>
                <w:rFonts w:hint="eastAsia" w:ascii="宋体" w:hAnsi="宋体" w:eastAsia="宋体" w:cs="宋体"/>
                <w:sz w:val="18"/>
                <w:szCs w:val="18"/>
                <w:vertAlign w:val="baseline"/>
                <w:lang w:eastAsia="zh-CN"/>
              </w:rPr>
              <w:t>外贸、英语专业</w:t>
            </w:r>
            <w:r>
              <w:rPr>
                <w:rFonts w:hint="default" w:ascii="宋体" w:hAnsi="宋体" w:cs="宋体"/>
                <w:sz w:val="18"/>
                <w:szCs w:val="18"/>
                <w:vertAlign w:val="baseline"/>
                <w:lang w:eastAsia="zh-CN"/>
              </w:rPr>
              <w:t>（</w:t>
            </w:r>
            <w:r>
              <w:rPr>
                <w:rFonts w:hint="eastAsia" w:ascii="宋体" w:hAnsi="宋体" w:eastAsia="宋体" w:cs="宋体"/>
                <w:sz w:val="18"/>
                <w:szCs w:val="18"/>
                <w:vertAlign w:val="baseline"/>
                <w:lang w:eastAsia="zh-CN"/>
              </w:rPr>
              <w:t>英语CET 4及以上</w:t>
            </w:r>
            <w:r>
              <w:rPr>
                <w:rFonts w:hint="default" w:ascii="宋体" w:hAnsi="宋体" w:cs="宋体"/>
                <w:sz w:val="18"/>
                <w:szCs w:val="18"/>
                <w:vertAlign w:val="baseline"/>
                <w:lang w:eastAsia="zh-CN"/>
              </w:rPr>
              <w:t>）</w:t>
            </w:r>
            <w:r>
              <w:rPr>
                <w:rFonts w:hint="eastAsia" w:ascii="宋体" w:hAnsi="宋体" w:eastAsia="宋体" w:cs="宋体"/>
                <w:sz w:val="18"/>
                <w:szCs w:val="1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2" w:hRule="atLeast"/>
          <w:jc w:val="center"/>
        </w:trPr>
        <w:tc>
          <w:tcPr>
            <w:tcW w:w="734" w:type="dxa"/>
            <w:vMerge w:val="continue"/>
            <w:vAlign w:val="center"/>
          </w:tcPr>
          <w:p>
            <w:pPr>
              <w:pStyle w:val="5"/>
              <w:widowControl w:val="0"/>
              <w:jc w:val="center"/>
              <w:rPr>
                <w:rFonts w:hint="eastAsia" w:ascii="宋体" w:hAnsi="宋体" w:eastAsia="宋体" w:cs="宋体"/>
                <w:sz w:val="18"/>
                <w:szCs w:val="18"/>
                <w:vertAlign w:val="baseline"/>
                <w:lang w:val="en-US" w:eastAsia="zh-CN"/>
              </w:rPr>
            </w:pPr>
          </w:p>
        </w:tc>
        <w:tc>
          <w:tcPr>
            <w:tcW w:w="1226" w:type="dxa"/>
            <w:gridSpan w:val="3"/>
            <w:vMerge w:val="continue"/>
            <w:vAlign w:val="center"/>
          </w:tcPr>
          <w:p>
            <w:pPr>
              <w:pStyle w:val="5"/>
              <w:widowControl w:val="0"/>
              <w:jc w:val="center"/>
              <w:rPr>
                <w:rFonts w:hint="eastAsia" w:ascii="宋体" w:hAnsi="宋体" w:eastAsia="宋体" w:cs="宋体"/>
                <w:sz w:val="18"/>
                <w:szCs w:val="18"/>
                <w:vertAlign w:val="baseline"/>
                <w:lang w:eastAsia="zh-CN"/>
              </w:rPr>
            </w:pPr>
          </w:p>
        </w:tc>
        <w:tc>
          <w:tcPr>
            <w:tcW w:w="1063" w:type="dxa"/>
            <w:gridSpan w:val="3"/>
            <w:vAlign w:val="center"/>
          </w:tcPr>
          <w:p>
            <w:pPr>
              <w:pStyle w:val="5"/>
              <w:widowControl w:val="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口岸事务协调员</w:t>
            </w:r>
          </w:p>
        </w:tc>
        <w:tc>
          <w:tcPr>
            <w:tcW w:w="735" w:type="dxa"/>
            <w:gridSpan w:val="4"/>
            <w:vAlign w:val="center"/>
          </w:tcPr>
          <w:p>
            <w:pPr>
              <w:pStyle w:val="5"/>
              <w:widowControl w:val="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2549" w:type="dxa"/>
            <w:gridSpan w:val="2"/>
            <w:vAlign w:val="center"/>
          </w:tcPr>
          <w:p>
            <w:pPr>
              <w:pStyle w:val="5"/>
              <w:widowControl w:val="0"/>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1、负责与各级政府部门，如口岸办、商务局、招商局、税务局等部门的对接协调工作；</w:t>
            </w:r>
          </w:p>
          <w:p>
            <w:pPr>
              <w:pStyle w:val="5"/>
              <w:widowControl w:val="0"/>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2、负责协调大同国际陆港与空海陆口岸之间的关系，实现大同陆港与港口之间的联动。协助处理口岸工作中出现的问题；组织口岸的集疏运工作，保证口岸畅通；</w:t>
            </w:r>
          </w:p>
          <w:p>
            <w:pPr>
              <w:pStyle w:val="5"/>
              <w:widowControl w:val="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3、完成领导安排的其他工作。</w:t>
            </w:r>
          </w:p>
        </w:tc>
        <w:tc>
          <w:tcPr>
            <w:tcW w:w="2155" w:type="dxa"/>
            <w:gridSpan w:val="4"/>
            <w:vAlign w:val="center"/>
          </w:tcPr>
          <w:p>
            <w:pPr>
              <w:pStyle w:val="5"/>
              <w:widowControl w:val="0"/>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r>
              <w:rPr>
                <w:rFonts w:hint="default" w:ascii="宋体" w:hAnsi="宋体" w:cs="宋体"/>
                <w:sz w:val="18"/>
                <w:szCs w:val="18"/>
                <w:vertAlign w:val="baseline"/>
                <w:lang w:eastAsia="zh-CN"/>
              </w:rPr>
              <w:t>35</w:t>
            </w:r>
            <w:r>
              <w:rPr>
                <w:rFonts w:hint="eastAsia" w:ascii="宋体" w:hAnsi="宋体" w:cs="宋体"/>
                <w:sz w:val="18"/>
                <w:szCs w:val="18"/>
                <w:vertAlign w:val="baseline"/>
                <w:lang w:val="en-US" w:eastAsia="zh-Hans"/>
              </w:rPr>
              <w:t>周岁以下</w:t>
            </w:r>
            <w:r>
              <w:rPr>
                <w:rFonts w:hint="default" w:ascii="宋体" w:hAnsi="宋体" w:cs="宋体"/>
                <w:sz w:val="18"/>
                <w:szCs w:val="18"/>
                <w:vertAlign w:val="baseline"/>
                <w:lang w:eastAsia="zh-Hans"/>
              </w:rPr>
              <w:t>，</w:t>
            </w:r>
            <w:r>
              <w:rPr>
                <w:rFonts w:hint="eastAsia" w:ascii="宋体" w:hAnsi="宋体" w:eastAsia="宋体" w:cs="宋体"/>
                <w:sz w:val="18"/>
                <w:szCs w:val="18"/>
                <w:vertAlign w:val="baseline"/>
                <w:lang w:val="en-US" w:eastAsia="zh-CN"/>
              </w:rPr>
              <w:t>具有3年以上相关工作经验；</w:t>
            </w:r>
          </w:p>
          <w:p>
            <w:pPr>
              <w:pStyle w:val="5"/>
              <w:widowControl w:val="0"/>
              <w:numPr>
                <w:ilvl w:val="0"/>
                <w:numId w:val="0"/>
              </w:numPr>
              <w:ind w:left="270" w:hanging="270" w:hangingChars="150"/>
              <w:jc w:val="both"/>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val="en-US" w:eastAsia="zh-CN" w:bidi="ar-SA"/>
              </w:rPr>
              <w:t>2、工作积极主动、有上进心品行端正，有较强的责任心和服务意识、良好的协调沟通能力及团队合作意识</w:t>
            </w:r>
          </w:p>
          <w:p>
            <w:pPr>
              <w:pStyle w:val="5"/>
              <w:widowControl w:val="0"/>
              <w:numPr>
                <w:ilvl w:val="0"/>
                <w:numId w:val="0"/>
              </w:numPr>
              <w:ind w:left="270" w:hanging="270" w:hangingChars="150"/>
              <w:jc w:val="both"/>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val="en-US" w:eastAsia="zh-CN" w:bidi="ar-SA"/>
              </w:rPr>
              <w:t>3、熟练使用计算机办公自动化软件；</w:t>
            </w:r>
          </w:p>
          <w:p>
            <w:pPr>
              <w:pStyle w:val="5"/>
              <w:widowControl w:val="0"/>
              <w:numPr>
                <w:ilvl w:val="0"/>
                <w:numId w:val="0"/>
              </w:numPr>
              <w:ind w:left="270" w:hanging="270" w:hangingChars="150"/>
              <w:jc w:val="both"/>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val="en-US" w:eastAsia="zh-CN" w:bidi="ar-SA"/>
              </w:rPr>
              <w:t>4、对事物的发展变化有较强的分析能力、应变能力；</w:t>
            </w:r>
          </w:p>
          <w:p>
            <w:pPr>
              <w:pStyle w:val="5"/>
              <w:widowControl w:val="0"/>
              <w:numPr>
                <w:ilvl w:val="0"/>
                <w:numId w:val="0"/>
              </w:numPr>
              <w:ind w:left="270" w:hanging="270" w:hangingChars="150"/>
              <w:jc w:val="both"/>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val="en-US" w:eastAsia="zh-CN" w:bidi="ar-SA"/>
              </w:rPr>
              <w:t>5、有驾照（C1本），会开车。</w:t>
            </w:r>
          </w:p>
        </w:tc>
        <w:tc>
          <w:tcPr>
            <w:tcW w:w="1403" w:type="dxa"/>
            <w:gridSpan w:val="3"/>
            <w:vAlign w:val="center"/>
          </w:tcPr>
          <w:p>
            <w:pPr>
              <w:pStyle w:val="5"/>
              <w:widowControl w:val="0"/>
              <w:numPr>
                <w:ilvl w:val="0"/>
                <w:numId w:val="0"/>
              </w:numPr>
              <w:ind w:left="270" w:hanging="270" w:hangingChars="150"/>
              <w:jc w:val="both"/>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val="en-US" w:eastAsia="zh-CN"/>
              </w:rPr>
              <w:t>1、</w:t>
            </w:r>
            <w:r>
              <w:rPr>
                <w:rFonts w:hint="default" w:ascii="宋体" w:hAnsi="宋体" w:cs="宋体"/>
                <w:sz w:val="18"/>
                <w:szCs w:val="18"/>
                <w:vertAlign w:val="baseline"/>
                <w:lang w:eastAsia="zh-CN"/>
              </w:rPr>
              <w:t>本科学历以上，硕士优先考虑；</w:t>
            </w:r>
          </w:p>
          <w:p>
            <w:pPr>
              <w:pStyle w:val="5"/>
              <w:widowControl w:val="0"/>
              <w:numPr>
                <w:ilvl w:val="0"/>
                <w:numId w:val="0"/>
              </w:numPr>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2、国际贸易、物流等相关专业。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36" w:type="dxa"/>
            <w:gridSpan w:val="2"/>
            <w:vAlign w:val="center"/>
          </w:tcPr>
          <w:p>
            <w:pPr>
              <w:jc w:val="center"/>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val="en-US" w:eastAsia="zh-CN"/>
              </w:rPr>
              <w:t>序号</w:t>
            </w:r>
          </w:p>
        </w:tc>
        <w:tc>
          <w:tcPr>
            <w:tcW w:w="1234" w:type="dxa"/>
            <w:gridSpan w:val="4"/>
            <w:vAlign w:val="center"/>
          </w:tcPr>
          <w:p>
            <w:pPr>
              <w:jc w:val="center"/>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val="en-US" w:eastAsia="zh-CN"/>
              </w:rPr>
              <w:t>部门</w:t>
            </w:r>
          </w:p>
        </w:tc>
        <w:tc>
          <w:tcPr>
            <w:tcW w:w="1072" w:type="dxa"/>
            <w:gridSpan w:val="3"/>
            <w:vAlign w:val="center"/>
          </w:tcPr>
          <w:p>
            <w:pPr>
              <w:jc w:val="center"/>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val="en-US" w:eastAsia="zh-CN"/>
              </w:rPr>
              <w:t>岗位</w:t>
            </w:r>
          </w:p>
        </w:tc>
        <w:tc>
          <w:tcPr>
            <w:tcW w:w="711" w:type="dxa"/>
            <w:vAlign w:val="center"/>
          </w:tcPr>
          <w:p>
            <w:pPr>
              <w:jc w:val="center"/>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val="en-US" w:eastAsia="zh-CN"/>
              </w:rPr>
              <w:t>人数</w:t>
            </w:r>
          </w:p>
        </w:tc>
        <w:tc>
          <w:tcPr>
            <w:tcW w:w="2570" w:type="dxa"/>
            <w:gridSpan w:val="5"/>
            <w:vAlign w:val="center"/>
          </w:tcPr>
          <w:p>
            <w:pPr>
              <w:jc w:val="center"/>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val="en-US" w:eastAsia="zh-CN"/>
              </w:rPr>
              <w:t>工作内容</w:t>
            </w:r>
          </w:p>
        </w:tc>
        <w:tc>
          <w:tcPr>
            <w:tcW w:w="2132" w:type="dxa"/>
            <w:vAlign w:val="center"/>
          </w:tcPr>
          <w:p>
            <w:pPr>
              <w:jc w:val="center"/>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val="en-US" w:eastAsia="zh-CN"/>
              </w:rPr>
              <w:t>工作经验及其他要求</w:t>
            </w:r>
          </w:p>
        </w:tc>
        <w:tc>
          <w:tcPr>
            <w:tcW w:w="1410" w:type="dxa"/>
            <w:gridSpan w:val="4"/>
            <w:vAlign w:val="center"/>
          </w:tcPr>
          <w:p>
            <w:pPr>
              <w:jc w:val="center"/>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eastAsia="zh-CN"/>
              </w:rPr>
              <w:t>学历</w:t>
            </w:r>
            <w:r>
              <w:rPr>
                <w:rFonts w:hint="eastAsia" w:ascii="宋体" w:hAnsi="宋体" w:eastAsia="宋体" w:cs="宋体"/>
                <w:sz w:val="18"/>
                <w:szCs w:val="18"/>
                <w:vertAlign w:val="baseline"/>
                <w:lang w:val="en-US" w:eastAsia="zh-CN"/>
              </w:rPr>
              <w:t>/</w:t>
            </w:r>
            <w:r>
              <w:rPr>
                <w:rFonts w:hint="eastAsia" w:ascii="宋体" w:hAnsi="宋体" w:eastAsia="宋体" w:cs="宋体"/>
                <w:sz w:val="18"/>
                <w:szCs w:val="18"/>
                <w:vertAlign w:val="baseline"/>
                <w:lang w:eastAsia="zh-CN"/>
              </w:rPr>
              <w:t>专业要求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3" w:hRule="atLeast"/>
          <w:jc w:val="center"/>
        </w:trPr>
        <w:tc>
          <w:tcPr>
            <w:tcW w:w="736" w:type="dxa"/>
            <w:gridSpan w:val="2"/>
            <w:vMerge w:val="restart"/>
            <w:vAlign w:val="center"/>
          </w:tcPr>
          <w:p>
            <w:pPr>
              <w:pStyle w:val="5"/>
              <w:widowControl w:val="0"/>
              <w:jc w:val="center"/>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val="en-US" w:eastAsia="zh-CN"/>
              </w:rPr>
              <w:t>1</w:t>
            </w:r>
            <w:r>
              <w:rPr>
                <w:rFonts w:hint="default" w:ascii="宋体" w:hAnsi="宋体" w:cs="宋体"/>
                <w:sz w:val="18"/>
                <w:szCs w:val="18"/>
                <w:vertAlign w:val="baseline"/>
                <w:lang w:eastAsia="zh-CN"/>
              </w:rPr>
              <w:t>2</w:t>
            </w:r>
          </w:p>
        </w:tc>
        <w:tc>
          <w:tcPr>
            <w:tcW w:w="1234" w:type="dxa"/>
            <w:gridSpan w:val="4"/>
            <w:vMerge w:val="restart"/>
            <w:vAlign w:val="center"/>
          </w:tcPr>
          <w:p>
            <w:pPr>
              <w:pStyle w:val="5"/>
              <w:widowControl w:val="0"/>
              <w:jc w:val="center"/>
              <w:rPr>
                <w:rFonts w:hint="eastAsia" w:ascii="宋体" w:hAnsi="宋体" w:eastAsia="宋体" w:cs="宋体"/>
                <w:sz w:val="18"/>
                <w:szCs w:val="18"/>
                <w:vertAlign w:val="baseline"/>
                <w:lang w:val="en-US" w:eastAsia="en-US" w:bidi="ar-SA"/>
              </w:rPr>
            </w:pPr>
            <w:r>
              <w:rPr>
                <w:rFonts w:hint="eastAsia" w:ascii="宋体" w:hAnsi="宋体" w:eastAsia="宋体" w:cs="宋体"/>
                <w:sz w:val="18"/>
                <w:szCs w:val="18"/>
                <w:vertAlign w:val="baseline"/>
                <w:lang w:eastAsia="zh-CN"/>
              </w:rPr>
              <w:t>综合管理部</w:t>
            </w:r>
          </w:p>
        </w:tc>
        <w:tc>
          <w:tcPr>
            <w:tcW w:w="1072" w:type="dxa"/>
            <w:gridSpan w:val="3"/>
            <w:vAlign w:val="center"/>
          </w:tcPr>
          <w:p>
            <w:pPr>
              <w:pStyle w:val="5"/>
              <w:widowControl w:val="0"/>
              <w:jc w:val="center"/>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val="en-US" w:eastAsia="zh-CN"/>
              </w:rPr>
              <w:t>行政会务专员</w:t>
            </w:r>
          </w:p>
        </w:tc>
        <w:tc>
          <w:tcPr>
            <w:tcW w:w="711" w:type="dxa"/>
            <w:vAlign w:val="center"/>
          </w:tcPr>
          <w:p>
            <w:pPr>
              <w:pStyle w:val="5"/>
              <w:widowControl w:val="0"/>
              <w:jc w:val="center"/>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val="en-US" w:eastAsia="zh-CN"/>
              </w:rPr>
              <w:t>1</w:t>
            </w:r>
          </w:p>
        </w:tc>
        <w:tc>
          <w:tcPr>
            <w:tcW w:w="2570" w:type="dxa"/>
            <w:gridSpan w:val="5"/>
            <w:vAlign w:val="center"/>
          </w:tcPr>
          <w:p>
            <w:pPr>
              <w:pStyle w:val="5"/>
              <w:widowControl w:val="0"/>
              <w:ind w:left="270" w:hanging="270" w:hangingChars="150"/>
              <w:jc w:val="both"/>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val="en-US" w:eastAsia="zh-CN"/>
              </w:rPr>
              <w:t>1、</w:t>
            </w:r>
            <w:r>
              <w:rPr>
                <w:rFonts w:hint="eastAsia" w:ascii="宋体" w:hAnsi="宋体" w:eastAsia="宋体" w:cs="宋体"/>
                <w:sz w:val="18"/>
                <w:szCs w:val="18"/>
                <w:vertAlign w:val="baseline"/>
                <w:lang w:eastAsia="zh-CN"/>
              </w:rPr>
              <w:t>集团收文管理，所发文件格式与公文语言的审核把关；</w:t>
            </w:r>
          </w:p>
          <w:p>
            <w:pPr>
              <w:pStyle w:val="5"/>
              <w:widowControl w:val="0"/>
              <w:ind w:left="270" w:hanging="270" w:hangingChars="150"/>
              <w:jc w:val="both"/>
              <w:rPr>
                <w:rFonts w:hint="eastAsia" w:ascii="宋体" w:hAnsi="宋体" w:eastAsia="宋体" w:cs="宋体"/>
                <w:sz w:val="18"/>
                <w:szCs w:val="18"/>
                <w:vertAlign w:val="baseline"/>
                <w:lang w:val="en-US" w:eastAsia="zh-CN"/>
              </w:rPr>
            </w:pPr>
            <w:r>
              <w:rPr>
                <w:rFonts w:hint="default" w:ascii="宋体" w:hAnsi="宋体" w:cs="宋体"/>
                <w:sz w:val="18"/>
                <w:szCs w:val="18"/>
                <w:vertAlign w:val="baseline"/>
                <w:lang w:eastAsia="zh-CN"/>
              </w:rPr>
              <w:t>2、</w:t>
            </w:r>
            <w:r>
              <w:rPr>
                <w:rFonts w:hint="eastAsia" w:ascii="宋体" w:hAnsi="宋体" w:eastAsia="宋体" w:cs="宋体"/>
                <w:sz w:val="18"/>
                <w:szCs w:val="18"/>
                <w:vertAlign w:val="baseline"/>
                <w:lang w:eastAsia="zh-CN"/>
              </w:rPr>
              <w:t>负责集团本部与子公司</w:t>
            </w:r>
            <w:r>
              <w:rPr>
                <w:rFonts w:hint="eastAsia" w:ascii="宋体" w:hAnsi="宋体" w:cs="宋体"/>
                <w:sz w:val="18"/>
                <w:szCs w:val="18"/>
                <w:vertAlign w:val="baseline"/>
                <w:lang w:val="en-US" w:eastAsia="zh-Hans"/>
              </w:rPr>
              <w:t>档案的</w:t>
            </w:r>
            <w:r>
              <w:rPr>
                <w:rFonts w:hint="eastAsia" w:ascii="宋体" w:hAnsi="宋体" w:eastAsia="宋体" w:cs="宋体"/>
                <w:sz w:val="18"/>
                <w:szCs w:val="18"/>
                <w:vertAlign w:val="baseline"/>
                <w:lang w:eastAsia="zh-CN"/>
              </w:rPr>
              <w:t>管理与监督；</w:t>
            </w:r>
          </w:p>
          <w:p>
            <w:pPr>
              <w:pStyle w:val="5"/>
              <w:widowControl w:val="0"/>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3、</w:t>
            </w:r>
            <w:r>
              <w:rPr>
                <w:rFonts w:hint="eastAsia" w:ascii="宋体" w:hAnsi="宋体" w:eastAsia="宋体" w:cs="宋体"/>
                <w:sz w:val="18"/>
                <w:szCs w:val="18"/>
                <w:vertAlign w:val="baseline"/>
                <w:lang w:eastAsia="zh-CN"/>
              </w:rPr>
              <w:t>领导公务活动、对外接待、值班值守工作组织安排，办公用品采购、管理工作；</w:t>
            </w:r>
          </w:p>
          <w:p>
            <w:pPr>
              <w:pStyle w:val="5"/>
              <w:widowControl w:val="0"/>
              <w:ind w:left="270" w:hanging="270" w:hangingChars="150"/>
              <w:jc w:val="both"/>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val="en-US" w:eastAsia="zh-CN"/>
              </w:rPr>
              <w:t>4、</w:t>
            </w:r>
            <w:r>
              <w:rPr>
                <w:rFonts w:hint="eastAsia" w:ascii="宋体" w:hAnsi="宋体" w:eastAsia="宋体" w:cs="宋体"/>
                <w:sz w:val="18"/>
                <w:szCs w:val="18"/>
                <w:vertAlign w:val="baseline"/>
                <w:lang w:eastAsia="zh-CN"/>
              </w:rPr>
              <w:t>社会责任相关工作的规划及实施，制定“年度扶贫工作计划”，负责扶贫工作考核材料</w:t>
            </w:r>
            <w:r>
              <w:rPr>
                <w:rFonts w:hint="eastAsia" w:ascii="宋体" w:hAnsi="宋体" w:eastAsia="宋体" w:cs="宋体"/>
                <w:sz w:val="18"/>
                <w:szCs w:val="18"/>
                <w:vertAlign w:val="baseline"/>
                <w:lang w:val="en-US" w:eastAsia="zh-CN"/>
              </w:rPr>
              <w:t>相关</w:t>
            </w:r>
            <w:r>
              <w:rPr>
                <w:rFonts w:hint="eastAsia" w:ascii="宋体" w:hAnsi="宋体" w:eastAsia="宋体" w:cs="宋体"/>
                <w:sz w:val="18"/>
                <w:szCs w:val="18"/>
                <w:vertAlign w:val="baseline"/>
                <w:lang w:eastAsia="zh-CN"/>
              </w:rPr>
              <w:t>材料的撰写及报送工作；</w:t>
            </w:r>
          </w:p>
          <w:p>
            <w:pPr>
              <w:pStyle w:val="5"/>
              <w:widowControl w:val="0"/>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5、上下级收发文登记、收录、下发、存档；</w:t>
            </w:r>
          </w:p>
          <w:p>
            <w:pPr>
              <w:pStyle w:val="5"/>
              <w:widowControl w:val="0"/>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6、来访电话的接听、会议的通知、记录与传达联络工作；</w:t>
            </w:r>
          </w:p>
          <w:p>
            <w:pPr>
              <w:pStyle w:val="5"/>
              <w:widowControl w:val="0"/>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7、负责集团</w:t>
            </w:r>
            <w:r>
              <w:rPr>
                <w:rFonts w:hint="eastAsia" w:ascii="宋体" w:hAnsi="宋体" w:cs="宋体"/>
                <w:sz w:val="18"/>
                <w:szCs w:val="18"/>
                <w:vertAlign w:val="baseline"/>
                <w:lang w:val="en-US" w:eastAsia="zh-Hans"/>
              </w:rPr>
              <w:t>领导</w:t>
            </w:r>
            <w:r>
              <w:rPr>
                <w:rFonts w:hint="eastAsia" w:ascii="宋体" w:hAnsi="宋体" w:eastAsia="宋体" w:cs="宋体"/>
                <w:sz w:val="18"/>
                <w:szCs w:val="18"/>
                <w:vertAlign w:val="baseline"/>
                <w:lang w:val="en-US" w:eastAsia="zh-CN"/>
              </w:rPr>
              <w:t>人员出差票务预订工作；</w:t>
            </w:r>
          </w:p>
          <w:p>
            <w:pPr>
              <w:pStyle w:val="5"/>
              <w:widowControl w:val="0"/>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8、集团本部与子公司档案的收集、整理、登记、分类、编号、上架、入库保管、统计、利用、鉴定、销毁等工作，编制各类目检索工具，为档案的利用提供方便；</w:t>
            </w:r>
          </w:p>
          <w:p>
            <w:pPr>
              <w:pStyle w:val="5"/>
              <w:widowControl w:val="0"/>
              <w:jc w:val="both"/>
              <w:rPr>
                <w:rFonts w:hint="eastAsia" w:ascii="宋体" w:hAnsi="宋体" w:eastAsia="宋体" w:cs="宋体"/>
                <w:sz w:val="18"/>
                <w:szCs w:val="18"/>
                <w:vertAlign w:val="baseline"/>
                <w:lang w:val="en-US" w:eastAsia="en-US" w:bidi="ar-SA"/>
              </w:rPr>
            </w:pPr>
            <w:r>
              <w:rPr>
                <w:rFonts w:hint="eastAsia" w:ascii="宋体" w:hAnsi="宋体" w:eastAsia="宋体" w:cs="宋体"/>
                <w:sz w:val="18"/>
                <w:szCs w:val="18"/>
                <w:vertAlign w:val="baseline"/>
                <w:lang w:val="en-US" w:eastAsia="zh-CN"/>
              </w:rPr>
              <w:t>9、值班人员的调配与检查。</w:t>
            </w:r>
          </w:p>
        </w:tc>
        <w:tc>
          <w:tcPr>
            <w:tcW w:w="2132" w:type="dxa"/>
            <w:vAlign w:val="center"/>
          </w:tcPr>
          <w:p>
            <w:pPr>
              <w:pStyle w:val="5"/>
              <w:widowControl w:val="0"/>
              <w:ind w:left="270" w:hanging="270" w:hangingChars="150"/>
              <w:jc w:val="both"/>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val="en-US" w:eastAsia="zh-CN"/>
              </w:rPr>
              <w:t>1、</w:t>
            </w:r>
            <w:r>
              <w:rPr>
                <w:rFonts w:hint="default" w:ascii="宋体" w:hAnsi="宋体" w:cs="宋体"/>
                <w:sz w:val="18"/>
                <w:szCs w:val="18"/>
                <w:vertAlign w:val="baseline"/>
                <w:lang w:eastAsia="zh-CN"/>
              </w:rPr>
              <w:t>35周岁以下</w:t>
            </w:r>
            <w:r>
              <w:rPr>
                <w:rFonts w:hint="default" w:ascii="宋体" w:hAnsi="宋体" w:cs="宋体"/>
                <w:sz w:val="18"/>
                <w:szCs w:val="18"/>
                <w:vertAlign w:val="baseline"/>
                <w:lang w:eastAsia="zh-Hans"/>
              </w:rPr>
              <w:t>，</w:t>
            </w:r>
            <w:r>
              <w:rPr>
                <w:rFonts w:hint="eastAsia" w:ascii="宋体" w:hAnsi="宋体" w:eastAsia="宋体" w:cs="宋体"/>
                <w:sz w:val="18"/>
                <w:szCs w:val="18"/>
                <w:vertAlign w:val="baseline"/>
                <w:lang w:val="en-US" w:eastAsia="zh-CN"/>
              </w:rPr>
              <w:t>具有</w:t>
            </w:r>
            <w:r>
              <w:rPr>
                <w:rFonts w:hint="eastAsia" w:ascii="宋体" w:hAnsi="宋体" w:eastAsia="宋体" w:cs="宋体"/>
                <w:sz w:val="18"/>
                <w:szCs w:val="18"/>
                <w:vertAlign w:val="baseline"/>
                <w:lang w:eastAsia="zh-CN"/>
              </w:rPr>
              <w:t>3年以上公文管理或档案管理工作经验；</w:t>
            </w:r>
          </w:p>
          <w:p>
            <w:pPr>
              <w:pStyle w:val="5"/>
              <w:widowControl w:val="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2、熟练应用计算机；</w:t>
            </w:r>
          </w:p>
          <w:p>
            <w:pPr>
              <w:pStyle w:val="5"/>
              <w:widowControl w:val="0"/>
              <w:ind w:left="270" w:hanging="270" w:hangingChars="15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3、具有沟通协调能力与团队合作精神，有一定的分析判断能力、决策能力、组织能力。</w:t>
            </w:r>
          </w:p>
          <w:p>
            <w:pPr>
              <w:pStyle w:val="5"/>
              <w:widowControl w:val="0"/>
              <w:ind w:left="270" w:hanging="270" w:hangingChars="150"/>
              <w:jc w:val="both"/>
              <w:rPr>
                <w:rFonts w:hint="eastAsia" w:ascii="宋体" w:hAnsi="宋体" w:eastAsia="宋体" w:cs="宋体"/>
                <w:sz w:val="18"/>
                <w:szCs w:val="18"/>
                <w:vertAlign w:val="baseline"/>
                <w:lang w:val="en-US" w:eastAsia="en-US"/>
              </w:rPr>
            </w:pPr>
            <w:r>
              <w:rPr>
                <w:rFonts w:hint="eastAsia" w:ascii="宋体" w:hAnsi="宋体" w:eastAsia="宋体" w:cs="宋体"/>
                <w:sz w:val="18"/>
                <w:szCs w:val="18"/>
                <w:vertAlign w:val="baseline"/>
                <w:lang w:val="en-US" w:eastAsia="zh-CN"/>
              </w:rPr>
              <w:t>4、限女性，形象气质佳，热情大气，普通话好，英语4级及以上。</w:t>
            </w:r>
          </w:p>
        </w:tc>
        <w:tc>
          <w:tcPr>
            <w:tcW w:w="1410" w:type="dxa"/>
            <w:gridSpan w:val="4"/>
            <w:vAlign w:val="center"/>
          </w:tcPr>
          <w:p>
            <w:pPr>
              <w:pStyle w:val="5"/>
              <w:widowControl w:val="0"/>
              <w:ind w:left="270" w:hanging="270" w:hangingChars="150"/>
              <w:jc w:val="both"/>
              <w:rPr>
                <w:rFonts w:hint="eastAsia" w:ascii="宋体" w:hAnsi="宋体" w:eastAsia="宋体" w:cs="宋体"/>
                <w:sz w:val="18"/>
                <w:szCs w:val="18"/>
                <w:vertAlign w:val="baseline"/>
              </w:rPr>
            </w:pPr>
            <w:r>
              <w:rPr>
                <w:rFonts w:hint="eastAsia" w:ascii="宋体" w:hAnsi="宋体" w:eastAsia="宋体" w:cs="宋体"/>
                <w:sz w:val="18"/>
                <w:szCs w:val="18"/>
                <w:vertAlign w:val="baseline"/>
                <w:lang w:val="en-US" w:eastAsia="zh-CN"/>
              </w:rPr>
              <w:t>1、</w:t>
            </w:r>
            <w:r>
              <w:rPr>
                <w:rFonts w:hint="default" w:ascii="宋体" w:hAnsi="宋体" w:cs="宋体"/>
                <w:sz w:val="18"/>
                <w:szCs w:val="18"/>
                <w:vertAlign w:val="baseline"/>
                <w:lang w:eastAsia="zh-CN"/>
              </w:rPr>
              <w:t>本科学历以上，硕士优先考虑；</w:t>
            </w:r>
          </w:p>
          <w:p>
            <w:pPr>
              <w:pStyle w:val="5"/>
              <w:widowControl w:val="0"/>
              <w:jc w:val="both"/>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val="en-US" w:eastAsia="zh-CN"/>
              </w:rPr>
              <w:t>2、</w:t>
            </w:r>
            <w:r>
              <w:rPr>
                <w:rFonts w:hint="eastAsia" w:ascii="宋体" w:hAnsi="宋体" w:eastAsia="宋体" w:cs="宋体"/>
                <w:sz w:val="18"/>
                <w:szCs w:val="18"/>
                <w:vertAlign w:val="baseline"/>
                <w:lang w:eastAsia="zh-CN"/>
              </w:rPr>
              <w:t>不限专业；</w:t>
            </w:r>
          </w:p>
          <w:p>
            <w:pPr>
              <w:pStyle w:val="5"/>
              <w:widowControl w:val="0"/>
              <w:ind w:left="270" w:hanging="270" w:hangingChars="150"/>
              <w:jc w:val="both"/>
              <w:rPr>
                <w:rFonts w:hint="eastAsia" w:ascii="宋体" w:hAnsi="宋体" w:eastAsia="宋体" w:cs="宋体"/>
                <w:sz w:val="18"/>
                <w:szCs w:val="18"/>
                <w:vertAlign w:val="baseline"/>
                <w:lang w:val="en-US" w:eastAsia="en-US" w:bidi="ar-SA"/>
              </w:rPr>
            </w:pPr>
            <w:r>
              <w:rPr>
                <w:rFonts w:hint="eastAsia" w:ascii="宋体" w:hAnsi="宋体" w:eastAsia="宋体" w:cs="宋体"/>
                <w:sz w:val="18"/>
                <w:szCs w:val="18"/>
                <w:vertAlign w:val="baseline"/>
                <w:lang w:val="en-US" w:eastAsia="zh-CN"/>
              </w:rPr>
              <w:t>3、</w:t>
            </w:r>
            <w:r>
              <w:rPr>
                <w:rFonts w:hint="eastAsia" w:ascii="宋体" w:hAnsi="宋体" w:eastAsia="宋体" w:cs="宋体"/>
                <w:sz w:val="18"/>
                <w:szCs w:val="18"/>
                <w:vertAlign w:val="baseline"/>
                <w:lang w:eastAsia="zh-CN"/>
              </w:rPr>
              <w:t>具备行政管理、文书；企业管理知识</w:t>
            </w:r>
            <w:r>
              <w:rPr>
                <w:rFonts w:hint="default" w:ascii="宋体" w:hAnsi="宋体" w:cs="宋体"/>
                <w:sz w:val="18"/>
                <w:szCs w:val="1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1" w:hRule="atLeast"/>
          <w:jc w:val="center"/>
        </w:trPr>
        <w:tc>
          <w:tcPr>
            <w:tcW w:w="736" w:type="dxa"/>
            <w:gridSpan w:val="2"/>
            <w:vMerge w:val="continue"/>
          </w:tcPr>
          <w:p>
            <w:pPr>
              <w:pStyle w:val="5"/>
              <w:widowControl w:val="0"/>
              <w:jc w:val="both"/>
              <w:rPr>
                <w:rFonts w:hint="eastAsia" w:ascii="宋体" w:hAnsi="宋体" w:eastAsia="宋体" w:cs="宋体"/>
                <w:vertAlign w:val="baseline"/>
              </w:rPr>
            </w:pPr>
          </w:p>
        </w:tc>
        <w:tc>
          <w:tcPr>
            <w:tcW w:w="1234" w:type="dxa"/>
            <w:gridSpan w:val="4"/>
            <w:vMerge w:val="continue"/>
            <w:vAlign w:val="center"/>
          </w:tcPr>
          <w:p>
            <w:pPr>
              <w:pStyle w:val="5"/>
              <w:widowControl w:val="0"/>
              <w:jc w:val="center"/>
              <w:rPr>
                <w:rFonts w:hint="eastAsia" w:ascii="宋体" w:hAnsi="宋体" w:eastAsia="宋体" w:cs="宋体"/>
                <w:vertAlign w:val="baseline"/>
              </w:rPr>
            </w:pPr>
          </w:p>
        </w:tc>
        <w:tc>
          <w:tcPr>
            <w:tcW w:w="1072" w:type="dxa"/>
            <w:gridSpan w:val="3"/>
            <w:vAlign w:val="center"/>
          </w:tcPr>
          <w:p>
            <w:pPr>
              <w:pStyle w:val="5"/>
              <w:widowControl w:val="0"/>
              <w:jc w:val="center"/>
              <w:rPr>
                <w:rFonts w:hint="eastAsia" w:ascii="宋体" w:hAnsi="宋体" w:eastAsia="宋体" w:cs="宋体"/>
                <w:vertAlign w:val="baseline"/>
              </w:rPr>
            </w:pPr>
            <w:r>
              <w:rPr>
                <w:rFonts w:hint="eastAsia" w:ascii="宋体" w:hAnsi="宋体" w:eastAsia="宋体" w:cs="宋体"/>
                <w:sz w:val="18"/>
                <w:szCs w:val="18"/>
                <w:vertAlign w:val="baseline"/>
                <w:lang w:val="en-US" w:eastAsia="zh-CN"/>
              </w:rPr>
              <w:t>公文专员</w:t>
            </w:r>
          </w:p>
        </w:tc>
        <w:tc>
          <w:tcPr>
            <w:tcW w:w="711" w:type="dxa"/>
            <w:vAlign w:val="center"/>
          </w:tcPr>
          <w:p>
            <w:pPr>
              <w:pStyle w:val="5"/>
              <w:widowControl w:val="0"/>
              <w:jc w:val="center"/>
              <w:rPr>
                <w:rFonts w:hint="eastAsia" w:ascii="宋体" w:hAnsi="宋体" w:eastAsia="宋体" w:cs="宋体"/>
                <w:vertAlign w:val="baseline"/>
                <w:lang w:val="en-US" w:eastAsia="zh-CN"/>
              </w:rPr>
            </w:pPr>
            <w:r>
              <w:rPr>
                <w:rFonts w:hint="eastAsia" w:ascii="宋体" w:hAnsi="宋体" w:eastAsia="宋体" w:cs="宋体"/>
                <w:sz w:val="18"/>
                <w:szCs w:val="18"/>
                <w:vertAlign w:val="baseline"/>
                <w:lang w:val="en-US" w:eastAsia="zh-CN"/>
              </w:rPr>
              <w:t>1</w:t>
            </w:r>
          </w:p>
        </w:tc>
        <w:tc>
          <w:tcPr>
            <w:tcW w:w="2570" w:type="dxa"/>
            <w:gridSpan w:val="5"/>
            <w:vAlign w:val="center"/>
          </w:tcPr>
          <w:p>
            <w:pPr>
              <w:pStyle w:val="5"/>
              <w:widowControl w:val="0"/>
              <w:ind w:left="270" w:hanging="270" w:hangingChars="150"/>
              <w:jc w:val="both"/>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val="en-US" w:eastAsia="zh-CN"/>
              </w:rPr>
              <w:t>1、</w:t>
            </w:r>
            <w:r>
              <w:rPr>
                <w:rFonts w:hint="eastAsia" w:ascii="宋体" w:hAnsi="宋体" w:eastAsia="宋体" w:cs="宋体"/>
                <w:sz w:val="18"/>
                <w:szCs w:val="18"/>
                <w:vertAlign w:val="baseline"/>
              </w:rPr>
              <w:t>总经理各类讲话发言、集团或部门计划总结、工作报告、材料及综合管理部下发或上报的各类常规性公文的撰写</w:t>
            </w:r>
            <w:r>
              <w:rPr>
                <w:rFonts w:hint="eastAsia" w:ascii="宋体" w:hAnsi="宋体" w:eastAsia="宋体" w:cs="宋体"/>
                <w:sz w:val="18"/>
                <w:szCs w:val="18"/>
                <w:vertAlign w:val="baseline"/>
                <w:lang w:eastAsia="zh-CN"/>
              </w:rPr>
              <w:t>；</w:t>
            </w:r>
          </w:p>
          <w:p>
            <w:pPr>
              <w:pStyle w:val="5"/>
              <w:widowControl w:val="0"/>
              <w:ind w:left="277" w:leftChars="0" w:hanging="277" w:hangingChars="154"/>
              <w:jc w:val="both"/>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val="en-US" w:eastAsia="zh-CN"/>
              </w:rPr>
              <w:t>2、</w:t>
            </w:r>
            <w:r>
              <w:rPr>
                <w:rFonts w:hint="eastAsia" w:ascii="宋体" w:hAnsi="宋体" w:eastAsia="宋体" w:cs="宋体"/>
                <w:sz w:val="18"/>
                <w:szCs w:val="18"/>
                <w:vertAlign w:val="baseline"/>
              </w:rPr>
              <w:t>总经理经理办公会议题收集、会议通知、落实情况汇报及会议纪要编发等工作</w:t>
            </w:r>
            <w:r>
              <w:rPr>
                <w:rFonts w:hint="eastAsia" w:ascii="宋体" w:hAnsi="宋体" w:eastAsia="宋体" w:cs="宋体"/>
                <w:sz w:val="18"/>
                <w:szCs w:val="18"/>
                <w:vertAlign w:val="baseline"/>
                <w:lang w:eastAsia="zh-CN"/>
              </w:rPr>
              <w:t>；</w:t>
            </w:r>
          </w:p>
          <w:p>
            <w:pPr>
              <w:pStyle w:val="5"/>
              <w:widowControl w:val="0"/>
              <w:ind w:left="270" w:hanging="270" w:hangingChars="150"/>
              <w:jc w:val="both"/>
              <w:rPr>
                <w:rFonts w:hint="eastAsia" w:ascii="宋体" w:hAnsi="宋体" w:eastAsia="宋体" w:cs="宋体"/>
                <w:sz w:val="18"/>
                <w:szCs w:val="18"/>
                <w:vertAlign w:val="baseline"/>
              </w:rPr>
            </w:pPr>
            <w:r>
              <w:rPr>
                <w:rFonts w:hint="eastAsia" w:ascii="宋体" w:hAnsi="宋体" w:eastAsia="宋体" w:cs="宋体"/>
                <w:sz w:val="18"/>
                <w:szCs w:val="18"/>
                <w:vertAlign w:val="baseline"/>
                <w:lang w:val="en-US" w:eastAsia="zh-CN"/>
              </w:rPr>
              <w:t>3、</w:t>
            </w:r>
            <w:r>
              <w:rPr>
                <w:rFonts w:hint="eastAsia" w:ascii="宋体" w:hAnsi="宋体" w:eastAsia="宋体" w:cs="宋体"/>
                <w:sz w:val="18"/>
                <w:szCs w:val="18"/>
                <w:vertAlign w:val="baseline"/>
              </w:rPr>
              <w:t>集团或部门规章制度的起草、编制工作</w:t>
            </w:r>
            <w:r>
              <w:rPr>
                <w:rFonts w:hint="default" w:ascii="宋体" w:hAnsi="宋体" w:cs="宋体"/>
                <w:sz w:val="18"/>
                <w:szCs w:val="18"/>
                <w:vertAlign w:val="baseline"/>
              </w:rPr>
              <w:t>；</w:t>
            </w:r>
          </w:p>
          <w:p>
            <w:pPr>
              <w:pStyle w:val="5"/>
              <w:widowControl w:val="0"/>
              <w:ind w:left="270" w:hanging="270" w:hangingChars="150"/>
              <w:jc w:val="both"/>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val="en-US" w:eastAsia="zh-CN"/>
              </w:rPr>
              <w:t>4、</w:t>
            </w:r>
            <w:r>
              <w:rPr>
                <w:rFonts w:hint="eastAsia" w:ascii="宋体" w:hAnsi="宋体" w:eastAsia="宋体" w:cs="宋体"/>
                <w:sz w:val="18"/>
                <w:szCs w:val="18"/>
                <w:vertAlign w:val="baseline"/>
              </w:rPr>
              <w:t>参与总经理各类调研，撰写调研报告，为领导决策提供参考</w:t>
            </w:r>
            <w:r>
              <w:rPr>
                <w:rFonts w:hint="eastAsia" w:ascii="宋体" w:hAnsi="宋体" w:eastAsia="宋体" w:cs="宋体"/>
                <w:sz w:val="18"/>
                <w:szCs w:val="18"/>
                <w:vertAlign w:val="baseline"/>
                <w:lang w:eastAsia="zh-CN"/>
              </w:rPr>
              <w:t>；</w:t>
            </w:r>
          </w:p>
          <w:p>
            <w:pPr>
              <w:pStyle w:val="5"/>
              <w:widowControl w:val="0"/>
              <w:ind w:left="270" w:hanging="270" w:hangingChars="150"/>
              <w:jc w:val="both"/>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val="en-US" w:eastAsia="zh-CN"/>
              </w:rPr>
              <w:t>5、</w:t>
            </w:r>
            <w:r>
              <w:rPr>
                <w:rFonts w:hint="eastAsia" w:ascii="宋体" w:hAnsi="宋体" w:eastAsia="宋体" w:cs="宋体"/>
                <w:sz w:val="18"/>
                <w:szCs w:val="18"/>
                <w:vertAlign w:val="baseline"/>
              </w:rPr>
              <w:t>营业执照、组织机构代码纸质文件的年检和管理工作</w:t>
            </w:r>
            <w:r>
              <w:rPr>
                <w:rFonts w:hint="default" w:ascii="宋体" w:hAnsi="宋体" w:cs="宋体"/>
                <w:sz w:val="18"/>
                <w:szCs w:val="18"/>
                <w:vertAlign w:val="baseline"/>
              </w:rPr>
              <w:t>；</w:t>
            </w:r>
          </w:p>
          <w:p>
            <w:pPr>
              <w:pStyle w:val="5"/>
              <w:widowControl w:val="0"/>
              <w:ind w:left="270" w:hanging="270" w:hangingChars="150"/>
              <w:jc w:val="both"/>
              <w:rPr>
                <w:rFonts w:hint="eastAsia" w:ascii="宋体" w:hAnsi="宋体" w:eastAsia="宋体" w:cs="宋体"/>
                <w:vertAlign w:val="baseline"/>
                <w:lang w:eastAsia="zh-CN"/>
              </w:rPr>
            </w:pPr>
            <w:r>
              <w:rPr>
                <w:rFonts w:hint="eastAsia" w:ascii="宋体" w:hAnsi="宋体" w:eastAsia="宋体" w:cs="宋体"/>
                <w:sz w:val="18"/>
                <w:szCs w:val="18"/>
                <w:vertAlign w:val="baseline"/>
                <w:lang w:val="en-US" w:eastAsia="zh-CN"/>
              </w:rPr>
              <w:t>6、</w:t>
            </w:r>
            <w:r>
              <w:rPr>
                <w:rFonts w:hint="eastAsia" w:ascii="宋体" w:hAnsi="宋体" w:eastAsia="宋体" w:cs="宋体"/>
                <w:sz w:val="18"/>
                <w:szCs w:val="18"/>
                <w:vertAlign w:val="baseline"/>
              </w:rPr>
              <w:t>集团年度重点任务、周例会重点任务等督查督办工作</w:t>
            </w:r>
            <w:r>
              <w:rPr>
                <w:rFonts w:hint="eastAsia" w:ascii="宋体" w:hAnsi="宋体" w:eastAsia="宋体" w:cs="宋体"/>
                <w:sz w:val="18"/>
                <w:szCs w:val="18"/>
                <w:vertAlign w:val="baseline"/>
                <w:lang w:eastAsia="zh-CN"/>
              </w:rPr>
              <w:t>。</w:t>
            </w:r>
          </w:p>
        </w:tc>
        <w:tc>
          <w:tcPr>
            <w:tcW w:w="2132" w:type="dxa"/>
            <w:vAlign w:val="center"/>
          </w:tcPr>
          <w:p>
            <w:pPr>
              <w:pStyle w:val="5"/>
              <w:widowControl w:val="0"/>
              <w:ind w:left="270" w:hanging="270" w:hangingChars="150"/>
              <w:jc w:val="both"/>
              <w:rPr>
                <w:rFonts w:hint="eastAsia" w:ascii="宋体" w:hAnsi="宋体" w:eastAsia="宋体" w:cs="宋体"/>
                <w:sz w:val="18"/>
                <w:szCs w:val="18"/>
                <w:vertAlign w:val="baseline"/>
                <w:lang w:val="en-US" w:eastAsia="zh-CN"/>
              </w:rPr>
            </w:pPr>
            <w:r>
              <w:rPr>
                <w:rFonts w:hint="default" w:ascii="宋体" w:hAnsi="宋体" w:cs="宋体"/>
                <w:sz w:val="18"/>
                <w:szCs w:val="18"/>
                <w:vertAlign w:val="baseline"/>
                <w:lang w:eastAsia="zh-CN"/>
              </w:rPr>
              <w:t>1</w:t>
            </w:r>
            <w:r>
              <w:rPr>
                <w:rFonts w:hint="eastAsia" w:ascii="宋体" w:hAnsi="宋体" w:eastAsia="宋体" w:cs="宋体"/>
                <w:sz w:val="18"/>
                <w:szCs w:val="18"/>
                <w:vertAlign w:val="baseline"/>
                <w:lang w:val="en-US" w:eastAsia="zh-CN"/>
              </w:rPr>
              <w:t>、</w:t>
            </w:r>
            <w:r>
              <w:rPr>
                <w:rFonts w:hint="default" w:ascii="宋体" w:hAnsi="宋体" w:cs="宋体"/>
                <w:sz w:val="18"/>
                <w:szCs w:val="18"/>
                <w:vertAlign w:val="baseline"/>
                <w:lang w:eastAsia="zh-CN"/>
              </w:rPr>
              <w:t>35周岁以下</w:t>
            </w:r>
            <w:r>
              <w:rPr>
                <w:rFonts w:hint="default" w:ascii="宋体" w:hAnsi="宋体" w:cs="宋体"/>
                <w:sz w:val="18"/>
                <w:szCs w:val="18"/>
                <w:vertAlign w:val="baseline"/>
                <w:lang w:eastAsia="zh-Hans"/>
              </w:rPr>
              <w:t>，</w:t>
            </w:r>
            <w:r>
              <w:rPr>
                <w:rFonts w:hint="eastAsia" w:ascii="宋体" w:hAnsi="宋体" w:eastAsia="宋体" w:cs="宋体"/>
                <w:sz w:val="18"/>
                <w:szCs w:val="18"/>
                <w:vertAlign w:val="baseline"/>
              </w:rPr>
              <w:t>3年以上文书撰写工作经验</w:t>
            </w:r>
            <w:r>
              <w:rPr>
                <w:rFonts w:hint="eastAsia" w:ascii="宋体" w:hAnsi="宋体" w:eastAsia="宋体" w:cs="宋体"/>
                <w:sz w:val="18"/>
                <w:szCs w:val="18"/>
                <w:vertAlign w:val="baseline"/>
                <w:lang w:eastAsia="zh-CN"/>
              </w:rPr>
              <w:t>；</w:t>
            </w:r>
          </w:p>
          <w:p>
            <w:pPr>
              <w:pStyle w:val="5"/>
              <w:widowControl w:val="0"/>
              <w:jc w:val="both"/>
              <w:rPr>
                <w:rFonts w:hint="eastAsia" w:ascii="宋体" w:hAnsi="宋体" w:eastAsia="宋体" w:cs="宋体"/>
                <w:sz w:val="18"/>
                <w:szCs w:val="18"/>
                <w:vertAlign w:val="baseline"/>
                <w:lang w:val="en-US" w:eastAsia="zh-CN"/>
              </w:rPr>
            </w:pPr>
            <w:r>
              <w:rPr>
                <w:rFonts w:hint="default" w:ascii="宋体" w:hAnsi="宋体" w:cs="宋体"/>
                <w:sz w:val="18"/>
                <w:szCs w:val="18"/>
                <w:vertAlign w:val="baseline"/>
                <w:lang w:eastAsia="zh-CN"/>
              </w:rPr>
              <w:t>2</w:t>
            </w:r>
            <w:r>
              <w:rPr>
                <w:rFonts w:hint="eastAsia" w:ascii="宋体" w:hAnsi="宋体" w:eastAsia="宋体" w:cs="宋体"/>
                <w:sz w:val="18"/>
                <w:szCs w:val="18"/>
                <w:vertAlign w:val="baseline"/>
                <w:lang w:val="en-US" w:eastAsia="zh-CN"/>
              </w:rPr>
              <w:t>、</w:t>
            </w:r>
            <w:r>
              <w:rPr>
                <w:rFonts w:hint="eastAsia" w:ascii="宋体" w:hAnsi="宋体" w:eastAsia="宋体" w:cs="宋体"/>
                <w:sz w:val="18"/>
                <w:szCs w:val="18"/>
                <w:vertAlign w:val="baseline"/>
              </w:rPr>
              <w:t>熟练应用计算机</w:t>
            </w:r>
            <w:r>
              <w:rPr>
                <w:rFonts w:hint="eastAsia" w:ascii="宋体" w:hAnsi="宋体" w:eastAsia="宋体" w:cs="宋体"/>
                <w:sz w:val="18"/>
                <w:szCs w:val="18"/>
                <w:vertAlign w:val="baseline"/>
                <w:lang w:eastAsia="zh-CN"/>
              </w:rPr>
              <w:t>；</w:t>
            </w:r>
          </w:p>
          <w:p>
            <w:pPr>
              <w:pStyle w:val="5"/>
              <w:widowControl w:val="0"/>
              <w:ind w:left="270" w:hanging="270" w:hangingChars="150"/>
              <w:jc w:val="both"/>
              <w:rPr>
                <w:rFonts w:hint="eastAsia" w:ascii="宋体" w:hAnsi="宋体" w:eastAsia="宋体" w:cs="宋体"/>
                <w:sz w:val="18"/>
                <w:szCs w:val="18"/>
                <w:vertAlign w:val="baseline"/>
                <w:lang w:val="en-US" w:eastAsia="zh-CN"/>
              </w:rPr>
            </w:pPr>
            <w:r>
              <w:rPr>
                <w:rFonts w:hint="default" w:ascii="宋体" w:hAnsi="宋体" w:cs="宋体"/>
                <w:sz w:val="18"/>
                <w:szCs w:val="18"/>
                <w:vertAlign w:val="baseline"/>
                <w:lang w:eastAsia="zh-CN"/>
              </w:rPr>
              <w:t>3</w:t>
            </w:r>
            <w:r>
              <w:rPr>
                <w:rFonts w:hint="eastAsia" w:ascii="宋体" w:hAnsi="宋体" w:eastAsia="宋体" w:cs="宋体"/>
                <w:sz w:val="18"/>
                <w:szCs w:val="18"/>
                <w:vertAlign w:val="baseline"/>
                <w:lang w:val="en-US" w:eastAsia="zh-CN"/>
              </w:rPr>
              <w:t>、</w:t>
            </w:r>
            <w:r>
              <w:rPr>
                <w:rFonts w:hint="eastAsia" w:ascii="宋体" w:hAnsi="宋体" w:eastAsia="宋体" w:cs="宋体"/>
                <w:sz w:val="18"/>
                <w:szCs w:val="18"/>
                <w:vertAlign w:val="baseline"/>
              </w:rPr>
              <w:t>具有沟通协调能力与团队合作精神，爱岗敬业，兢兢业业，任劳任怨</w:t>
            </w:r>
            <w:r>
              <w:rPr>
                <w:rFonts w:hint="eastAsia" w:ascii="宋体" w:hAnsi="宋体" w:eastAsia="宋体" w:cs="宋体"/>
                <w:sz w:val="18"/>
                <w:szCs w:val="18"/>
                <w:vertAlign w:val="baseline"/>
                <w:lang w:eastAsia="zh-CN"/>
              </w:rPr>
              <w:t>；</w:t>
            </w:r>
          </w:p>
          <w:p>
            <w:pPr>
              <w:pStyle w:val="5"/>
              <w:widowControl w:val="0"/>
              <w:ind w:left="270" w:hanging="270" w:hangingChars="150"/>
              <w:jc w:val="both"/>
              <w:rPr>
                <w:rFonts w:hint="eastAsia" w:ascii="宋体" w:hAnsi="宋体" w:eastAsia="宋体" w:cs="宋体"/>
                <w:lang w:val="en-US" w:eastAsia="zh-CN"/>
              </w:rPr>
            </w:pPr>
            <w:r>
              <w:rPr>
                <w:rFonts w:hint="default" w:ascii="宋体" w:hAnsi="宋体" w:cs="宋体"/>
                <w:sz w:val="18"/>
                <w:szCs w:val="18"/>
                <w:vertAlign w:val="baseline"/>
                <w:lang w:eastAsia="zh-CN"/>
              </w:rPr>
              <w:t>4</w:t>
            </w:r>
            <w:r>
              <w:rPr>
                <w:rFonts w:hint="eastAsia" w:ascii="宋体" w:hAnsi="宋体" w:eastAsia="宋体" w:cs="宋体"/>
                <w:sz w:val="18"/>
                <w:szCs w:val="18"/>
                <w:vertAlign w:val="baseline"/>
                <w:lang w:val="en-US" w:eastAsia="zh-CN"/>
              </w:rPr>
              <w:t>、</w:t>
            </w:r>
            <w:r>
              <w:rPr>
                <w:rFonts w:hint="eastAsia" w:ascii="宋体" w:hAnsi="宋体" w:eastAsia="宋体" w:cs="宋体"/>
                <w:sz w:val="18"/>
                <w:szCs w:val="18"/>
                <w:vertAlign w:val="baseline"/>
              </w:rPr>
              <w:t>政府机关、国企文秘岗位工作经验，文笔好</w:t>
            </w:r>
            <w:r>
              <w:rPr>
                <w:rFonts w:hint="eastAsia" w:ascii="宋体" w:hAnsi="宋体" w:eastAsia="宋体" w:cs="宋体"/>
                <w:sz w:val="18"/>
                <w:szCs w:val="18"/>
                <w:vertAlign w:val="baseline"/>
                <w:lang w:eastAsia="zh-CN"/>
              </w:rPr>
              <w:t>。</w:t>
            </w:r>
          </w:p>
        </w:tc>
        <w:tc>
          <w:tcPr>
            <w:tcW w:w="1410" w:type="dxa"/>
            <w:gridSpan w:val="4"/>
            <w:vAlign w:val="center"/>
          </w:tcPr>
          <w:p>
            <w:pPr>
              <w:pStyle w:val="5"/>
              <w:widowControl w:val="0"/>
              <w:ind w:left="270" w:hanging="270" w:hangingChars="150"/>
              <w:jc w:val="both"/>
              <w:rPr>
                <w:rFonts w:hint="eastAsia" w:ascii="宋体" w:hAnsi="宋体" w:eastAsia="宋体" w:cs="宋体"/>
                <w:sz w:val="18"/>
                <w:szCs w:val="18"/>
                <w:vertAlign w:val="baseline"/>
              </w:rPr>
            </w:pPr>
            <w:r>
              <w:rPr>
                <w:rFonts w:hint="eastAsia" w:ascii="宋体" w:hAnsi="宋体" w:eastAsia="宋体" w:cs="宋体"/>
                <w:sz w:val="18"/>
                <w:szCs w:val="18"/>
                <w:vertAlign w:val="baseline"/>
                <w:lang w:val="en-US" w:eastAsia="zh-CN"/>
              </w:rPr>
              <w:t>1、</w:t>
            </w:r>
            <w:r>
              <w:rPr>
                <w:rFonts w:hint="default" w:ascii="宋体" w:hAnsi="宋体" w:cs="宋体"/>
                <w:sz w:val="18"/>
                <w:szCs w:val="18"/>
                <w:vertAlign w:val="baseline"/>
                <w:lang w:eastAsia="zh-CN"/>
              </w:rPr>
              <w:t>本科学历以上，硕士优先考虑；</w:t>
            </w:r>
          </w:p>
          <w:p>
            <w:pPr>
              <w:pStyle w:val="5"/>
              <w:widowControl w:val="0"/>
              <w:jc w:val="both"/>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val="en-US" w:eastAsia="zh-CN"/>
              </w:rPr>
              <w:t>2、</w:t>
            </w:r>
            <w:r>
              <w:rPr>
                <w:rFonts w:hint="eastAsia" w:ascii="宋体" w:hAnsi="宋体" w:eastAsia="宋体" w:cs="宋体"/>
                <w:sz w:val="18"/>
                <w:szCs w:val="18"/>
                <w:vertAlign w:val="baseline"/>
                <w:lang w:eastAsia="zh-CN"/>
              </w:rPr>
              <w:t>不限专业；</w:t>
            </w:r>
          </w:p>
          <w:p>
            <w:pPr>
              <w:pStyle w:val="5"/>
              <w:widowControl w:val="0"/>
              <w:ind w:left="270" w:hanging="270" w:hangingChars="150"/>
              <w:jc w:val="both"/>
              <w:rPr>
                <w:rFonts w:hint="eastAsia" w:ascii="宋体" w:hAnsi="宋体" w:eastAsia="宋体" w:cs="宋体"/>
                <w:vertAlign w:val="baseline"/>
                <w:lang w:val="en-US" w:eastAsia="zh-CN"/>
              </w:rPr>
            </w:pPr>
            <w:r>
              <w:rPr>
                <w:rFonts w:hint="eastAsia" w:ascii="宋体" w:hAnsi="宋体" w:eastAsia="宋体" w:cs="宋体"/>
                <w:sz w:val="18"/>
                <w:szCs w:val="18"/>
                <w:vertAlign w:val="baseline"/>
                <w:lang w:val="en-US" w:eastAsia="zh-CN"/>
              </w:rPr>
              <w:t>3、企业管理行政管理</w:t>
            </w:r>
            <w:r>
              <w:rPr>
                <w:rFonts w:hint="default" w:ascii="宋体" w:hAnsi="宋体" w:cs="宋体"/>
                <w:sz w:val="18"/>
                <w:szCs w:val="18"/>
                <w:vertAlign w:val="baseline"/>
                <w:lang w:eastAsia="zh-CN"/>
              </w:rPr>
              <w:t>、</w:t>
            </w:r>
            <w:r>
              <w:rPr>
                <w:rFonts w:hint="eastAsia" w:ascii="宋体" w:hAnsi="宋体" w:eastAsia="宋体" w:cs="宋体"/>
                <w:sz w:val="18"/>
                <w:szCs w:val="18"/>
                <w:vertAlign w:val="baseline"/>
                <w:lang w:val="en-US" w:eastAsia="zh-CN"/>
              </w:rPr>
              <w:t>文秘知识。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E4E548F"/>
    <w:rsid w:val="00FD1B63"/>
    <w:rsid w:val="157DE9CB"/>
    <w:rsid w:val="1BDF6FA6"/>
    <w:rsid w:val="1DD78501"/>
    <w:rsid w:val="1FDF8B8E"/>
    <w:rsid w:val="27FFEB9F"/>
    <w:rsid w:val="2FFB26A5"/>
    <w:rsid w:val="333D5AB9"/>
    <w:rsid w:val="3DDE58C6"/>
    <w:rsid w:val="3E463380"/>
    <w:rsid w:val="3E686373"/>
    <w:rsid w:val="3F0F2F8E"/>
    <w:rsid w:val="3F7EF002"/>
    <w:rsid w:val="3F9FF973"/>
    <w:rsid w:val="3FFD5FA4"/>
    <w:rsid w:val="3FFF66DD"/>
    <w:rsid w:val="4DB6E245"/>
    <w:rsid w:val="4F5F8DB3"/>
    <w:rsid w:val="4FFF7676"/>
    <w:rsid w:val="53FFFDE7"/>
    <w:rsid w:val="55EFC779"/>
    <w:rsid w:val="595B5185"/>
    <w:rsid w:val="5D769FE3"/>
    <w:rsid w:val="5DB6EBF9"/>
    <w:rsid w:val="5FEABC43"/>
    <w:rsid w:val="5FF30AB2"/>
    <w:rsid w:val="5FFFC2D9"/>
    <w:rsid w:val="65DD31A8"/>
    <w:rsid w:val="65EEC584"/>
    <w:rsid w:val="66EFB6F7"/>
    <w:rsid w:val="67DA25CB"/>
    <w:rsid w:val="6EFFCF01"/>
    <w:rsid w:val="6F643287"/>
    <w:rsid w:val="6F7BC182"/>
    <w:rsid w:val="6FFFFB3D"/>
    <w:rsid w:val="735DB236"/>
    <w:rsid w:val="73BBF3F4"/>
    <w:rsid w:val="73BD0748"/>
    <w:rsid w:val="75AF261C"/>
    <w:rsid w:val="75FED6BA"/>
    <w:rsid w:val="76CDF642"/>
    <w:rsid w:val="76FE800F"/>
    <w:rsid w:val="77EF119D"/>
    <w:rsid w:val="77FD3E82"/>
    <w:rsid w:val="78ED9164"/>
    <w:rsid w:val="79FAC027"/>
    <w:rsid w:val="7B6E7BDD"/>
    <w:rsid w:val="7B7C8479"/>
    <w:rsid w:val="7B9FF79D"/>
    <w:rsid w:val="7BE6B4D2"/>
    <w:rsid w:val="7BFE95DB"/>
    <w:rsid w:val="7BFF4111"/>
    <w:rsid w:val="7C1EF649"/>
    <w:rsid w:val="7DBB988C"/>
    <w:rsid w:val="7DEF3156"/>
    <w:rsid w:val="7DFDEFA5"/>
    <w:rsid w:val="7E7FE45C"/>
    <w:rsid w:val="7EFBC397"/>
    <w:rsid w:val="7F3D45A0"/>
    <w:rsid w:val="7F6D2A12"/>
    <w:rsid w:val="7F9BF1A8"/>
    <w:rsid w:val="7FDDCE2E"/>
    <w:rsid w:val="7FDE77D9"/>
    <w:rsid w:val="7FDF28EB"/>
    <w:rsid w:val="7FF299EB"/>
    <w:rsid w:val="7FF6B771"/>
    <w:rsid w:val="7FFB73B8"/>
    <w:rsid w:val="877F712A"/>
    <w:rsid w:val="8BEF66BB"/>
    <w:rsid w:val="967BA787"/>
    <w:rsid w:val="97F7A177"/>
    <w:rsid w:val="9FB28962"/>
    <w:rsid w:val="9FFF3760"/>
    <w:rsid w:val="AEDDB1E3"/>
    <w:rsid w:val="B9BDAF67"/>
    <w:rsid w:val="BC328647"/>
    <w:rsid w:val="BD770C51"/>
    <w:rsid w:val="BDB7176C"/>
    <w:rsid w:val="BE3F2D95"/>
    <w:rsid w:val="BFCF8647"/>
    <w:rsid w:val="CEFFDFFE"/>
    <w:rsid w:val="CF6D681B"/>
    <w:rsid w:val="CFBF54D1"/>
    <w:rsid w:val="D6FB7877"/>
    <w:rsid w:val="D7FA5BA8"/>
    <w:rsid w:val="D8FB0B1C"/>
    <w:rsid w:val="D9EE164A"/>
    <w:rsid w:val="DD770480"/>
    <w:rsid w:val="DDDB8946"/>
    <w:rsid w:val="DDFEE4B3"/>
    <w:rsid w:val="DE4E548F"/>
    <w:rsid w:val="DF274E6F"/>
    <w:rsid w:val="DFF24816"/>
    <w:rsid w:val="E3FD3F5B"/>
    <w:rsid w:val="E79BD920"/>
    <w:rsid w:val="EBA7BF85"/>
    <w:rsid w:val="EEFF0B26"/>
    <w:rsid w:val="EF1F4BB2"/>
    <w:rsid w:val="EF2FAC35"/>
    <w:rsid w:val="EFF7CB37"/>
    <w:rsid w:val="EFFDA866"/>
    <w:rsid w:val="F0DF7345"/>
    <w:rsid w:val="F2B73CD7"/>
    <w:rsid w:val="F3FF86F6"/>
    <w:rsid w:val="F51EE470"/>
    <w:rsid w:val="F6703F58"/>
    <w:rsid w:val="F77F8FEF"/>
    <w:rsid w:val="F7F7EF48"/>
    <w:rsid w:val="F97A4EF8"/>
    <w:rsid w:val="FABFBBE9"/>
    <w:rsid w:val="FADBEAF1"/>
    <w:rsid w:val="FBFFEE4C"/>
    <w:rsid w:val="FE6E2732"/>
    <w:rsid w:val="FE7F3DCD"/>
    <w:rsid w:val="FEE7FFB0"/>
    <w:rsid w:val="FF7EC228"/>
    <w:rsid w:val="FF7F0061"/>
    <w:rsid w:val="FF7F12B0"/>
    <w:rsid w:val="FF939F68"/>
    <w:rsid w:val="FF9481AD"/>
    <w:rsid w:val="FFAB90AE"/>
    <w:rsid w:val="FFDDF6EF"/>
    <w:rsid w:val="FFDE30B9"/>
    <w:rsid w:val="FFFE6A3F"/>
    <w:rsid w:val="FFFFE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AONormal"/>
    <w:qFormat/>
    <w:uiPriority w:val="0"/>
    <w:pPr>
      <w:spacing w:line="260" w:lineRule="atLeast"/>
    </w:pPr>
    <w:rPr>
      <w:rFonts w:ascii="Times New Roman" w:hAnsi="Times New Roman" w:eastAsia="宋体" w:cs="Times New Roman"/>
      <w:sz w:val="22"/>
      <w:szCs w:val="22"/>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5737</Words>
  <Characters>5765</Characters>
  <Lines>0</Lines>
  <Paragraphs>0</Paragraphs>
  <TotalTime>1</TotalTime>
  <ScaleCrop>false</ScaleCrop>
  <LinksUpToDate>false</LinksUpToDate>
  <CharactersWithSpaces>5780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2021-04-20T02:04:00Z</dcterms:created>
  <dc:creator>jia</dc:creator>
  <cp:lastModifiedBy>张鹏</cp:lastModifiedBy>
  <dcterms:modified xsi:type="dcterms:W3CDTF">2021-04-22T04:10:29Z</dcterms:modified>
  <dc:title>附表1：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