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202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 w:bidi="ar"/>
        </w:rPr>
        <w:t>平度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市教育系统公开招聘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 w:bidi="ar"/>
        </w:rPr>
        <w:t>教师（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工作人员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 w:bidi="ar"/>
        </w:rPr>
        <w:t>）面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试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考生健康承诺书</w:t>
      </w:r>
    </w:p>
    <w:tbl>
      <w:tblPr>
        <w:tblStyle w:val="2"/>
        <w:tblW w:w="0" w:type="auto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339"/>
        <w:gridCol w:w="2141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7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7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1" w:hRule="atLeast"/>
        </w:trPr>
        <w:tc>
          <w:tcPr>
            <w:tcW w:w="1675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健康申明</w:t>
            </w:r>
          </w:p>
        </w:tc>
        <w:tc>
          <w:tcPr>
            <w:tcW w:w="66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1.是否为新冠肺炎疑似、确诊病例、无症状感染者或密切接触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3.考前14天内，是否出现发热（体温≥37.3℃）或其他呼吸道疾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4.考前21天内，是否从疫情高风险等级地区回鲁？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5.考前14天内，是否从疫情中风险等级地区回鲁？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考前21天内，所在社区（村居）是否发生疫情？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675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66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参加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2021年平度市教育系统公开招聘教师（工作人员）面试，现郑重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auto"/>
              <w:ind w:firstLine="456" w:firstLineChars="200"/>
              <w:jc w:val="left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以上信息属实，如有虚报、瞒报，本人愿承担一切责任及后果。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2" w:beforeLines="100" w:after="312" w:afterLines="100" w:line="240" w:lineRule="auto"/>
              <w:ind w:firstLine="2880" w:firstLineChars="1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640" w:firstLineChars="11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>
      <w:p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注：“健康申明”中有一项为“是”的，考生入场前须提供考前7日内有效核酸检测结果。</w:t>
      </w:r>
    </w:p>
    <w:p/>
    <w:p/>
    <w:sectPr>
      <w:pgSz w:w="11906" w:h="16838"/>
      <w:pgMar w:top="1440" w:right="1803" w:bottom="1440" w:left="1803" w:header="851" w:footer="992" w:gutter="0"/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2274"/>
    <w:rsid w:val="05B227D2"/>
    <w:rsid w:val="391D2274"/>
    <w:rsid w:val="474751E7"/>
    <w:rsid w:val="7A2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2021-03-24T07:58:00Z</dcterms:created>
  <dc:creator>花子</dc:creator>
  <cp:lastModifiedBy>NTKO</cp:lastModifiedBy>
  <dcterms:modified xsi:type="dcterms:W3CDTF">2021-04-20T10:28:59Z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7D2CCD32E31E46DF8522F89817EB316A</vt:lpwstr>
  </property>
</Properties>
</file>