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480" w:lineRule="auto"/>
        <w:rPr>
          <w:rFonts w:hint="default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spacing w:val="-4"/>
          <w:kern w:val="0"/>
          <w:sz w:val="24"/>
          <w:szCs w:val="24"/>
          <w:lang w:val="en-US" w:eastAsia="zh-CN" w:bidi="ar"/>
        </w:rPr>
        <w:t>附件</w:t>
      </w:r>
      <w:bookmarkStart w:id="0" w:name="_GoBack"/>
      <w:bookmarkEnd w:id="0"/>
    </w:p>
    <w:p>
      <w:pPr>
        <w:widowControl/>
        <w:adjustRightInd w:val="0"/>
        <w:snapToGrid w:val="0"/>
        <w:spacing w:before="156" w:beforeLines="50" w:after="156" w:afterLines="50" w:line="480" w:lineRule="auto"/>
        <w:rPr>
          <w:rFonts w:hint="default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</w:pPr>
    </w:p>
    <w:p>
      <w:pPr>
        <w:widowControl/>
        <w:adjustRightInd w:val="0"/>
        <w:snapToGrid w:val="0"/>
        <w:spacing w:before="156" w:beforeLines="50" w:after="156" w:afterLines="50" w:line="480" w:lineRule="auto"/>
        <w:rPr>
          <w:rFonts w:hint="eastAsia" w:ascii="仿宋_GB2312" w:eastAsia="仿宋_GB2312" w:cs="仿宋_GB2312"/>
          <w:color w:val="000000"/>
          <w:spacing w:val="-4"/>
          <w:kern w:val="0"/>
          <w:sz w:val="32"/>
          <w:szCs w:val="32"/>
          <w:lang w:bidi="ar"/>
        </w:rPr>
      </w:pPr>
      <w:r>
        <w:rPr>
          <w:rFonts w:hint="default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仿宋_GB2312" w:eastAsia="仿宋_GB2312" w:cs="仿宋_GB2312"/>
          <w:color w:val="000000"/>
          <w:spacing w:val="-4"/>
          <w:kern w:val="0"/>
          <w:sz w:val="32"/>
          <w:szCs w:val="32"/>
          <w:lang w:bidi="ar"/>
        </w:rPr>
        <w:t>呼和浩特市公开工作人员招聘</w:t>
      </w:r>
      <w:r>
        <w:rPr>
          <w:rFonts w:hint="eastAsia" w:ascii="仿宋_GB2312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合格人员</w:t>
      </w:r>
      <w:r>
        <w:rPr>
          <w:rFonts w:hint="eastAsia" w:ascii="仿宋_GB2312" w:eastAsia="仿宋_GB2312" w:cs="仿宋_GB2312"/>
          <w:color w:val="000000"/>
          <w:spacing w:val="-4"/>
          <w:kern w:val="0"/>
          <w:sz w:val="32"/>
          <w:szCs w:val="32"/>
          <w:lang w:bidi="ar"/>
        </w:rPr>
        <w:t>总成绩表汇总表</w:t>
      </w:r>
    </w:p>
    <w:tbl>
      <w:tblPr>
        <w:tblStyle w:val="2"/>
        <w:tblW w:w="993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978"/>
        <w:gridCol w:w="1350"/>
        <w:gridCol w:w="2370"/>
        <w:gridCol w:w="795"/>
        <w:gridCol w:w="930"/>
        <w:gridCol w:w="1095"/>
        <w:gridCol w:w="69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是否进入下一环节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行政管理（高）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杨声闻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610502199609280618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行政管理（普）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史泰威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150104199207250619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初中数学教师（普）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马言潮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372926198712053915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line="360" w:lineRule="auto"/>
        <w:rPr>
          <w:rFonts w:ascii="仿宋_GB2312" w:eastAsia="仿宋_GB2312" w:cs="仿宋_GB2312"/>
          <w:color w:val="000000"/>
          <w:spacing w:val="-4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624"/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A00B2"/>
    <w:rsid w:val="6D5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2021-04-21T04:11:00Z</dcterms:created>
  <dc:creator>Lenovo</dc:creator>
  <cp:lastModifiedBy>Lenovo</cp:lastModifiedBy>
  <dcterms:modified xsi:type="dcterms:W3CDTF">2021-04-21T04:12:34Z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C4D7F06B22F64E1783AA5D024BCD2A26</vt:lpwstr>
  </property>
</Properties>
</file>