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 台州市自然资源和规划局直属参公事业单位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公开选调工作人员报名表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专业</w:t>
            </w:r>
            <w:r>
              <w:rPr>
                <w:rFonts w:ascii="仿宋_GB2312" w:eastAsia="仿宋_GB2312"/>
                <w:color w:val="000000"/>
                <w:sz w:val="28"/>
              </w:rPr>
              <w:t>技术职务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  <w:r>
              <w:rPr>
                <w:rFonts w:ascii="仿宋_GB2312" w:eastAsia="仿宋_GB2312"/>
                <w:color w:val="000000"/>
                <w:sz w:val="28"/>
              </w:rPr>
              <w:t>有何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编制性质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6043B"/>
    <w:rsid w:val="3876043B"/>
    <w:rsid w:val="4FA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2021-04-20T01:16:00Z</dcterms:created>
  <dc:creator>Domee's 麻麻</dc:creator>
  <cp:lastModifiedBy>ぺ灬cc果冻ル</cp:lastModifiedBy>
  <dcterms:modified xsi:type="dcterms:W3CDTF">2021-04-20T02:48:53Z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BB693DDEE6224A8FABC07F28D9158781</vt:lpwstr>
  </property>
</Properties>
</file>