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28"/>
        <w:tblOverlap w:val="never"/>
        <w:tblW w:w="10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570"/>
        <w:gridCol w:w="1155"/>
        <w:gridCol w:w="993"/>
        <w:gridCol w:w="1442"/>
        <w:gridCol w:w="1203"/>
        <w:gridCol w:w="2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2021年邳州市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  <w:t>委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  <w:t>政法委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公开招聘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  <w:t>网格化中心管理人员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91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5"/>
    <w:rsid w:val="008B0E65"/>
    <w:rsid w:val="0099679B"/>
    <w:rsid w:val="0432730D"/>
    <w:rsid w:val="0B6C11B0"/>
    <w:rsid w:val="13BA3300"/>
    <w:rsid w:val="1B892BF1"/>
    <w:rsid w:val="1D2C0F49"/>
    <w:rsid w:val="30125E99"/>
    <w:rsid w:val="3187550B"/>
    <w:rsid w:val="3F1F5883"/>
    <w:rsid w:val="409F3F55"/>
    <w:rsid w:val="46CA605E"/>
    <w:rsid w:val="496A4883"/>
    <w:rsid w:val="4C0A0FF8"/>
    <w:rsid w:val="51777868"/>
    <w:rsid w:val="52B511F2"/>
    <w:rsid w:val="5E686347"/>
    <w:rsid w:val="66EB0A6C"/>
    <w:rsid w:val="678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秋天的云</cp:lastModifiedBy>
  <cp:lastPrinted>2019-10-22T06:55:00Z</cp:lastPrinted>
  <dcterms:modified xsi:type="dcterms:W3CDTF">2021-03-09T09:27:49Z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