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80" w:lineRule="exact"/>
        <w:ind w:left="0" w:firstLine="0"/>
        <w:jc w:val="center"/>
        <w:textAlignment w:val="auto"/>
        <w:rPr>
          <w:rFonts w:hint="eastAsia" w:ascii="黑体" w:hAnsi="黑体" w:eastAsia="黑体" w:cs="黑体"/>
          <w:b w:val="0"/>
          <w:bCs/>
          <w:i w:val="0"/>
          <w:caps w:val="0"/>
          <w:color w:val="000000"/>
          <w:spacing w:val="0"/>
          <w:sz w:val="36"/>
          <w:szCs w:val="36"/>
          <w:highlight w:val="none"/>
        </w:rPr>
      </w:pPr>
      <w:r>
        <w:rPr>
          <w:rFonts w:hint="eastAsia" w:ascii="黑体" w:hAnsi="黑体" w:eastAsia="黑体" w:cs="黑体"/>
          <w:b w:val="0"/>
          <w:bCs/>
          <w:i w:val="0"/>
          <w:caps w:val="0"/>
          <w:color w:val="000000"/>
          <w:spacing w:val="0"/>
          <w:sz w:val="36"/>
          <w:szCs w:val="36"/>
          <w:highlight w:val="none"/>
        </w:rPr>
        <w:t>临邑县</w:t>
      </w:r>
      <w:r>
        <w:rPr>
          <w:rFonts w:hint="eastAsia" w:ascii="黑体" w:hAnsi="黑体" w:eastAsia="黑体" w:cs="黑体"/>
          <w:b w:val="0"/>
          <w:bCs/>
          <w:i w:val="0"/>
          <w:caps w:val="0"/>
          <w:color w:val="000000"/>
          <w:spacing w:val="0"/>
          <w:sz w:val="36"/>
          <w:szCs w:val="36"/>
          <w:highlight w:val="none"/>
          <w:lang w:eastAsia="zh-CN"/>
        </w:rPr>
        <w:t>人民医院</w:t>
      </w:r>
      <w:r>
        <w:rPr>
          <w:rFonts w:hint="eastAsia" w:ascii="黑体" w:hAnsi="黑体" w:eastAsia="黑体" w:cs="黑体"/>
          <w:b w:val="0"/>
          <w:bCs/>
          <w:i w:val="0"/>
          <w:caps w:val="0"/>
          <w:color w:val="000000"/>
          <w:spacing w:val="0"/>
          <w:sz w:val="36"/>
          <w:szCs w:val="36"/>
          <w:highlight w:val="none"/>
        </w:rPr>
        <w:t>202</w:t>
      </w:r>
      <w:r>
        <w:rPr>
          <w:rFonts w:hint="eastAsia" w:ascii="黑体" w:hAnsi="黑体" w:eastAsia="黑体" w:cs="黑体"/>
          <w:b w:val="0"/>
          <w:bCs/>
          <w:i w:val="0"/>
          <w:caps w:val="0"/>
          <w:color w:val="000000"/>
          <w:spacing w:val="0"/>
          <w:sz w:val="36"/>
          <w:szCs w:val="36"/>
          <w:highlight w:val="none"/>
          <w:lang w:val="en-US" w:eastAsia="zh-CN"/>
        </w:rPr>
        <w:t>1</w:t>
      </w:r>
      <w:r>
        <w:rPr>
          <w:rFonts w:hint="eastAsia" w:ascii="黑体" w:hAnsi="黑体" w:eastAsia="黑体" w:cs="黑体"/>
          <w:b w:val="0"/>
          <w:bCs/>
          <w:i w:val="0"/>
          <w:caps w:val="0"/>
          <w:color w:val="000000"/>
          <w:spacing w:val="0"/>
          <w:sz w:val="36"/>
          <w:szCs w:val="36"/>
          <w:highlight w:val="none"/>
        </w:rPr>
        <w:t>年公开招聘</w:t>
      </w:r>
      <w:r>
        <w:rPr>
          <w:rFonts w:hint="eastAsia" w:ascii="黑体" w:hAnsi="黑体" w:eastAsia="黑体" w:cs="黑体"/>
          <w:b w:val="0"/>
          <w:bCs/>
          <w:i w:val="0"/>
          <w:caps w:val="0"/>
          <w:color w:val="000000"/>
          <w:spacing w:val="0"/>
          <w:sz w:val="36"/>
          <w:szCs w:val="36"/>
          <w:highlight w:val="none"/>
          <w:lang w:eastAsia="zh-CN"/>
        </w:rPr>
        <w:t>备案制工作</w:t>
      </w:r>
      <w:r>
        <w:rPr>
          <w:rFonts w:hint="eastAsia" w:ascii="黑体" w:hAnsi="黑体" w:eastAsia="黑体" w:cs="黑体"/>
          <w:b w:val="0"/>
          <w:bCs/>
          <w:i w:val="0"/>
          <w:caps w:val="0"/>
          <w:color w:val="000000"/>
          <w:spacing w:val="0"/>
          <w:sz w:val="36"/>
          <w:szCs w:val="36"/>
          <w:highlight w:val="none"/>
        </w:rPr>
        <w:t>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80" w:lineRule="exact"/>
        <w:ind w:left="0" w:firstLine="0"/>
        <w:jc w:val="center"/>
        <w:textAlignment w:val="auto"/>
        <w:rPr>
          <w:rFonts w:hint="eastAsia" w:ascii="黑体" w:hAnsi="黑体" w:eastAsia="黑体" w:cs="黑体"/>
          <w:b w:val="0"/>
          <w:bCs/>
          <w:i w:val="0"/>
          <w:caps w:val="0"/>
          <w:color w:val="000000"/>
          <w:spacing w:val="0"/>
          <w:sz w:val="36"/>
          <w:szCs w:val="36"/>
          <w:highlight w:val="none"/>
        </w:rPr>
      </w:pPr>
      <w:r>
        <w:rPr>
          <w:rFonts w:hint="eastAsia" w:ascii="黑体" w:hAnsi="黑体" w:eastAsia="黑体" w:cs="黑体"/>
          <w:b w:val="0"/>
          <w:bCs/>
          <w:i w:val="0"/>
          <w:caps w:val="0"/>
          <w:color w:val="000000"/>
          <w:spacing w:val="0"/>
          <w:sz w:val="36"/>
          <w:szCs w:val="36"/>
          <w:highlight w:val="none"/>
        </w:rPr>
        <w:t>面试公告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rPr>
          <w:rFonts w:hint="eastAsia" w:ascii="仿宋" w:hAnsi="仿宋" w:eastAsia="仿宋" w:cs="仿宋"/>
          <w:i w:val="0"/>
          <w:caps w:val="0"/>
          <w:color w:val="000000"/>
          <w:spacing w:val="0"/>
          <w:sz w:val="30"/>
          <w:szCs w:val="30"/>
          <w:highlight w:val="none"/>
          <w:lang w:val="en-US" w:eastAsia="zh-CN"/>
        </w:rPr>
      </w:pPr>
      <w:r>
        <w:rPr>
          <w:rFonts w:hint="eastAsia" w:ascii="仿宋" w:hAnsi="仿宋" w:eastAsia="仿宋" w:cs="仿宋"/>
          <w:i w:val="0"/>
          <w:caps w:val="0"/>
          <w:color w:val="000000"/>
          <w:spacing w:val="0"/>
          <w:sz w:val="30"/>
          <w:szCs w:val="30"/>
          <w:highlight w:val="none"/>
        </w:rPr>
        <w:t>根据《临邑县</w:t>
      </w:r>
      <w:r>
        <w:rPr>
          <w:rFonts w:hint="eastAsia" w:ascii="仿宋" w:hAnsi="仿宋" w:eastAsia="仿宋" w:cs="仿宋"/>
          <w:i w:val="0"/>
          <w:caps w:val="0"/>
          <w:color w:val="000000"/>
          <w:spacing w:val="0"/>
          <w:sz w:val="30"/>
          <w:szCs w:val="30"/>
          <w:highlight w:val="none"/>
          <w:lang w:eastAsia="zh-CN"/>
        </w:rPr>
        <w:t>人民医院</w:t>
      </w:r>
      <w:r>
        <w:rPr>
          <w:rFonts w:hint="eastAsia" w:ascii="仿宋" w:hAnsi="仿宋" w:eastAsia="仿宋" w:cs="仿宋"/>
          <w:i w:val="0"/>
          <w:caps w:val="0"/>
          <w:color w:val="000000"/>
          <w:spacing w:val="0"/>
          <w:sz w:val="30"/>
          <w:szCs w:val="30"/>
          <w:highlight w:val="none"/>
        </w:rPr>
        <w:t>202</w:t>
      </w:r>
      <w:r>
        <w:rPr>
          <w:rFonts w:hint="eastAsia" w:ascii="仿宋" w:hAnsi="仿宋" w:eastAsia="仿宋" w:cs="仿宋"/>
          <w:i w:val="0"/>
          <w:caps w:val="0"/>
          <w:color w:val="000000"/>
          <w:spacing w:val="0"/>
          <w:sz w:val="30"/>
          <w:szCs w:val="30"/>
          <w:highlight w:val="none"/>
          <w:lang w:val="en-US" w:eastAsia="zh-CN"/>
        </w:rPr>
        <w:t>1</w:t>
      </w:r>
      <w:r>
        <w:rPr>
          <w:rFonts w:hint="eastAsia" w:ascii="仿宋" w:hAnsi="仿宋" w:eastAsia="仿宋" w:cs="仿宋"/>
          <w:i w:val="0"/>
          <w:caps w:val="0"/>
          <w:color w:val="000000"/>
          <w:spacing w:val="0"/>
          <w:sz w:val="30"/>
          <w:szCs w:val="30"/>
          <w:highlight w:val="none"/>
        </w:rPr>
        <w:t>年</w:t>
      </w:r>
      <w:r>
        <w:rPr>
          <w:rFonts w:hint="eastAsia" w:ascii="仿宋" w:hAnsi="仿宋" w:eastAsia="仿宋" w:cs="仿宋"/>
          <w:i w:val="0"/>
          <w:caps w:val="0"/>
          <w:color w:val="000000"/>
          <w:spacing w:val="0"/>
          <w:sz w:val="30"/>
          <w:szCs w:val="30"/>
          <w:highlight w:val="none"/>
          <w:lang w:eastAsia="zh-CN"/>
        </w:rPr>
        <w:t>公开招聘备案制工作人员</w:t>
      </w:r>
      <w:r>
        <w:rPr>
          <w:rFonts w:hint="eastAsia" w:ascii="仿宋" w:hAnsi="仿宋" w:eastAsia="仿宋" w:cs="仿宋"/>
          <w:i w:val="0"/>
          <w:caps w:val="0"/>
          <w:color w:val="000000"/>
          <w:spacing w:val="0"/>
          <w:sz w:val="30"/>
          <w:szCs w:val="30"/>
          <w:highlight w:val="none"/>
        </w:rPr>
        <w:t>简章》规定，</w:t>
      </w:r>
      <w:r>
        <w:rPr>
          <w:rFonts w:hint="eastAsia" w:ascii="仿宋" w:hAnsi="仿宋" w:eastAsia="仿宋" w:cs="仿宋"/>
          <w:i w:val="0"/>
          <w:caps w:val="0"/>
          <w:color w:val="000000"/>
          <w:spacing w:val="0"/>
          <w:sz w:val="30"/>
          <w:szCs w:val="30"/>
          <w:highlight w:val="none"/>
          <w:lang w:val="en-US" w:eastAsia="zh-CN"/>
        </w:rPr>
        <w:t>2021年4月15日至2021年4月16日临邑县人民医院对2021年公开招聘备案制工作人员进入面试资格审查范围人员进行了资格复审，复审期间11名考生放弃，</w:t>
      </w:r>
      <w:bookmarkStart w:id="0" w:name="_GoBack"/>
      <w:bookmarkEnd w:id="0"/>
      <w:r>
        <w:rPr>
          <w:rFonts w:hint="eastAsia" w:ascii="仿宋" w:hAnsi="仿宋" w:eastAsia="仿宋" w:cs="仿宋"/>
          <w:i w:val="0"/>
          <w:caps w:val="0"/>
          <w:color w:val="000000"/>
          <w:spacing w:val="0"/>
          <w:sz w:val="30"/>
          <w:szCs w:val="30"/>
          <w:highlight w:val="none"/>
          <w:lang w:val="en-US" w:eastAsia="zh-CN"/>
        </w:rPr>
        <w:t>经审核，确定进入面试范围人员22人（见附件）。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600" w:firstLineChars="200"/>
        <w:jc w:val="both"/>
        <w:textAlignment w:val="auto"/>
        <w:rPr>
          <w:rFonts w:hint="eastAsia" w:ascii="仿宋" w:hAnsi="仿宋" w:eastAsia="仿宋" w:cs="仿宋"/>
          <w:i w:val="0"/>
          <w:caps w:val="0"/>
          <w:color w:val="000000"/>
          <w:spacing w:val="0"/>
          <w:sz w:val="30"/>
          <w:szCs w:val="30"/>
          <w:highlight w:val="none"/>
          <w:lang w:val="en-US" w:eastAsia="zh-CN"/>
        </w:rPr>
      </w:pPr>
      <w:r>
        <w:rPr>
          <w:rFonts w:hint="eastAsia" w:ascii="仿宋" w:hAnsi="仿宋" w:eastAsia="仿宋" w:cs="仿宋"/>
          <w:i w:val="0"/>
          <w:caps w:val="0"/>
          <w:color w:val="000000"/>
          <w:spacing w:val="0"/>
          <w:sz w:val="30"/>
          <w:szCs w:val="30"/>
          <w:highlight w:val="none"/>
          <w:lang w:val="en-US" w:eastAsia="zh-CN"/>
        </w:rPr>
        <w:t>请通过资格复审进入面试的考生，按照面试公告要求，及时领取《面试通知书》，按要求参加面试。</w:t>
      </w:r>
    </w:p>
    <w:p>
      <w:pPr>
        <w:widowControl/>
        <w:spacing w:line="240" w:lineRule="atLeast"/>
        <w:ind w:firstLine="600" w:firstLineChars="200"/>
        <w:jc w:val="left"/>
        <w:rPr>
          <w:rFonts w:hint="eastAsia" w:ascii="仿宋" w:hAnsi="仿宋" w:eastAsia="仿宋" w:cs="仿宋"/>
          <w:i w:val="0"/>
          <w:caps w:val="0"/>
          <w:color w:val="000000"/>
          <w:spacing w:val="0"/>
          <w:sz w:val="30"/>
          <w:szCs w:val="30"/>
          <w:highlight w:val="none"/>
          <w:lang w:val="en-US" w:eastAsia="zh-CN"/>
        </w:rPr>
      </w:pPr>
      <w:r>
        <w:rPr>
          <w:rFonts w:hint="eastAsia" w:ascii="仿宋" w:hAnsi="仿宋" w:eastAsia="仿宋" w:cs="仿宋"/>
          <w:i w:val="0"/>
          <w:caps w:val="0"/>
          <w:color w:val="000000"/>
          <w:spacing w:val="0"/>
          <w:sz w:val="30"/>
          <w:szCs w:val="30"/>
          <w:highlight w:val="none"/>
          <w:lang w:val="en-US" w:eastAsia="zh-CN"/>
        </w:rPr>
        <w:t>附件：临邑县人民医院2021年公开招聘备案制工作人员面试人员名单</w:t>
      </w: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ind w:left="896" w:leftChars="284" w:hanging="300" w:hangingChars="100"/>
        <w:jc w:val="right"/>
        <w:rPr>
          <w:rFonts w:hint="default" w:ascii="仿宋" w:hAnsi="仿宋" w:eastAsia="仿宋" w:cs="仿宋"/>
          <w:i w:val="0"/>
          <w:caps w:val="0"/>
          <w:color w:val="000000"/>
          <w:spacing w:val="0"/>
          <w:sz w:val="30"/>
          <w:szCs w:val="30"/>
          <w:highlight w:val="none"/>
          <w:lang w:val="en-US" w:eastAsia="zh-CN"/>
        </w:rPr>
      </w:pPr>
      <w:r>
        <w:rPr>
          <w:rFonts w:hint="eastAsia" w:ascii="仿宋" w:hAnsi="仿宋" w:eastAsia="仿宋" w:cs="仿宋"/>
          <w:i w:val="0"/>
          <w:caps w:val="0"/>
          <w:color w:val="000000"/>
          <w:spacing w:val="0"/>
          <w:sz w:val="30"/>
          <w:szCs w:val="30"/>
          <w:highlight w:val="none"/>
          <w:lang w:val="en-US" w:eastAsia="zh-CN"/>
        </w:rPr>
        <w:t>临邑县人民医院</w:t>
      </w:r>
    </w:p>
    <w:p>
      <w:pPr>
        <w:widowControl/>
        <w:spacing w:line="240" w:lineRule="atLeast"/>
        <w:ind w:left="896" w:leftChars="284" w:hanging="300" w:hangingChars="100"/>
        <w:jc w:val="right"/>
        <w:rPr>
          <w:rFonts w:hint="default" w:ascii="仿宋" w:hAnsi="仿宋" w:eastAsia="仿宋" w:cs="仿宋"/>
          <w:i w:val="0"/>
          <w:caps w:val="0"/>
          <w:color w:val="000000"/>
          <w:spacing w:val="0"/>
          <w:sz w:val="30"/>
          <w:szCs w:val="30"/>
          <w:highlight w:val="none"/>
          <w:lang w:val="en-US" w:eastAsia="zh-CN"/>
        </w:rPr>
      </w:pPr>
      <w:r>
        <w:rPr>
          <w:rFonts w:hint="eastAsia" w:ascii="仿宋" w:hAnsi="仿宋" w:eastAsia="仿宋" w:cs="仿宋"/>
          <w:i w:val="0"/>
          <w:caps w:val="0"/>
          <w:color w:val="000000"/>
          <w:spacing w:val="0"/>
          <w:sz w:val="30"/>
          <w:szCs w:val="30"/>
          <w:highlight w:val="none"/>
          <w:lang w:val="en-US" w:eastAsia="zh-CN"/>
        </w:rPr>
        <w:t>2021年4月16日</w:t>
      </w: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center"/>
        <w:rPr>
          <w:rFonts w:hint="eastAsia" w:ascii="方正小标宋简体" w:hAnsi="黑体" w:eastAsia="方正小标宋简体"/>
          <w:b/>
          <w:kern w:val="0"/>
          <w:sz w:val="36"/>
          <w:highlight w:val="none"/>
          <w:lang w:val="en-US" w:eastAsia="zh-CN"/>
        </w:rPr>
      </w:pPr>
    </w:p>
    <w:p>
      <w:pPr>
        <w:widowControl/>
        <w:spacing w:line="240" w:lineRule="atLeast"/>
        <w:jc w:val="both"/>
        <w:rPr>
          <w:rFonts w:hint="eastAsia" w:ascii="仿宋" w:hAnsi="仿宋" w:eastAsia="仿宋" w:cs="仿宋"/>
          <w:i w:val="0"/>
          <w:caps w:val="0"/>
          <w:color w:val="000000"/>
          <w:spacing w:val="0"/>
          <w:kern w:val="0"/>
          <w:sz w:val="30"/>
          <w:szCs w:val="30"/>
          <w:highlight w:val="none"/>
          <w:lang w:val="en-US" w:eastAsia="zh-CN" w:bidi="ar"/>
        </w:rPr>
      </w:pPr>
    </w:p>
    <w:p>
      <w:pPr>
        <w:widowControl/>
        <w:spacing w:line="240" w:lineRule="atLeast"/>
        <w:jc w:val="both"/>
        <w:rPr>
          <w:rFonts w:hint="eastAsia" w:ascii="仿宋" w:hAnsi="仿宋" w:eastAsia="仿宋" w:cs="仿宋"/>
          <w:i w:val="0"/>
          <w:caps w:val="0"/>
          <w:color w:val="000000"/>
          <w:spacing w:val="0"/>
          <w:kern w:val="0"/>
          <w:sz w:val="36"/>
          <w:szCs w:val="36"/>
          <w:highlight w:val="none"/>
          <w:lang w:val="en-US" w:eastAsia="zh-CN" w:bidi="ar"/>
        </w:rPr>
      </w:pPr>
      <w:r>
        <w:rPr>
          <w:rFonts w:hint="eastAsia" w:ascii="仿宋" w:hAnsi="仿宋" w:eastAsia="仿宋" w:cs="仿宋"/>
          <w:i w:val="0"/>
          <w:caps w:val="0"/>
          <w:color w:val="000000"/>
          <w:spacing w:val="0"/>
          <w:kern w:val="0"/>
          <w:sz w:val="30"/>
          <w:szCs w:val="30"/>
          <w:highlight w:val="none"/>
          <w:lang w:val="en-US" w:eastAsia="zh-CN" w:bidi="ar"/>
        </w:rPr>
        <w:t>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黑体" w:hAnsi="黑体" w:eastAsia="黑体" w:cs="黑体"/>
          <w:i w:val="0"/>
          <w:caps w:val="0"/>
          <w:color w:val="000000"/>
          <w:spacing w:val="0"/>
          <w:sz w:val="36"/>
          <w:szCs w:val="36"/>
          <w:highlight w:val="none"/>
          <w:lang w:val="en-US" w:eastAsia="zh-CN"/>
        </w:rPr>
      </w:pPr>
      <w:r>
        <w:rPr>
          <w:rFonts w:hint="eastAsia" w:ascii="黑体" w:hAnsi="黑体" w:eastAsia="黑体" w:cs="黑体"/>
          <w:i w:val="0"/>
          <w:caps w:val="0"/>
          <w:color w:val="000000"/>
          <w:spacing w:val="0"/>
          <w:sz w:val="36"/>
          <w:szCs w:val="36"/>
          <w:highlight w:val="none"/>
          <w:lang w:val="en-US" w:eastAsia="zh-CN"/>
        </w:rPr>
        <w:t>临邑县人民医院2021年公开招聘备案制工作人员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黑体" w:eastAsia="方正小标宋简体"/>
          <w:b/>
          <w:kern w:val="0"/>
          <w:sz w:val="36"/>
          <w:szCs w:val="36"/>
          <w:highlight w:val="none"/>
          <w:lang w:eastAsia="zh-CN"/>
        </w:rPr>
      </w:pPr>
      <w:r>
        <w:rPr>
          <w:rFonts w:hint="eastAsia" w:ascii="黑体" w:hAnsi="黑体" w:eastAsia="黑体" w:cs="黑体"/>
          <w:i w:val="0"/>
          <w:caps w:val="0"/>
          <w:color w:val="000000"/>
          <w:spacing w:val="0"/>
          <w:sz w:val="36"/>
          <w:szCs w:val="36"/>
          <w:highlight w:val="none"/>
          <w:lang w:val="en-US" w:eastAsia="zh-CN"/>
        </w:rPr>
        <w:t>面试人员名单</w:t>
      </w:r>
    </w:p>
    <w:tbl>
      <w:tblPr>
        <w:tblStyle w:val="4"/>
        <w:tblW w:w="8909" w:type="dxa"/>
        <w:jc w:val="center"/>
        <w:shd w:val="clear" w:color="auto" w:fill="auto"/>
        <w:tblLayout w:type="fixed"/>
        <w:tblCellMar>
          <w:top w:w="0" w:type="dxa"/>
          <w:left w:w="0" w:type="dxa"/>
          <w:bottom w:w="0" w:type="dxa"/>
          <w:right w:w="0" w:type="dxa"/>
        </w:tblCellMar>
      </w:tblPr>
      <w:tblGrid>
        <w:gridCol w:w="1080"/>
        <w:gridCol w:w="1080"/>
        <w:gridCol w:w="1080"/>
        <w:gridCol w:w="1748"/>
        <w:gridCol w:w="1371"/>
        <w:gridCol w:w="2550"/>
      </w:tblGrid>
      <w:tr>
        <w:tblPrEx>
          <w:shd w:val="clear" w:color="auto" w:fill="auto"/>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序号</w:t>
            </w:r>
          </w:p>
        </w:tc>
        <w:tc>
          <w:tcPr>
            <w:tcW w:w="10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岗位</w:t>
            </w:r>
            <w:r>
              <w:rPr>
                <w:rFonts w:hint="eastAsia" w:ascii="仿宋" w:hAnsi="仿宋" w:eastAsia="仿宋" w:cs="仿宋"/>
                <w:b/>
                <w:i w:val="0"/>
                <w:color w:val="000000"/>
                <w:kern w:val="0"/>
                <w:sz w:val="24"/>
                <w:szCs w:val="24"/>
                <w:highlight w:val="none"/>
                <w:u w:val="none"/>
                <w:lang w:val="en-US" w:eastAsia="zh-CN" w:bidi="ar"/>
              </w:rPr>
              <w:br w:type="textWrapping"/>
            </w:r>
            <w:r>
              <w:rPr>
                <w:rFonts w:hint="eastAsia" w:ascii="仿宋" w:hAnsi="仿宋" w:eastAsia="仿宋" w:cs="仿宋"/>
                <w:b/>
                <w:i w:val="0"/>
                <w:color w:val="000000"/>
                <w:kern w:val="0"/>
                <w:sz w:val="24"/>
                <w:szCs w:val="24"/>
                <w:highlight w:val="none"/>
                <w:u w:val="none"/>
                <w:lang w:val="en-US" w:eastAsia="zh-CN" w:bidi="ar"/>
              </w:rPr>
              <w:t>代码</w:t>
            </w:r>
          </w:p>
        </w:tc>
        <w:tc>
          <w:tcPr>
            <w:tcW w:w="10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岗位</w:t>
            </w:r>
            <w:r>
              <w:rPr>
                <w:rFonts w:hint="eastAsia" w:ascii="仿宋" w:hAnsi="仿宋" w:eastAsia="仿宋" w:cs="仿宋"/>
                <w:b/>
                <w:i w:val="0"/>
                <w:color w:val="000000"/>
                <w:kern w:val="0"/>
                <w:sz w:val="24"/>
                <w:szCs w:val="24"/>
                <w:highlight w:val="none"/>
                <w:u w:val="none"/>
                <w:lang w:val="en-US" w:eastAsia="zh-CN" w:bidi="ar"/>
              </w:rPr>
              <w:br w:type="textWrapping"/>
            </w:r>
            <w:r>
              <w:rPr>
                <w:rFonts w:hint="eastAsia" w:ascii="仿宋" w:hAnsi="仿宋" w:eastAsia="仿宋" w:cs="仿宋"/>
                <w:b/>
                <w:i w:val="0"/>
                <w:color w:val="000000"/>
                <w:kern w:val="0"/>
                <w:sz w:val="24"/>
                <w:szCs w:val="24"/>
                <w:highlight w:val="none"/>
                <w:u w:val="none"/>
                <w:lang w:val="en-US" w:eastAsia="zh-CN" w:bidi="ar"/>
              </w:rPr>
              <w:t>名称</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姓名</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性别</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highlight w:val="none"/>
                <w:u w:val="none"/>
              </w:rPr>
            </w:pPr>
            <w:r>
              <w:rPr>
                <w:rFonts w:hint="eastAsia" w:ascii="仿宋" w:hAnsi="仿宋" w:eastAsia="仿宋" w:cs="仿宋"/>
                <w:b/>
                <w:i w:val="0"/>
                <w:color w:val="000000"/>
                <w:kern w:val="0"/>
                <w:sz w:val="24"/>
                <w:szCs w:val="24"/>
                <w:highlight w:val="none"/>
                <w:u w:val="none"/>
                <w:lang w:val="en-US" w:eastAsia="zh-CN" w:bidi="ar"/>
              </w:rPr>
              <w:t>备注</w:t>
            </w:r>
          </w:p>
        </w:tc>
      </w:tr>
      <w:tr>
        <w:tblPrEx>
          <w:tblCellMar>
            <w:top w:w="0" w:type="dxa"/>
            <w:left w:w="0" w:type="dxa"/>
            <w:bottom w:w="0" w:type="dxa"/>
            <w:right w:w="0" w:type="dxa"/>
          </w:tblCellMar>
        </w:tblPrEx>
        <w:trPr>
          <w:trHeight w:val="46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w:t>
            </w:r>
          </w:p>
        </w:tc>
        <w:tc>
          <w:tcPr>
            <w:tcW w:w="1080"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01</w:t>
            </w:r>
          </w:p>
        </w:tc>
        <w:tc>
          <w:tcPr>
            <w:tcW w:w="1080" w:type="dxa"/>
            <w:vMerge w:val="restart"/>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eastAsia="zh-CN"/>
              </w:rPr>
              <w:t>临床</w:t>
            </w:r>
            <w:r>
              <w:rPr>
                <w:rFonts w:hint="eastAsia" w:ascii="仿宋" w:hAnsi="仿宋" w:eastAsia="仿宋" w:cs="仿宋"/>
                <w:i w:val="0"/>
                <w:color w:val="000000"/>
                <w:sz w:val="24"/>
                <w:szCs w:val="24"/>
                <w:highlight w:val="none"/>
                <w:u w:val="none"/>
                <w:lang w:val="en-US" w:eastAsia="zh-CN"/>
              </w:rPr>
              <w:t>A</w:t>
            </w: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田盼盼</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sz w:val="24"/>
                <w:szCs w:val="24"/>
                <w:highlight w:val="none"/>
                <w:u w:val="none"/>
                <w:lang w:eastAsia="zh-CN"/>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408"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w:t>
            </w: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何益莹</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408"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w:t>
            </w: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展浩</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408"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w:t>
            </w: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赵雪</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37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kern w:val="0"/>
                <w:sz w:val="24"/>
                <w:szCs w:val="24"/>
                <w:highlight w:val="none"/>
                <w:u w:val="none"/>
                <w:lang w:val="en-US" w:eastAsia="zh-CN" w:bidi="ar"/>
              </w:rPr>
              <w:t>临床B</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吴萧洁</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6</w:t>
            </w:r>
          </w:p>
        </w:tc>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04</w:t>
            </w:r>
          </w:p>
        </w:tc>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临床C</w:t>
            </w:r>
          </w:p>
        </w:tc>
        <w:tc>
          <w:tcPr>
            <w:tcW w:w="174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马瑞虎</w:t>
            </w:r>
          </w:p>
        </w:tc>
        <w:tc>
          <w:tcPr>
            <w:tcW w:w="137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7</w:t>
            </w:r>
          </w:p>
        </w:tc>
        <w:tc>
          <w:tcPr>
            <w:tcW w:w="1080"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05</w:t>
            </w:r>
          </w:p>
        </w:tc>
        <w:tc>
          <w:tcPr>
            <w:tcW w:w="1080"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lang w:eastAsia="zh-CN"/>
              </w:rPr>
              <w:t>传染</w:t>
            </w:r>
          </w:p>
        </w:tc>
        <w:tc>
          <w:tcPr>
            <w:tcW w:w="17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李振</w:t>
            </w:r>
          </w:p>
        </w:tc>
        <w:tc>
          <w:tcPr>
            <w:tcW w:w="137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8</w:t>
            </w:r>
          </w:p>
        </w:tc>
        <w:tc>
          <w:tcPr>
            <w:tcW w:w="1080"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c>
          <w:tcPr>
            <w:tcW w:w="1080"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p>
        </w:tc>
        <w:tc>
          <w:tcPr>
            <w:tcW w:w="1748"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刘树远</w:t>
            </w:r>
          </w:p>
        </w:tc>
        <w:tc>
          <w:tcPr>
            <w:tcW w:w="137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9</w:t>
            </w:r>
          </w:p>
        </w:tc>
        <w:tc>
          <w:tcPr>
            <w:tcW w:w="1080" w:type="dxa"/>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06</w:t>
            </w:r>
          </w:p>
        </w:tc>
        <w:tc>
          <w:tcPr>
            <w:tcW w:w="1080"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sz w:val="24"/>
                <w:szCs w:val="24"/>
                <w:highlight w:val="none"/>
                <w:u w:val="none"/>
                <w:lang w:eastAsia="zh-CN"/>
              </w:rPr>
              <w:t>临床</w:t>
            </w:r>
            <w:r>
              <w:rPr>
                <w:rFonts w:hint="eastAsia" w:ascii="仿宋" w:hAnsi="仿宋" w:eastAsia="仿宋" w:cs="仿宋"/>
                <w:i w:val="0"/>
                <w:color w:val="000000"/>
                <w:sz w:val="24"/>
                <w:szCs w:val="24"/>
                <w:highlight w:val="none"/>
                <w:u w:val="none"/>
                <w:lang w:val="en-US" w:eastAsia="zh-CN"/>
              </w:rPr>
              <w:t>D</w:t>
            </w: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李永哲</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10</w:t>
            </w:r>
          </w:p>
        </w:tc>
        <w:tc>
          <w:tcPr>
            <w:tcW w:w="1080"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p>
        </w:tc>
        <w:tc>
          <w:tcPr>
            <w:tcW w:w="108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王蒙蒙</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11</w:t>
            </w:r>
          </w:p>
        </w:tc>
        <w:tc>
          <w:tcPr>
            <w:tcW w:w="1080" w:type="dxa"/>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c>
          <w:tcPr>
            <w:tcW w:w="1080" w:type="dxa"/>
            <w:vMerge w:val="continue"/>
            <w:tcBorders>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张嘉伟</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12</w:t>
            </w:r>
          </w:p>
        </w:tc>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07</w:t>
            </w:r>
          </w:p>
        </w:tc>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sz w:val="24"/>
                <w:szCs w:val="24"/>
                <w:highlight w:val="none"/>
                <w:u w:val="none"/>
                <w:lang w:eastAsia="zh-CN"/>
              </w:rPr>
              <w:t>影像</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张芝滔</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13</w:t>
            </w:r>
          </w:p>
        </w:tc>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08</w:t>
            </w:r>
          </w:p>
        </w:tc>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sz w:val="24"/>
                <w:szCs w:val="24"/>
                <w:highlight w:val="none"/>
                <w:u w:val="none"/>
                <w:lang w:eastAsia="zh-CN"/>
              </w:rPr>
              <w:t>麻醉</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赵英瑞</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14</w:t>
            </w:r>
          </w:p>
        </w:tc>
        <w:tc>
          <w:tcPr>
            <w:tcW w:w="1080" w:type="dxa"/>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09</w:t>
            </w:r>
          </w:p>
        </w:tc>
        <w:tc>
          <w:tcPr>
            <w:tcW w:w="1080"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lang w:eastAsia="zh-CN"/>
              </w:rPr>
            </w:pPr>
            <w:r>
              <w:rPr>
                <w:rFonts w:hint="eastAsia" w:ascii="仿宋" w:hAnsi="仿宋" w:eastAsia="仿宋" w:cs="仿宋"/>
                <w:i w:val="0"/>
                <w:color w:val="000000"/>
                <w:kern w:val="0"/>
                <w:sz w:val="24"/>
                <w:szCs w:val="24"/>
                <w:highlight w:val="none"/>
                <w:u w:val="none"/>
                <w:lang w:val="en-US" w:eastAsia="zh-CN" w:bidi="ar"/>
              </w:rPr>
              <w:t>护理A</w:t>
            </w: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冯昕屿</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15</w:t>
            </w:r>
          </w:p>
        </w:tc>
        <w:tc>
          <w:tcPr>
            <w:tcW w:w="1080"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韩昌霖</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kern w:val="0"/>
                <w:sz w:val="24"/>
                <w:szCs w:val="24"/>
                <w:highlight w:val="none"/>
                <w:u w:val="none"/>
                <w:lang w:val="en-US" w:eastAsia="zh-CN" w:bidi="ar"/>
              </w:rPr>
              <w:t>16</w:t>
            </w:r>
          </w:p>
        </w:tc>
        <w:tc>
          <w:tcPr>
            <w:tcW w:w="1080"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刘冰新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17</w:t>
            </w:r>
          </w:p>
        </w:tc>
        <w:tc>
          <w:tcPr>
            <w:tcW w:w="1080"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lang w:eastAsia="zh-CN"/>
              </w:rPr>
              <w:t>邢召立</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lang w:eastAsia="zh-CN"/>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18</w:t>
            </w:r>
          </w:p>
        </w:tc>
        <w:tc>
          <w:tcPr>
            <w:tcW w:w="1080" w:type="dxa"/>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080" w:type="dxa"/>
            <w:vMerge w:val="continue"/>
            <w:tcBorders>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杨丽嫒</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19</w:t>
            </w:r>
          </w:p>
        </w:tc>
        <w:tc>
          <w:tcPr>
            <w:tcW w:w="1080" w:type="dxa"/>
            <w:vMerge w:val="restart"/>
            <w:tcBorders>
              <w:top w:val="single" w:color="auto" w:sz="4" w:space="0"/>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10</w:t>
            </w:r>
          </w:p>
        </w:tc>
        <w:tc>
          <w:tcPr>
            <w:tcW w:w="1080"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sz w:val="24"/>
                <w:szCs w:val="24"/>
                <w:highlight w:val="none"/>
                <w:u w:val="none"/>
                <w:lang w:eastAsia="zh-CN"/>
              </w:rPr>
              <w:t>护理</w:t>
            </w:r>
            <w:r>
              <w:rPr>
                <w:rFonts w:hint="eastAsia" w:ascii="仿宋" w:hAnsi="仿宋" w:eastAsia="仿宋" w:cs="仿宋"/>
                <w:i w:val="0"/>
                <w:color w:val="000000"/>
                <w:sz w:val="24"/>
                <w:szCs w:val="24"/>
                <w:highlight w:val="none"/>
                <w:u w:val="none"/>
                <w:lang w:val="en-US" w:eastAsia="zh-CN"/>
              </w:rPr>
              <w:t>B</w:t>
            </w: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李坤鹏</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tabs>
                <w:tab w:val="left" w:pos="399"/>
              </w:tabs>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20</w:t>
            </w:r>
          </w:p>
        </w:tc>
        <w:tc>
          <w:tcPr>
            <w:tcW w:w="1080" w:type="dxa"/>
            <w:vMerge w:val="continue"/>
            <w:tcBorders>
              <w:left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lang w:val="en-US" w:eastAsia="zh-CN"/>
              </w:rPr>
            </w:pPr>
          </w:p>
        </w:tc>
        <w:tc>
          <w:tcPr>
            <w:tcW w:w="1080"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lang w:eastAsia="zh-CN"/>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徐惠芬</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tabs>
                <w:tab w:val="left" w:pos="399"/>
              </w:tabs>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21</w:t>
            </w:r>
          </w:p>
        </w:tc>
        <w:tc>
          <w:tcPr>
            <w:tcW w:w="1080" w:type="dxa"/>
            <w:vMerge w:val="continue"/>
            <w:tcBorders>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lang w:val="en-US" w:eastAsia="zh-CN"/>
              </w:rPr>
            </w:pPr>
          </w:p>
        </w:tc>
        <w:tc>
          <w:tcPr>
            <w:tcW w:w="1080" w:type="dxa"/>
            <w:vMerge w:val="continue"/>
            <w:tcBorders>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highlight w:val="none"/>
                <w:u w:val="none"/>
                <w:lang w:eastAsia="zh-CN"/>
              </w:rPr>
            </w:pP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杨文杰</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tabs>
                <w:tab w:val="left" w:pos="399"/>
                <w:tab w:val="left" w:pos="449"/>
              </w:tabs>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22</w:t>
            </w:r>
          </w:p>
        </w:tc>
        <w:tc>
          <w:tcPr>
            <w:tcW w:w="1080"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11</w:t>
            </w:r>
          </w:p>
        </w:tc>
        <w:tc>
          <w:tcPr>
            <w:tcW w:w="1080"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eastAsia="zh-CN"/>
              </w:rPr>
              <w:t>护理</w:t>
            </w:r>
            <w:r>
              <w:rPr>
                <w:rFonts w:hint="eastAsia" w:ascii="仿宋" w:hAnsi="仿宋" w:eastAsia="仿宋" w:cs="仿宋"/>
                <w:i w:val="0"/>
                <w:color w:val="000000"/>
                <w:sz w:val="24"/>
                <w:szCs w:val="24"/>
                <w:highlight w:val="none"/>
                <w:u w:val="none"/>
                <w:lang w:val="en-US" w:eastAsia="zh-CN"/>
              </w:rPr>
              <w:t>C</w:t>
            </w:r>
          </w:p>
        </w:tc>
        <w:tc>
          <w:tcPr>
            <w:tcW w:w="174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宫璐莹</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女</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p>
        </w:tc>
      </w:tr>
    </w:tbl>
    <w:p>
      <w:pPr>
        <w:rPr>
          <w:highlight w:val="none"/>
        </w:rPr>
      </w:pPr>
    </w:p>
    <w:sectPr>
      <w:pgSz w:w="11906" w:h="16838"/>
      <w:pgMar w:top="1304" w:right="113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14358"/>
    <w:rsid w:val="0070214D"/>
    <w:rsid w:val="01577BF6"/>
    <w:rsid w:val="016555FD"/>
    <w:rsid w:val="045603FD"/>
    <w:rsid w:val="05717CEC"/>
    <w:rsid w:val="08814358"/>
    <w:rsid w:val="08C24DD3"/>
    <w:rsid w:val="0B1041B4"/>
    <w:rsid w:val="0C7A5EAE"/>
    <w:rsid w:val="0F0265C8"/>
    <w:rsid w:val="10FF7C66"/>
    <w:rsid w:val="1709102E"/>
    <w:rsid w:val="19AE254D"/>
    <w:rsid w:val="1D154D93"/>
    <w:rsid w:val="1D635146"/>
    <w:rsid w:val="1FDB2EBD"/>
    <w:rsid w:val="20135F4E"/>
    <w:rsid w:val="21802D62"/>
    <w:rsid w:val="21C25408"/>
    <w:rsid w:val="24BB497A"/>
    <w:rsid w:val="26687DC4"/>
    <w:rsid w:val="29D66A81"/>
    <w:rsid w:val="2B015F84"/>
    <w:rsid w:val="2C5A7656"/>
    <w:rsid w:val="2CC531EE"/>
    <w:rsid w:val="2EC94F44"/>
    <w:rsid w:val="31967216"/>
    <w:rsid w:val="32F73539"/>
    <w:rsid w:val="336E6020"/>
    <w:rsid w:val="33C4036F"/>
    <w:rsid w:val="35725B44"/>
    <w:rsid w:val="35903256"/>
    <w:rsid w:val="35DA5946"/>
    <w:rsid w:val="36DE2BD9"/>
    <w:rsid w:val="37B975F7"/>
    <w:rsid w:val="3B6702A8"/>
    <w:rsid w:val="3C841F6F"/>
    <w:rsid w:val="3D656756"/>
    <w:rsid w:val="40CE3253"/>
    <w:rsid w:val="415B319F"/>
    <w:rsid w:val="420459DE"/>
    <w:rsid w:val="42244856"/>
    <w:rsid w:val="42CF7535"/>
    <w:rsid w:val="4E521BF4"/>
    <w:rsid w:val="50FE6BF8"/>
    <w:rsid w:val="53A364E8"/>
    <w:rsid w:val="638B58FB"/>
    <w:rsid w:val="656E6DE3"/>
    <w:rsid w:val="66104D6A"/>
    <w:rsid w:val="6AC433C2"/>
    <w:rsid w:val="6CF72891"/>
    <w:rsid w:val="700611B7"/>
    <w:rsid w:val="75F55411"/>
    <w:rsid w:val="766723FF"/>
    <w:rsid w:val="7CEC4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2020-09-11T01:39:00Z</dcterms:created>
  <dc:creator>花开半夏</dc:creator>
  <cp:lastModifiedBy>独恋ヽ花尽散</cp:lastModifiedBy>
  <cp:lastPrinted>2021-04-16T10:04:00Z</cp:lastPrinted>
  <dcterms:modified xsi:type="dcterms:W3CDTF">2021-04-16T10:17:31Z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A18B473C956A4D8696DB15F2FF35F832</vt:lpwstr>
  </property>
</Properties>
</file>