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4 -->
  <w:body>
    <w:p>
      <w:pPr>
        <w:pStyle w:val="NormalWeb"/>
        <w:spacing w:before="75" w:beforeLines="0" w:beforeAutospacing="0" w:after="75" w:afterLines="0" w:afterAutospacing="0"/>
        <w:jc w:val="center"/>
        <w:rPr>
          <w:rStyle w:val="Strong"/>
          <w:rFonts w:cs="Arial" w:hint="eastAsia"/>
          <w:color w:val="000000"/>
          <w:sz w:val="44"/>
          <w:szCs w:val="44"/>
        </w:rPr>
      </w:pPr>
      <w:r>
        <w:rPr>
          <w:rStyle w:val="Strong"/>
          <w:rFonts w:cs="Arial" w:hint="eastAsia"/>
          <w:color w:val="000000"/>
          <w:sz w:val="44"/>
          <w:szCs w:val="44"/>
        </w:rPr>
        <w:t>普通话网上报名缴费流程</w:t>
      </w:r>
    </w:p>
    <w:p>
      <w:pPr>
        <w:pStyle w:val="NormalWeb"/>
        <w:spacing w:before="75" w:beforeLines="0" w:beforeAutospacing="0" w:after="75" w:afterLines="0" w:afterAutospacing="0"/>
        <w:jc w:val="center"/>
        <w:rPr>
          <w:rStyle w:val="Strong"/>
          <w:rFonts w:cs="Arial" w:hint="eastAsia"/>
          <w:color w:val="000000"/>
          <w:sz w:val="44"/>
          <w:szCs w:val="44"/>
        </w:rPr>
      </w:pPr>
    </w:p>
    <w:p>
      <w:pPr>
        <w:pStyle w:val="NormalWeb"/>
        <w:spacing w:before="75" w:beforeLines="0" w:beforeAutospacing="0" w:after="75" w:afterLines="0" w:afterAutospacing="0"/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</w:pP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1、登录我院网上缴费报名系统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http://bmjf.qtnu.edu.cn/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，未注册的考生点击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“</w:t>
      </w:r>
      <w:r>
        <w:rPr>
          <w:rStyle w:val="Strong"/>
          <w:rFonts w:ascii="仿宋" w:eastAsia="仿宋" w:hAnsi="仿宋" w:cs="仿宋" w:hint="eastAsia"/>
          <w:b w:val="0"/>
          <w:bCs w:val="0"/>
          <w:color w:val="FF0000"/>
          <w:sz w:val="32"/>
          <w:szCs w:val="32"/>
        </w:rPr>
        <w:t>注册账号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”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进入注册界面，已注册的考生输入账号、密码完成登录。</w:t>
      </w:r>
    </w:p>
    <w:p>
      <w:pPr>
        <w:pStyle w:val="NormalWeb"/>
        <w:spacing w:before="75" w:beforeLines="0" w:beforeAutospacing="0" w:after="75" w:afterLines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15.16pt;height:247.56pt;mso-position-horizontal-relative:page;mso-position-vertical-relative:page;mso-wrap-style:square" filled="f" stroked="f">
            <v:imagedata r:id="rId4" o:title="注册首页-"/>
            <v:path o:extrusionok="f"/>
            <o:lock v:ext="edit" aspectratio="t"/>
          </v:shape>
        </w:pict>
      </w:r>
    </w:p>
    <w:p>
      <w:pPr>
        <w:pStyle w:val="NormalWeb"/>
        <w:spacing w:before="75" w:beforeLines="0" w:beforeAutospacing="0" w:after="75" w:afterLines="0" w:afterAutospacing="0"/>
        <w:rPr>
          <w:rFonts w:ascii="Arial" w:hAnsi="Arial" w:cs="Arial"/>
          <w:color w:val="000000"/>
        </w:rPr>
      </w:pPr>
    </w:p>
    <w:p>
      <w:pPr>
        <w:pStyle w:val="NormalWeb"/>
        <w:spacing w:before="75" w:beforeLines="0" w:beforeAutospacing="0" w:after="75" w:afterLines="0" w:afterAutospacing="0"/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</w:pP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2、进入注册界面按照要求输入相应的注册信息后点击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“</w:t>
      </w:r>
      <w:r>
        <w:rPr>
          <w:rStyle w:val="Strong"/>
          <w:rFonts w:ascii="仿宋" w:eastAsia="仿宋" w:hAnsi="仿宋" w:cs="仿宋" w:hint="eastAsia"/>
          <w:b w:val="0"/>
          <w:bCs w:val="0"/>
          <w:color w:val="FF0000"/>
          <w:sz w:val="32"/>
          <w:szCs w:val="32"/>
        </w:rPr>
        <w:t>保存注册信息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”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（注册分为在校生和校外生，在校生用学号注册），请牢记注册账号、密码。</w:t>
      </w:r>
    </w:p>
    <w:p>
      <w:pPr>
        <w:pStyle w:val="NormalWeb"/>
        <w:spacing w:before="75" w:beforeLines="0" w:beforeAutospacing="0" w:after="75" w:afterLines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 id="Picture 2" o:spid="_x0000_i1026" type="#_x0000_t75" style="width:415.26pt;height:247.1pt;mso-position-horizontal-relative:page;mso-position-vertical-relative:page;mso-wrap-style:square" filled="f" stroked="f">
            <v:imagedata r:id="rId5" o:title="注册信息-"/>
            <v:path o:extrusionok="f"/>
            <o:lock v:ext="edit" aspectratio="t"/>
          </v:shape>
        </w:pict>
      </w:r>
    </w:p>
    <w:p>
      <w:pPr>
        <w:pStyle w:val="NormalWeb"/>
        <w:spacing w:before="75" w:beforeLines="0" w:beforeAutospacing="0" w:after="75" w:afterLines="0" w:afterAutospacing="0"/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</w:pP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3、注册成功后，登录我校网上报名系统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http://bmjf.qtnu.edu.cn/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，输入考生帐号、密码及验证码后点登录，进入网上报名系统。</w:t>
      </w:r>
    </w:p>
    <w:p>
      <w:pPr>
        <w:pStyle w:val="NormalWeb"/>
        <w:spacing w:before="75" w:beforeLines="0" w:beforeAutospacing="0" w:after="75" w:afterLines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 id="Picture 3" o:spid="_x0000_i1027" type="#_x0000_t75" style="width:414.76pt;height:253.5pt;mso-position-horizontal-relative:page;mso-position-vertical-relative:page;mso-wrap-style:square" filled="f" stroked="f">
            <v:imagedata r:id="rId6" o:title="注册首页--"/>
            <v:path o:extrusionok="f"/>
            <o:lock v:ext="edit" aspectratio="t"/>
          </v:shape>
        </w:pict>
      </w:r>
    </w:p>
    <w:p>
      <w:pPr>
        <w:pStyle w:val="NormalWeb"/>
        <w:spacing w:before="75" w:beforeLines="0" w:beforeAutospacing="0" w:after="75" w:afterLines="0" w:afterAutospacing="0"/>
        <w:rPr>
          <w:rFonts w:ascii="Arial" w:hAnsi="Arial" w:cs="Arial"/>
          <w:color w:val="000000"/>
        </w:rPr>
      </w:pPr>
    </w:p>
    <w:p>
      <w:pPr>
        <w:pStyle w:val="NormalWeb"/>
        <w:spacing w:before="75" w:beforeLines="0" w:beforeAutospacing="0" w:after="75" w:afterLines="0" w:afterAutospacing="0"/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</w:pP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4、进入完善信息页面，按照要求认真填写每一项信息后点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“</w:t>
      </w:r>
      <w:r>
        <w:rPr>
          <w:rStyle w:val="Strong"/>
          <w:rFonts w:ascii="仿宋" w:eastAsia="仿宋" w:hAnsi="仿宋" w:cs="仿宋" w:hint="eastAsia"/>
          <w:b w:val="0"/>
          <w:bCs w:val="0"/>
          <w:color w:val="FF0000"/>
          <w:sz w:val="32"/>
          <w:szCs w:val="32"/>
        </w:rPr>
        <w:t>提交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”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 xml:space="preserve">。 </w:t>
      </w:r>
    </w:p>
    <w:p>
      <w:pPr>
        <w:pStyle w:val="NormalWeb"/>
        <w:spacing w:before="75" w:beforeLines="0" w:beforeAutospacing="0" w:after="75" w:afterLines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 id="Picture 4" o:spid="_x0000_i1028" type="#_x0000_t75" style="width:415.14pt;height:287.81pt;mso-position-horizontal-relative:page;mso-position-vertical-relative:page;mso-wrap-style:square" filled="f" stroked="f">
            <v:imagedata r:id="rId7" o:title="无标题-1"/>
            <v:path o:extrusionok="f"/>
            <o:lock v:ext="edit" aspectratio="t"/>
          </v:shape>
        </w:pict>
      </w:r>
    </w:p>
    <w:p>
      <w:pPr>
        <w:pStyle w:val="NormalWeb"/>
        <w:spacing w:before="75" w:beforeLines="0" w:beforeAutospacing="0" w:after="75" w:afterLines="0" w:afterAutospacing="0"/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</w:pP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5、提交完善信息后，进入考试报名界面选择考试，点击考试名称后面的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“</w:t>
      </w:r>
      <w:r>
        <w:rPr>
          <w:rStyle w:val="Strong"/>
          <w:rFonts w:ascii="仿宋" w:eastAsia="仿宋" w:hAnsi="仿宋" w:cs="仿宋" w:hint="eastAsia"/>
          <w:b w:val="0"/>
          <w:bCs w:val="0"/>
          <w:color w:val="FF0000"/>
          <w:sz w:val="32"/>
          <w:szCs w:val="32"/>
        </w:rPr>
        <w:t>我要报名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”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。</w:t>
      </w:r>
    </w:p>
    <w:p>
      <w:pPr>
        <w:pStyle w:val="NormalWeb"/>
        <w:spacing w:before="75" w:beforeLines="0" w:beforeAutospacing="0" w:after="75" w:afterLines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 id="Picture 9" o:spid="_x0000_i1029" type="#_x0000_t75" style="width:414.81pt;height:211.64pt;mso-position-horizontal-relative:page;mso-position-vertical-relative:page;mso-wrap-style:square" filled="f" stroked="f">
            <v:imagedata r:id="rId8" o:title="无标题"/>
            <v:path o:extrusionok="f"/>
            <o:lock v:ext="edit" aspectratio="t"/>
          </v:shape>
        </w:pict>
      </w:r>
    </w:p>
    <w:p>
      <w:pPr>
        <w:pStyle w:val="NormalWeb"/>
        <w:spacing w:before="75" w:beforeLines="0" w:beforeAutospacing="0" w:after="75" w:afterLines="0" w:afterAutospacing="0"/>
        <w:rPr>
          <w:rFonts w:ascii="仿宋" w:eastAsia="仿宋" w:hAnsi="仿宋" w:cs="仿宋" w:hint="eastAsia"/>
          <w:b w:val="0"/>
          <w:bCs w:val="0"/>
          <w:sz w:val="32"/>
          <w:szCs w:val="32"/>
        </w:rPr>
      </w:pP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6、</w:t>
      </w:r>
      <w:r>
        <w:rPr>
          <w:rFonts w:ascii="仿宋" w:eastAsia="仿宋" w:hAnsi="仿宋" w:cs="仿宋" w:hint="eastAsia"/>
          <w:b w:val="0"/>
          <w:bCs w:val="0"/>
          <w:sz w:val="32"/>
          <w:szCs w:val="32"/>
        </w:rPr>
        <w:t>认真阅读</w:t>
      </w:r>
      <w:r>
        <w:rPr>
          <w:rFonts w:ascii="仿宋" w:eastAsia="仿宋" w:hAnsi="仿宋" w:cs="仿宋" w:hint="eastAsia"/>
          <w:b w:val="0"/>
          <w:bCs w:val="0"/>
          <w:sz w:val="32"/>
          <w:szCs w:val="32"/>
        </w:rPr>
        <w:t>“</w:t>
      </w:r>
      <w:r>
        <w:rPr>
          <w:rFonts w:ascii="仿宋" w:eastAsia="仿宋" w:hAnsi="仿宋" w:cs="仿宋" w:hint="eastAsia"/>
          <w:b w:val="0"/>
          <w:bCs w:val="0"/>
          <w:sz w:val="32"/>
          <w:szCs w:val="32"/>
        </w:rPr>
        <w:t>报名注意事项</w:t>
      </w:r>
      <w:r>
        <w:rPr>
          <w:rFonts w:ascii="仿宋" w:eastAsia="仿宋" w:hAnsi="仿宋" w:cs="仿宋" w:hint="eastAsia"/>
          <w:b w:val="0"/>
          <w:bCs w:val="0"/>
          <w:sz w:val="32"/>
          <w:szCs w:val="32"/>
        </w:rPr>
        <w:t>”</w:t>
      </w:r>
      <w:r>
        <w:rPr>
          <w:rFonts w:ascii="仿宋" w:eastAsia="仿宋" w:hAnsi="仿宋" w:cs="仿宋" w:hint="eastAsia"/>
          <w:b w:val="0"/>
          <w:bCs w:val="0"/>
          <w:sz w:val="32"/>
          <w:szCs w:val="32"/>
        </w:rPr>
        <w:t>，并点击</w:t>
      </w:r>
      <w:r>
        <w:rPr>
          <w:rFonts w:ascii="仿宋" w:eastAsia="仿宋" w:hAnsi="仿宋" w:cs="仿宋" w:hint="eastAsia"/>
          <w:b w:val="0"/>
          <w:bCs w:val="0"/>
          <w:sz w:val="32"/>
          <w:szCs w:val="32"/>
        </w:rPr>
        <w:t>“</w:t>
      </w:r>
      <w:r>
        <w:rPr>
          <w:rFonts w:ascii="仿宋" w:eastAsia="仿宋" w:hAnsi="仿宋" w:cs="仿宋" w:hint="eastAsia"/>
          <w:b w:val="0"/>
          <w:bCs w:val="0"/>
          <w:sz w:val="32"/>
          <w:szCs w:val="32"/>
        </w:rPr>
        <w:t>我已阅读并理解</w:t>
      </w:r>
      <w:r>
        <w:rPr>
          <w:rFonts w:ascii="仿宋" w:eastAsia="仿宋" w:hAnsi="仿宋" w:cs="仿宋" w:hint="eastAsia"/>
          <w:b w:val="0"/>
          <w:bCs w:val="0"/>
          <w:sz w:val="32"/>
          <w:szCs w:val="32"/>
        </w:rPr>
        <w:t>”</w:t>
      </w:r>
      <w:r>
        <w:rPr>
          <w:rFonts w:ascii="仿宋" w:eastAsia="仿宋" w:hAnsi="仿宋" w:cs="仿宋" w:hint="eastAsia"/>
          <w:b w:val="0"/>
          <w:bCs w:val="0"/>
          <w:sz w:val="32"/>
          <w:szCs w:val="32"/>
        </w:rPr>
        <w:t>。</w:t>
      </w:r>
    </w:p>
    <w:p>
      <w:pPr>
        <w:pStyle w:val="NormalWeb"/>
        <w:spacing w:before="75" w:beforeLines="0" w:beforeAutospacing="0" w:after="75" w:afterLines="0" w:afterAutospacing="0"/>
        <w:rPr>
          <w:rStyle w:val="Strong"/>
          <w:rFonts w:ascii="Arial" w:hAnsi="Arial" w:cs="Arial" w:hint="eastAsia"/>
          <w:color w:val="000000"/>
        </w:rPr>
      </w:pPr>
      <w:r>
        <w:rPr>
          <w:rStyle w:val="Strong"/>
          <w:rFonts w:ascii="Arial" w:hAnsi="Arial" w:cs="Arial" w:hint="eastAsia"/>
          <w:color w:val="000000"/>
        </w:rPr>
        <w:pict>
          <v:shape id="Picture 10" o:spid="_x0000_i1030" type="#_x0000_t75" style="width:414.61pt;height:226.54pt;mso-position-horizontal-relative:page;mso-position-vertical-relative:page;mso-wrap-style:square" filled="f" stroked="f">
            <v:imagedata r:id="rId9" o:title="无标题-2"/>
            <v:path o:extrusionok="f"/>
            <o:lock v:ext="edit" aspectratio="t"/>
          </v:shape>
        </w:pict>
      </w:r>
    </w:p>
    <w:p>
      <w:pPr>
        <w:pStyle w:val="NormalWeb"/>
        <w:spacing w:before="75" w:beforeLines="0" w:beforeAutospacing="0" w:after="75" w:afterLines="0" w:afterAutospacing="0"/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</w:pP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7、进入提交报名表格界面后请认真填写表格内信息并选择考试科目，填写后点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“</w:t>
      </w:r>
      <w:r>
        <w:rPr>
          <w:rStyle w:val="Strong"/>
          <w:rFonts w:ascii="仿宋" w:eastAsia="仿宋" w:hAnsi="仿宋" w:cs="仿宋" w:hint="eastAsia"/>
          <w:b w:val="0"/>
          <w:bCs w:val="0"/>
          <w:color w:val="FF0000"/>
          <w:sz w:val="32"/>
          <w:szCs w:val="32"/>
        </w:rPr>
        <w:t>提交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”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。</w:t>
      </w:r>
    </w:p>
    <w:p>
      <w:pPr>
        <w:pStyle w:val="NormalWeb"/>
        <w:spacing w:before="75" w:beforeLines="0" w:beforeAutospacing="0" w:after="75" w:afterLines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 id="Picture 5" o:spid="_x0000_i1031" type="#_x0000_t75" style="width:415.3pt;height:297.55pt;mso-position-horizontal-relative:page;mso-position-vertical-relative:page;mso-wrap-style:square" filled="f" stroked="f">
            <v:imagedata r:id="rId10" o:title="校外报名副本"/>
            <v:path o:extrusionok="f"/>
            <o:lock v:ext="edit" aspectratio="t"/>
          </v:shape>
        </w:pict>
      </w:r>
    </w:p>
    <w:p>
      <w:pPr>
        <w:pStyle w:val="NormalWeb"/>
        <w:spacing w:before="75" w:beforeLines="0" w:beforeAutospacing="0" w:after="75" w:afterLines="0" w:afterAutospacing="0"/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</w:pP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8、提示报名成功后请认真确认表格内信息，确认无误后点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“</w:t>
      </w:r>
      <w:r>
        <w:rPr>
          <w:rStyle w:val="Strong"/>
          <w:rFonts w:ascii="仿宋" w:eastAsia="仿宋" w:hAnsi="仿宋" w:cs="仿宋" w:hint="eastAsia"/>
          <w:b w:val="0"/>
          <w:bCs w:val="0"/>
          <w:color w:val="FF0000"/>
          <w:sz w:val="32"/>
          <w:szCs w:val="32"/>
        </w:rPr>
        <w:t>确认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”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；若有误请点击左侧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“</w:t>
      </w:r>
      <w:r>
        <w:rPr>
          <w:rStyle w:val="Strong"/>
          <w:rFonts w:ascii="仿宋" w:eastAsia="仿宋" w:hAnsi="仿宋" w:cs="仿宋" w:hint="eastAsia"/>
          <w:b w:val="0"/>
          <w:bCs w:val="0"/>
          <w:color w:val="FF0000"/>
          <w:sz w:val="32"/>
          <w:szCs w:val="32"/>
        </w:rPr>
        <w:t>修改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”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，重新修改报考信息后提交（在校生信息不可修改）。</w:t>
      </w:r>
    </w:p>
    <w:p>
      <w:pPr>
        <w:pStyle w:val="NormalWeb"/>
        <w:spacing w:before="75" w:beforeLines="0" w:beforeAutospacing="0" w:after="75" w:afterLines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 id="Picture 6" o:spid="_x0000_i1032" type="#_x0000_t75" style="width:415.04pt;height:295.25pt;mso-position-horizontal-relative:page;mso-position-vertical-relative:page;mso-wrap-style:square" filled="f" stroked="f">
            <v:imagedata r:id="rId11" o:title="确认报名信息副本"/>
            <v:path o:extrusionok="f"/>
            <o:lock v:ext="edit" aspectratio="t"/>
          </v:shape>
        </w:pict>
      </w:r>
    </w:p>
    <w:p>
      <w:pPr>
        <w:pStyle w:val="NormalWeb"/>
        <w:spacing w:before="75" w:beforeLines="0" w:beforeAutospacing="0" w:after="75" w:afterLines="0" w:afterAutospacing="0"/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</w:pP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9、在线缴费，在规定时间内登录系统进行缴费，点击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“</w:t>
      </w:r>
      <w:r>
        <w:rPr>
          <w:rStyle w:val="Strong"/>
          <w:rFonts w:ascii="仿宋" w:eastAsia="仿宋" w:hAnsi="仿宋" w:cs="仿宋" w:hint="eastAsia"/>
          <w:b w:val="0"/>
          <w:bCs w:val="0"/>
          <w:color w:val="FF0000"/>
          <w:sz w:val="32"/>
          <w:szCs w:val="32"/>
        </w:rPr>
        <w:t>缴费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”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。</w:t>
      </w:r>
    </w:p>
    <w:p>
      <w:pPr>
        <w:pStyle w:val="NormalWeb"/>
        <w:spacing w:before="75" w:beforeLines="0" w:beforeAutospacing="0" w:after="75" w:afterLines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 id="Picture 11" o:spid="_x0000_i1033" type="#_x0000_t75" style="width:414.61pt;height:155.79pt;mso-position-horizontal-relative:page;mso-position-vertical-relative:page;mso-wrap-style:square" filled="f" stroked="f">
            <v:imagedata r:id="rId12" o:title="缴费--"/>
            <v:path o:extrusionok="f"/>
            <o:lock v:ext="edit" aspectratio="t"/>
          </v:shape>
        </w:pict>
      </w:r>
    </w:p>
    <w:p>
      <w:pPr>
        <w:pStyle w:val="NormalWeb"/>
        <w:spacing w:before="75" w:beforeLines="0" w:beforeAutospacing="0" w:after="75" w:afterLines="0" w:afterAutospacing="0"/>
        <w:rPr>
          <w:rFonts w:ascii="Arial" w:hAnsi="Arial" w:cs="Arial"/>
          <w:color w:val="000000"/>
        </w:rPr>
      </w:pPr>
    </w:p>
    <w:p>
      <w:pPr>
        <w:pStyle w:val="NormalWeb"/>
        <w:spacing w:before="75" w:beforeLines="0" w:beforeAutospacing="0" w:after="75" w:afterLines="0" w:afterAutospacing="0"/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</w:pP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10、进入缴费页面，再次确认报考信息无误后，点击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“</w:t>
      </w:r>
      <w:r>
        <w:rPr>
          <w:rStyle w:val="Strong"/>
          <w:rFonts w:ascii="仿宋" w:eastAsia="仿宋" w:hAnsi="仿宋" w:cs="仿宋" w:hint="eastAsia"/>
          <w:b w:val="0"/>
          <w:bCs w:val="0"/>
          <w:color w:val="FF0000"/>
          <w:sz w:val="32"/>
          <w:szCs w:val="32"/>
        </w:rPr>
        <w:t>马上缴费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”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。</w:t>
      </w:r>
    </w:p>
    <w:p>
      <w:pPr>
        <w:pStyle w:val="NormalWeb"/>
        <w:spacing w:before="75" w:beforeLines="0" w:beforeAutospacing="0" w:after="75" w:afterLines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 id="Picture 12" o:spid="_x0000_i1034" type="#_x0000_t75" style="width:414.65pt;height:209.64pt;mso-position-horizontal-relative:page;mso-position-vertical-relative:page;mso-wrap-style:square" filled="f" stroked="f">
            <v:imagedata r:id="rId13" o:title="马上缴费-"/>
            <v:path o:extrusionok="f"/>
            <o:lock v:ext="edit" aspectratio="t"/>
          </v:shape>
        </w:pict>
      </w:r>
    </w:p>
    <w:p>
      <w:pPr>
        <w:pStyle w:val="NormalWeb"/>
        <w:spacing w:before="75" w:beforeLines="0" w:beforeAutospacing="0" w:after="75" w:afterLines="0" w:afterAutospacing="0"/>
        <w:rPr>
          <w:rFonts w:ascii="Arial" w:hAnsi="Arial" w:cs="Arial"/>
          <w:color w:val="000000"/>
        </w:rPr>
      </w:pPr>
    </w:p>
    <w:p>
      <w:pPr>
        <w:pStyle w:val="NormalWeb"/>
        <w:spacing w:before="75" w:beforeLines="0" w:beforeAutospacing="0" w:after="75" w:afterLines="0" w:afterAutospacing="0"/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</w:pP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11、进入支付页面，该页面可选择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“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银联卡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”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、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“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网银支付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”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；选择好支付方式后进行支付。</w:t>
      </w:r>
    </w:p>
    <w:p>
      <w:pPr>
        <w:pStyle w:val="NormalWeb"/>
        <w:spacing w:before="75" w:beforeLines="0" w:beforeAutospacing="0" w:after="75" w:afterLines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 id="Picture 7" o:spid="_x0000_i1035" type="#_x0000_t75" style="width:415.29pt;height:248.5pt;mso-position-horizontal-relative:page;mso-position-vertical-relative:page;mso-wrap-style:square" filled="f" stroked="f">
            <v:imagedata r:id="rId14" o:title="网银支付-"/>
            <v:path o:extrusionok="f"/>
            <o:lock v:ext="edit" aspectratio="t"/>
          </v:shape>
        </w:pict>
      </w:r>
    </w:p>
    <w:p>
      <w:pPr>
        <w:pStyle w:val="NormalWeb"/>
        <w:spacing w:before="75" w:beforeLines="0" w:beforeAutospacing="0" w:after="75" w:afterLines="0" w:afterAutospacing="0"/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</w:pP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12、支付完成后，在新弹出的页面中点击返回商户即可完成缴费。</w:t>
      </w:r>
    </w:p>
    <w:p>
      <w:pPr>
        <w:pStyle w:val="NormalWeb"/>
        <w:spacing w:before="75" w:beforeLines="0" w:beforeAutospacing="0" w:after="75" w:afterLines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 id="Picture 8" o:spid="_x0000_i1036" type="#_x0000_t75" style="width:415.04pt;height:188.31pt;mso-position-horizontal-relative:page;mso-position-vertical-relative:page;mso-wrap-style:square" filled="f" stroked="f">
            <v:imagedata r:id="rId15" o:title="支付完成"/>
            <v:path o:extrusionok="f"/>
            <o:lock v:ext="edit" aspectratio="t"/>
          </v:shape>
        </w:pict>
      </w:r>
    </w:p>
    <w:p>
      <w:pPr>
        <w:pStyle w:val="NormalWeb"/>
        <w:spacing w:before="75" w:beforeLines="0" w:beforeAutospacing="0" w:after="75" w:afterLines="0" w:afterAutospacing="0"/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</w:pP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13、缴费成功，可在在线缴费页面中查看缴费信息，缴费状态为：</w:t>
      </w:r>
      <w:r>
        <w:rPr>
          <w:rStyle w:val="Strong"/>
          <w:rFonts w:ascii="仿宋" w:eastAsia="仿宋" w:hAnsi="仿宋" w:cs="仿宋" w:hint="eastAsia"/>
          <w:b w:val="0"/>
          <w:bCs w:val="0"/>
          <w:color w:val="FF0000"/>
          <w:sz w:val="32"/>
          <w:szCs w:val="32"/>
        </w:rPr>
        <w:t>已缴费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。</w:t>
      </w:r>
    </w:p>
    <w:p>
      <w:pPr>
        <w:pStyle w:val="NormalWeb"/>
        <w:spacing w:before="75" w:beforeLines="0" w:beforeAutospacing="0" w:after="75" w:afterLines="0" w:afterAutospacing="0"/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</w:pP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14、打印准考证。在规定时间内登录hainan.cltt.org/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baoming，点击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“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打印准考证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”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。</w:t>
      </w:r>
      <w:r>
        <w:rPr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 </w:t>
      </w:r>
    </w:p>
    <w:p>
      <w:pPr>
        <w:pStyle w:val="NormalWeb"/>
        <w:spacing w:before="75" w:beforeLines="0" w:beforeAutospacing="0" w:after="75" w:afterLines="0" w:afterAutospacing="0"/>
        <w:rPr>
          <w:rFonts w:ascii="Arial" w:hAnsi="Arial" w:cs="Arial" w:hint="eastAsia"/>
          <w:color w:val="000000"/>
        </w:rPr>
      </w:pPr>
      <w:r>
        <w:rPr>
          <w:rFonts w:ascii="Arial" w:hAnsi="Arial" w:cs="Arial" w:hint="eastAsia"/>
          <w:color w:val="000000"/>
        </w:rPr>
        <w:pict>
          <v:shape id="Picture 13" o:spid="_x0000_i1037" type="#_x0000_t75" style="width:415.05pt;height:241.31pt;mso-position-horizontal-relative:page;mso-position-vertical-relative:page;mso-wrap-style:square" filled="f" stroked="f">
            <v:imagedata r:id="rId16" o:title="打印准考证"/>
            <v:path o:extrusionok="f"/>
            <o:lock v:ext="edit" aspectratio="t"/>
          </v:shape>
        </w:pict>
      </w:r>
    </w:p>
    <w:p>
      <w:pPr>
        <w:pStyle w:val="NormalWeb"/>
        <w:spacing w:before="75" w:beforeLines="0" w:beforeAutospacing="0" w:after="75" w:afterLines="0" w:afterAutospacing="0"/>
        <w:rPr>
          <w:rStyle w:val="Strong"/>
          <w:rFonts w:ascii="Arial" w:hAnsi="Arial" w:cs="Arial" w:hint="eastAsia"/>
          <w:color w:val="000000"/>
        </w:rPr>
      </w:pPr>
    </w:p>
    <w:p>
      <w:pPr>
        <w:pStyle w:val="NormalWeb"/>
        <w:spacing w:before="75" w:beforeLines="0" w:beforeAutospacing="0" w:after="75" w:afterLines="0" w:afterAutospacing="0"/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</w:pP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15、输入姓名和身份证号码，点击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“</w:t>
      </w:r>
      <w:r>
        <w:rPr>
          <w:rStyle w:val="Strong"/>
          <w:rFonts w:ascii="仿宋" w:eastAsia="仿宋" w:hAnsi="仿宋" w:cs="仿宋" w:hint="eastAsia"/>
          <w:b w:val="0"/>
          <w:bCs w:val="0"/>
          <w:color w:val="FF0000"/>
          <w:sz w:val="32"/>
          <w:szCs w:val="32"/>
        </w:rPr>
        <w:t>确定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”</w:t>
      </w:r>
      <w:r>
        <w:rPr>
          <w:rStyle w:val="Strong"/>
          <w:rFonts w:ascii="仿宋" w:eastAsia="仿宋" w:hAnsi="仿宋" w:cs="仿宋" w:hint="eastAsia"/>
          <w:b w:val="0"/>
          <w:bCs w:val="0"/>
          <w:color w:val="000000"/>
          <w:sz w:val="32"/>
          <w:szCs w:val="32"/>
        </w:rPr>
        <w:t>。</w:t>
      </w:r>
    </w:p>
    <w:p>
      <w:pPr>
        <w:pStyle w:val="NormalWeb"/>
        <w:spacing w:before="75" w:beforeLines="0" w:beforeAutospacing="0" w:after="75" w:afterLines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pict>
          <v:shape id="Picture 14" o:spid="_x0000_i1038" type="#_x0000_t75" style="width:414.69pt;height:218.82pt;mso-position-horizontal-relative:page;mso-position-vertical-relative:page;mso-wrap-style:square" filled="f" stroked="f">
            <v:imagedata r:id="rId17" o:title="打印准考证-"/>
            <v:path o:extrusionok="f"/>
            <o:lock v:ext="edit" aspectratio="t"/>
          </v:shape>
        </w:pict>
      </w:r>
    </w:p>
    <w:sectPr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40" w:right="1800" w:bottom="1440" w:left="1800" w:header="851" w:footer="992" w:gutter="0"/>
      <w:cols w:space="708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enter" w:pos="4153"/>
        <w:tab w:val="right" w:pos="8306"/>
      </w:tabs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enter" w:pos="4153"/>
        <w:tab w:val="right" w:pos="8306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enter" w:pos="4153"/>
        <w:tab w:val="right" w:pos="8306"/>
      </w:tabs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Header"/>
      <w:tabs>
        <w:tab w:val="center" w:pos="4153"/>
        <w:tab w:val="right" w:pos="8306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Header"/>
      <w:pBdr>
        <w:bottom w:val="none" w:sz="0" w:space="0" w:color="auto"/>
      </w:pBdr>
      <w:tabs>
        <w:tab w:val="center" w:pos="4153"/>
        <w:tab w:val="right" w:pos="8306"/>
      </w:tabs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Header"/>
      <w:tabs>
        <w:tab w:val="center" w:pos="4153"/>
        <w:tab w:val="right" w:pos="8306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noLineBreaksAfter w:lang="en-US" w:val="([{·‘“〈《「『【〔〖（．［｛￡￥"/>
  <w:noLineBreaksBefore w:lang="en-US" w:val="!),.:;?]}¨·ˇˉ―‖’”…∶、。〃々〉》」』】〕〗！＂＇），．：；？］｀｜｝～￠"/>
  <w:endnotePr>
    <w:numFmt w:val="decimal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2A27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character" w:styleId="Strong">
    <w:name w:val="Strong"/>
    <w:basedOn w:val="DefaultParagraphFont"/>
    <w:qFormat/>
    <w:rPr>
      <w:b/>
      <w:bCs/>
    </w:rPr>
  </w:style>
  <w:style w:type="paragraph" w:styleId="NormalWeb">
    <w:name w:val="Normal (Web)"/>
    <w:basedOn w:val="Normal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</w:rPr>
  </w:style>
  <w:style w:type="paragraph" w:styleId="Header">
    <w:name w:val="header"/>
    <w:basedOn w:val="Normal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header" Target="header1.xml" /><Relationship Id="rId19" Type="http://schemas.openxmlformats.org/officeDocument/2006/relationships/header" Target="header2.xml" /><Relationship Id="rId2" Type="http://schemas.openxmlformats.org/officeDocument/2006/relationships/webSettings" Target="webSettings.xml" /><Relationship Id="rId20" Type="http://schemas.openxmlformats.org/officeDocument/2006/relationships/footer" Target="footer1.xml" /><Relationship Id="rId21" Type="http://schemas.openxmlformats.org/officeDocument/2006/relationships/footer" Target="footer2.xml" /><Relationship Id="rId22" Type="http://schemas.openxmlformats.org/officeDocument/2006/relationships/header" Target="header3.xml" /><Relationship Id="rId23" Type="http://schemas.openxmlformats.org/officeDocument/2006/relationships/footer" Target="footer3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615</Characters>
  <Application>Microsoft Office Word</Application>
  <DocSecurity>0</DocSecurity>
  <Lines>5</Lines>
  <Paragraphs>1</Paragraphs>
  <ScaleCrop>false</ScaleCrop>
  <Company>信念技术论坛</Company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普通话网上报名缴费流程</dc:title>
  <dc:creator>User</dc:creator>
  <cp:lastModifiedBy>Administrator</cp:lastModifiedBy>
  <cp:revision>24</cp:revision>
  <dcterms:created xsi:type="dcterms:W3CDTF">2016-09-18T07:41:00Z</dcterms:created>
  <dcterms:modified xsi:type="dcterms:W3CDTF">2021-03-04T03:57:32Z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2052-9.1.0.4619</vt:lpwstr>
  </property>
</Properties>
</file>