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西安曲江电竞产业园发展有限公司岗位职责及任职资格</w:t>
      </w:r>
    </w:p>
    <w:tbl>
      <w:tblPr>
        <w:tblStyle w:val="10"/>
        <w:tblW w:w="14121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95"/>
        <w:gridCol w:w="1020"/>
        <w:gridCol w:w="5816"/>
        <w:gridCol w:w="487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5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岗位职责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任职资格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行政</w:t>
            </w:r>
          </w:p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人事部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党务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管理岗</w:t>
            </w:r>
          </w:p>
        </w:tc>
        <w:tc>
          <w:tcPr>
            <w:tcW w:w="58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auto"/>
              <w:ind w:lef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auto"/>
              <w:ind w:lef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组织党的路线、工作方针和政策的贯彻执行，组织安排公司党建日常工作，发展党员、召集组织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党务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生活、关系转接、党费收缴管理使用事务；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auto"/>
              <w:ind w:lef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协助党办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做好党员、干部建设工作、对公司干部进行违规违纪纪检监察和党风廉政工作，实施监督检查工作；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auto"/>
              <w:ind w:lef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收发、传递、整理纪检方面的文件和资料；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参与重大问题的决策，参与对中层干部的考评以及任免、晋级、调整、奖惩工作；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24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4"/>
                <w:szCs w:val="21"/>
              </w:rPr>
              <w:t>起草各种党务文件、文字材料，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组织实施宣传教育工作，撰写公司对内对外宣传文案、内刊工作；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组织党员相关的精神文明活动，丰富党员工作活动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负责工会相关工作。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具有党务组织、对外宣传的相关工作经验，了解党建、党员管理、群团活动等相关知识；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具有较强的组织协调能力、文字撰写能力、沟通能力及执行能力；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具有较好的服务意识和责任意识，作风正派，党性修养高，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保密意识强</w:t>
            </w: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中共党员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出纳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岗</w:t>
            </w:r>
          </w:p>
        </w:tc>
        <w:tc>
          <w:tcPr>
            <w:tcW w:w="5816" w:type="dxa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负责审核付款单据，办理公司日常费用、往来款项的付款业务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  <w:t>；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保管支票、承兑汇票、各类银行账户开户资料、预留印鉴等有价证券，并做好领用登记工作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</w:rPr>
              <w:t>；</w:t>
            </w:r>
          </w:p>
          <w:p>
            <w:pPr>
              <w:pStyle w:val="15"/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定期盘点现金、票据等有价证券，做好资金平衡计划；</w:t>
            </w:r>
          </w:p>
          <w:p>
            <w:pPr>
              <w:pStyle w:val="15"/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负责往来账项核对及清理工作，确保资金的安全使用；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负责银行存款和现金日记账打印归档工作，资料档案保密工作。</w:t>
            </w:r>
          </w:p>
        </w:tc>
        <w:tc>
          <w:tcPr>
            <w:tcW w:w="4870" w:type="dxa"/>
            <w:vAlign w:val="center"/>
          </w:tcPr>
          <w:p>
            <w:pPr>
              <w:pStyle w:val="15"/>
              <w:widowControl/>
              <w:numPr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财务管理、金融学、会计学、经济学相关专业，具有会计、出纳相关工作经验；</w:t>
            </w:r>
          </w:p>
          <w:p>
            <w:pPr>
              <w:pStyle w:val="15"/>
              <w:widowControl/>
              <w:numPr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熟悉财务相关制度法规，具备财务管理相关专业知识，熟悉相关银行业务流程；</w:t>
            </w:r>
          </w:p>
          <w:p>
            <w:pPr>
              <w:pStyle w:val="15"/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具有较强的沟通能力、内外协作能力、资金管理能力；</w:t>
            </w:r>
          </w:p>
          <w:p>
            <w:pPr>
              <w:pStyle w:val="15"/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责任心强、认真细致、做事有条理、原则性强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</w:p>
          <w:p>
            <w:pPr>
              <w:pStyle w:val="15"/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中级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会计师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；</w:t>
            </w:r>
          </w:p>
          <w:p>
            <w:pPr>
              <w:pStyle w:val="15"/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部长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根据公司经营目标,组织编制年度、季度投资项目和策划方案的实施；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定期对项目的执行情况进行数据分析,为投资项目的决策提供依据；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负责项目的策划定位、产品调研等工作；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参与项目管理策划中的评审工作；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负责对投资项目进行分析和审核</w:t>
            </w: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eastAsia" w:cs="Times New Roman" w:asciiTheme="minorHAnsi" w:hAnsiTheme="minorHAnsi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6.负责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部门的日常管理工作</w:t>
            </w: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1.应用经济学、财务管理等相关专业或具有地产公司运营管理经验；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2.熟悉建筑投资行业的相关法律法规，同时掌握运营管理的内外部运作流程；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3.具有较强的沟通协调能力、应变能力、领导能力、决策能力；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4.积极主动, 思路清晰，能适应高强度的工作压力</w:t>
            </w: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eastAsia" w:cs="Times New Roman" w:asciiTheme="minorHAnsi" w:hAnsiTheme="minorHAnsi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副部长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.全面协助部长完成部门的日常管理工作；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2.参与项目的策划定位、产品调研等工作；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3.参与项目管理策划中的评审工作；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4.负责与政府相关部门对接项目申报、资金申请等工作；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.负责销售任务及园区运营等工作；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cs="Times New Roman"/>
                <w:color w:val="000000"/>
                <w:kern w:val="0"/>
                <w:szCs w:val="21"/>
                <w:lang w:val="en-US" w:eastAsia="zh-CN"/>
              </w:rPr>
              <w:t>.负责土地获取相关工作。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1.应用经济学、财务管理等相关专业或具有地产公司运营管理经验；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2.熟悉建筑投资行业的相关法律法规，同时掌握运营管理的内外部运作流程；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3.具有较强的沟通组织能力、协调配合能力；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4.积极主动, 责任心强</w:t>
            </w:r>
            <w:r>
              <w:rPr>
                <w:rFonts w:hint="eastAsia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投资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管理岗</w:t>
            </w:r>
          </w:p>
        </w:tc>
        <w:tc>
          <w:tcPr>
            <w:tcW w:w="5816" w:type="dxa"/>
            <w:vAlign w:val="center"/>
          </w:tcPr>
          <w:p>
            <w:pPr>
              <w:pStyle w:val="15"/>
              <w:numPr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对投资项目进行前期市场调研,对行业进行研究分析,及时准确的收集信息；</w:t>
            </w:r>
          </w:p>
          <w:p>
            <w:pPr>
              <w:pStyle w:val="15"/>
              <w:numPr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根据行业和市场调研结果进行项目的可行性分析,并完成可行性分析报告,提出有关投资方向的建议；</w:t>
            </w:r>
          </w:p>
          <w:p>
            <w:pPr>
              <w:pStyle w:val="15"/>
              <w:numPr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对投资项目实施评估、测算和分析,为公司领导的投资决策提供依据；</w:t>
            </w:r>
          </w:p>
          <w:p>
            <w:pPr>
              <w:pStyle w:val="15"/>
              <w:numPr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参与项目谈判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建立和维护与合作伙伴的合作关系；</w:t>
            </w:r>
          </w:p>
          <w:p>
            <w:pPr>
              <w:pStyle w:val="15"/>
              <w:numPr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对项目进行监督和控制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并对项目的执行结果进行评估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4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金融学、经济类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、财务类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相关专业或具有开发区、房地产项目投资经验；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熟悉企业财务管理知识，有较强的协调沟通能力、市场洞察能力和分析能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力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积极主动，独立工作能力强；具有较强的文字表达能力；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能够承受一定的工作压力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4.具有中级会计职称者优先；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设计部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建筑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</w:rPr>
              <w:t>设计岗</w:t>
            </w:r>
          </w:p>
        </w:tc>
        <w:tc>
          <w:tcPr>
            <w:tcW w:w="5816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制定项目方案设计计划，编制方案设计任务书，组织方案成果汇报、评审及确认；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制定项目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扩初及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施工图设计计划，编制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扩初及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施工图设计任务书，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施工图审查及备案；</w:t>
            </w:r>
          </w:p>
          <w:p>
            <w:pPr>
              <w:pStyle w:val="1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参与项目设计单位的考察和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推选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组织项目环评、交评、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节能、灾评、地勘、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绿建等报告编制及评审工作；</w:t>
            </w:r>
          </w:p>
          <w:p>
            <w:pPr>
              <w:pStyle w:val="1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组织设计相关专家论证会，控制变更的发起及管理；</w:t>
            </w:r>
          </w:p>
          <w:p>
            <w:pPr>
              <w:pStyle w:val="15"/>
              <w:numPr>
                <w:ilvl w:val="0"/>
                <w:numId w:val="1"/>
              </w:numPr>
              <w:spacing w:line="320" w:lineRule="exact"/>
              <w:ind w:left="360" w:leftChars="0" w:hanging="360" w:firstLine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组织施工图技术交底，审核二次深化设计成果，提供现场技术支持，配合竣工验收。</w:t>
            </w:r>
          </w:p>
        </w:tc>
        <w:tc>
          <w:tcPr>
            <w:tcW w:w="4870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建筑学专业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城市规划、土木工程等工程类专业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或具有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设计院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相关工作经验；</w:t>
            </w:r>
          </w:p>
          <w:p>
            <w:pPr>
              <w:pStyle w:val="15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具有较强的组织协调能力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能够承受较大工作压力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；</w:t>
            </w:r>
          </w:p>
          <w:p>
            <w:pPr>
              <w:pStyle w:val="15"/>
              <w:numPr>
                <w:ilvl w:val="0"/>
                <w:numId w:val="2"/>
              </w:numPr>
              <w:spacing w:line="320" w:lineRule="exact"/>
              <w:ind w:left="425" w:leftChars="0" w:hanging="425" w:firstLine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熟练操作cad、3dmax、ps等设计软件；</w:t>
            </w:r>
          </w:p>
          <w:p>
            <w:pPr>
              <w:pStyle w:val="15"/>
              <w:numPr>
                <w:ilvl w:val="0"/>
                <w:numId w:val="2"/>
              </w:numPr>
              <w:spacing w:line="320" w:lineRule="exact"/>
              <w:ind w:left="425" w:leftChars="0" w:hanging="425" w:firstLine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设计部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  <w:t>报建岗</w:t>
            </w:r>
          </w:p>
        </w:tc>
        <w:tc>
          <w:tcPr>
            <w:tcW w:w="5816" w:type="dxa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  <w:t>负责产业项目的政策对接、协调入园企业的注册、项目申报等工作；</w:t>
            </w:r>
          </w:p>
          <w:p>
            <w:pPr>
              <w:pStyle w:val="15"/>
              <w:numPr>
                <w:ilvl w:val="0"/>
                <w:numId w:val="3"/>
              </w:numPr>
              <w:ind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  <w:t>负责项目的各专业报建手续工作及相关证件的办理；</w:t>
            </w:r>
          </w:p>
          <w:p>
            <w:pPr>
              <w:pStyle w:val="15"/>
              <w:numPr>
                <w:ilvl w:val="0"/>
                <w:numId w:val="3"/>
              </w:numPr>
              <w:ind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  <w:t>负责报审报建档案资料的整理、归档与保管工作；</w:t>
            </w:r>
          </w:p>
          <w:p>
            <w:pPr>
              <w:pStyle w:val="15"/>
              <w:numPr>
                <w:ilvl w:val="0"/>
                <w:numId w:val="3"/>
              </w:numPr>
              <w:ind w:left="425" w:leftChars="0" w:hanging="425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  <w:t>与政府和行业相关机构办事人员保持良好、稳定的工作关系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lang w:eastAsia="zh-CN"/>
              </w:rPr>
              <w:t>；</w:t>
            </w:r>
          </w:p>
          <w:p>
            <w:pPr>
              <w:pStyle w:val="15"/>
              <w:numPr>
                <w:ilvl w:val="0"/>
                <w:numId w:val="3"/>
              </w:numPr>
              <w:ind w:left="425" w:leftChars="0" w:hanging="425" w:firstLine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lang w:val="en-US" w:eastAsia="zh-CN"/>
              </w:rPr>
              <w:t>与设计单位对接，完成报审图纸修改。</w:t>
            </w:r>
          </w:p>
        </w:tc>
        <w:tc>
          <w:tcPr>
            <w:tcW w:w="4870" w:type="dxa"/>
            <w:vAlign w:val="center"/>
          </w:tcPr>
          <w:p>
            <w:pPr>
              <w:pStyle w:val="15"/>
              <w:ind w:left="420" w:hanging="420" w:hangingChars="20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1.  工程管理、工程类相关专业或具有工程管理、项目报建工作经验；</w:t>
            </w:r>
          </w:p>
          <w:p>
            <w:pPr>
              <w:pStyle w:val="15"/>
              <w:ind w:left="420" w:hanging="420" w:hangingChars="20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2.  具有较强的承担压力能力、良好的沟通能力、计划与执行能力；</w:t>
            </w:r>
          </w:p>
          <w:p>
            <w:pPr>
              <w:pStyle w:val="15"/>
              <w:ind w:firstLine="0" w:firstLineChars="0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3.  工作认真、责任心强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</w:p>
          <w:p>
            <w:pPr>
              <w:pStyle w:val="15"/>
              <w:ind w:left="420" w:hanging="420" w:hangingChars="200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 xml:space="preserve">4.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45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工程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4"/>
                <w:szCs w:val="21"/>
                <w:lang w:val="en-US" w:eastAsia="zh-CN"/>
              </w:rPr>
              <w:t>管理部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  <w:t>安装</w:t>
            </w:r>
          </w:p>
          <w:p>
            <w:pPr>
              <w:pStyle w:val="7"/>
              <w:spacing w:before="0" w:beforeAutospacing="0" w:after="0" w:afterAutospacing="0" w:line="216" w:lineRule="auto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4"/>
                <w:sz w:val="21"/>
                <w:szCs w:val="21"/>
              </w:rPr>
              <w:t>管理岗</w:t>
            </w:r>
          </w:p>
        </w:tc>
        <w:tc>
          <w:tcPr>
            <w:tcW w:w="5816" w:type="dxa"/>
            <w:vAlign w:val="center"/>
          </w:tcPr>
          <w:p>
            <w:pPr>
              <w:pStyle w:val="15"/>
              <w:spacing w:line="320" w:lineRule="exact"/>
              <w:ind w:left="420" w:hanging="420" w:hangingChars="20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1.  参与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设计方案、初步设计及施工图纸的会审，依据现场情况提出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</w:rPr>
              <w:t>修改和完善建议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；</w:t>
            </w:r>
          </w:p>
          <w:p>
            <w:pPr>
              <w:pStyle w:val="15"/>
              <w:spacing w:line="320" w:lineRule="exact"/>
              <w:ind w:left="420" w:hanging="420" w:hangingChars="20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2.  负责安装工程的施工质量、进度、安全管理工作；</w:t>
            </w:r>
          </w:p>
          <w:p>
            <w:pPr>
              <w:pStyle w:val="15"/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3.  协调各方关系，保证安装工程顺利开展；</w:t>
            </w:r>
          </w:p>
          <w:p>
            <w:pPr>
              <w:pStyle w:val="15"/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4.  负责安装工程设计变更、洽商、审核工作；</w:t>
            </w:r>
          </w:p>
          <w:p>
            <w:pPr>
              <w:pStyle w:val="15"/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5.  负责组织设备及工程验收工作。</w:t>
            </w:r>
          </w:p>
        </w:tc>
        <w:tc>
          <w:tcPr>
            <w:tcW w:w="4870" w:type="dxa"/>
            <w:vAlign w:val="center"/>
          </w:tcPr>
          <w:p>
            <w:pPr>
              <w:pStyle w:val="15"/>
              <w:spacing w:line="320" w:lineRule="exact"/>
              <w:ind w:left="420" w:hanging="420" w:hangingChars="20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1.  给排水、暖通、电气等相关专业，或具有安装工程管理相关工作经验；</w:t>
            </w:r>
          </w:p>
          <w:p>
            <w:pPr>
              <w:pStyle w:val="15"/>
              <w:spacing w:line="320" w:lineRule="exact"/>
              <w:ind w:left="420" w:hanging="420" w:hangingChars="20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2.  熟悉安装专业知识，熟悉建筑工程验收规范；</w:t>
            </w:r>
          </w:p>
          <w:p>
            <w:pPr>
              <w:pStyle w:val="15"/>
              <w:spacing w:line="320" w:lineRule="exact"/>
              <w:ind w:left="420" w:hanging="420" w:hangingChars="200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3.  具有良好的组织协调能力、问题解决能力、成本意识、质量意识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</w:p>
          <w:p>
            <w:pPr>
              <w:pStyle w:val="15"/>
              <w:spacing w:line="320" w:lineRule="exact"/>
              <w:ind w:left="420" w:hanging="420" w:hangingChars="200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 xml:space="preserve">4.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本科及以上学历，具有三年以上工作经验，35周岁以下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2"/>
                <w:lang w:val="en-US" w:eastAsia="zh-CN"/>
              </w:rPr>
              <w:t>，中共党员优先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2"/>
                <w:lang w:val="en-US"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151347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52E96"/>
    <w:multiLevelType w:val="singleLevel"/>
    <w:tmpl w:val="F9652E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20A5606"/>
    <w:multiLevelType w:val="singleLevel"/>
    <w:tmpl w:val="420A56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4F97CC0"/>
    <w:multiLevelType w:val="multilevel"/>
    <w:tmpl w:val="64F97CC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4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5A2"/>
    <w:rsid w:val="00010117"/>
    <w:rsid w:val="00013BDB"/>
    <w:rsid w:val="00016F70"/>
    <w:rsid w:val="0003479C"/>
    <w:rsid w:val="000415B8"/>
    <w:rsid w:val="0004770F"/>
    <w:rsid w:val="000501ED"/>
    <w:rsid w:val="000602CC"/>
    <w:rsid w:val="0006665C"/>
    <w:rsid w:val="000803BF"/>
    <w:rsid w:val="00092A68"/>
    <w:rsid w:val="000931F8"/>
    <w:rsid w:val="000C3E72"/>
    <w:rsid w:val="000D6012"/>
    <w:rsid w:val="000E0208"/>
    <w:rsid w:val="000E773D"/>
    <w:rsid w:val="001010A9"/>
    <w:rsid w:val="00111587"/>
    <w:rsid w:val="0013208D"/>
    <w:rsid w:val="001433AA"/>
    <w:rsid w:val="00146242"/>
    <w:rsid w:val="00162C7A"/>
    <w:rsid w:val="0018350B"/>
    <w:rsid w:val="0019350F"/>
    <w:rsid w:val="001A33C8"/>
    <w:rsid w:val="001B7B3E"/>
    <w:rsid w:val="001E0954"/>
    <w:rsid w:val="001F2EE0"/>
    <w:rsid w:val="00232C20"/>
    <w:rsid w:val="0023584F"/>
    <w:rsid w:val="00237E4B"/>
    <w:rsid w:val="00243802"/>
    <w:rsid w:val="00260212"/>
    <w:rsid w:val="00261E09"/>
    <w:rsid w:val="00270E6F"/>
    <w:rsid w:val="00271B67"/>
    <w:rsid w:val="00274EA1"/>
    <w:rsid w:val="002754B7"/>
    <w:rsid w:val="002772A1"/>
    <w:rsid w:val="002951D8"/>
    <w:rsid w:val="002B5E73"/>
    <w:rsid w:val="002C1149"/>
    <w:rsid w:val="002C3D18"/>
    <w:rsid w:val="002C5B19"/>
    <w:rsid w:val="002E476C"/>
    <w:rsid w:val="002F39B8"/>
    <w:rsid w:val="00310279"/>
    <w:rsid w:val="00327E65"/>
    <w:rsid w:val="00347639"/>
    <w:rsid w:val="00351B10"/>
    <w:rsid w:val="0035614B"/>
    <w:rsid w:val="0038284C"/>
    <w:rsid w:val="00387279"/>
    <w:rsid w:val="003A3E45"/>
    <w:rsid w:val="003B4B8E"/>
    <w:rsid w:val="003E2F0C"/>
    <w:rsid w:val="003F53E1"/>
    <w:rsid w:val="00453D4B"/>
    <w:rsid w:val="004636D2"/>
    <w:rsid w:val="004827C3"/>
    <w:rsid w:val="0049312A"/>
    <w:rsid w:val="004A0C26"/>
    <w:rsid w:val="004C1A9A"/>
    <w:rsid w:val="004D2FDD"/>
    <w:rsid w:val="004E3BF1"/>
    <w:rsid w:val="004F5580"/>
    <w:rsid w:val="004F7682"/>
    <w:rsid w:val="00502C8E"/>
    <w:rsid w:val="00507444"/>
    <w:rsid w:val="005262E1"/>
    <w:rsid w:val="00533C8F"/>
    <w:rsid w:val="0054534C"/>
    <w:rsid w:val="005503B8"/>
    <w:rsid w:val="0055078B"/>
    <w:rsid w:val="00575433"/>
    <w:rsid w:val="005914DD"/>
    <w:rsid w:val="005B7652"/>
    <w:rsid w:val="005C7E4A"/>
    <w:rsid w:val="005D645C"/>
    <w:rsid w:val="005D71E1"/>
    <w:rsid w:val="005E29DB"/>
    <w:rsid w:val="00600870"/>
    <w:rsid w:val="00603567"/>
    <w:rsid w:val="006341DC"/>
    <w:rsid w:val="006426F8"/>
    <w:rsid w:val="00647244"/>
    <w:rsid w:val="0066087E"/>
    <w:rsid w:val="00670F0E"/>
    <w:rsid w:val="00673B97"/>
    <w:rsid w:val="0069054C"/>
    <w:rsid w:val="006A786F"/>
    <w:rsid w:val="006C5D0C"/>
    <w:rsid w:val="006D33AD"/>
    <w:rsid w:val="006E6BAB"/>
    <w:rsid w:val="006E7DCA"/>
    <w:rsid w:val="006F6DE9"/>
    <w:rsid w:val="007062A3"/>
    <w:rsid w:val="0071470E"/>
    <w:rsid w:val="007178AA"/>
    <w:rsid w:val="00733F08"/>
    <w:rsid w:val="007466A3"/>
    <w:rsid w:val="00763632"/>
    <w:rsid w:val="00767942"/>
    <w:rsid w:val="00790672"/>
    <w:rsid w:val="007A1823"/>
    <w:rsid w:val="007A50FC"/>
    <w:rsid w:val="007B7D24"/>
    <w:rsid w:val="007D033F"/>
    <w:rsid w:val="007E0712"/>
    <w:rsid w:val="007E0DFD"/>
    <w:rsid w:val="007E63D8"/>
    <w:rsid w:val="008018BA"/>
    <w:rsid w:val="00832208"/>
    <w:rsid w:val="008411DB"/>
    <w:rsid w:val="008454E4"/>
    <w:rsid w:val="0084751E"/>
    <w:rsid w:val="008662D1"/>
    <w:rsid w:val="00881B52"/>
    <w:rsid w:val="008925B1"/>
    <w:rsid w:val="008A7C51"/>
    <w:rsid w:val="008A7CE8"/>
    <w:rsid w:val="008C1EE6"/>
    <w:rsid w:val="008E1DB8"/>
    <w:rsid w:val="0090310E"/>
    <w:rsid w:val="00912CC0"/>
    <w:rsid w:val="00926935"/>
    <w:rsid w:val="00930B39"/>
    <w:rsid w:val="00965ABF"/>
    <w:rsid w:val="00972E8A"/>
    <w:rsid w:val="00973F49"/>
    <w:rsid w:val="00983739"/>
    <w:rsid w:val="00993B79"/>
    <w:rsid w:val="00995FA1"/>
    <w:rsid w:val="009A3D5E"/>
    <w:rsid w:val="009C2544"/>
    <w:rsid w:val="009D33F7"/>
    <w:rsid w:val="009D747D"/>
    <w:rsid w:val="009E1A3E"/>
    <w:rsid w:val="00A25478"/>
    <w:rsid w:val="00A319C9"/>
    <w:rsid w:val="00A4527C"/>
    <w:rsid w:val="00A46D58"/>
    <w:rsid w:val="00A550F1"/>
    <w:rsid w:val="00A603C1"/>
    <w:rsid w:val="00A64A3B"/>
    <w:rsid w:val="00A72875"/>
    <w:rsid w:val="00A8073D"/>
    <w:rsid w:val="00AA5F24"/>
    <w:rsid w:val="00AB14C2"/>
    <w:rsid w:val="00AC7143"/>
    <w:rsid w:val="00AF4B11"/>
    <w:rsid w:val="00AF73EF"/>
    <w:rsid w:val="00B024ED"/>
    <w:rsid w:val="00B27C7E"/>
    <w:rsid w:val="00B3466D"/>
    <w:rsid w:val="00B45790"/>
    <w:rsid w:val="00B56CF1"/>
    <w:rsid w:val="00B60E29"/>
    <w:rsid w:val="00B657F0"/>
    <w:rsid w:val="00B677ED"/>
    <w:rsid w:val="00B729DA"/>
    <w:rsid w:val="00B8135B"/>
    <w:rsid w:val="00BB39D3"/>
    <w:rsid w:val="00BB4C56"/>
    <w:rsid w:val="00BB6E63"/>
    <w:rsid w:val="00BB790F"/>
    <w:rsid w:val="00BD50A2"/>
    <w:rsid w:val="00BF772C"/>
    <w:rsid w:val="00C00F05"/>
    <w:rsid w:val="00C55B00"/>
    <w:rsid w:val="00C67A8D"/>
    <w:rsid w:val="00C83192"/>
    <w:rsid w:val="00C96E20"/>
    <w:rsid w:val="00C97ACD"/>
    <w:rsid w:val="00CE77F8"/>
    <w:rsid w:val="00D23889"/>
    <w:rsid w:val="00D34159"/>
    <w:rsid w:val="00D43D47"/>
    <w:rsid w:val="00D5258E"/>
    <w:rsid w:val="00D57E4D"/>
    <w:rsid w:val="00D63C59"/>
    <w:rsid w:val="00D75087"/>
    <w:rsid w:val="00D937AB"/>
    <w:rsid w:val="00DA0570"/>
    <w:rsid w:val="00DB28D8"/>
    <w:rsid w:val="00DC4233"/>
    <w:rsid w:val="00DC7DDA"/>
    <w:rsid w:val="00DE0843"/>
    <w:rsid w:val="00DE3023"/>
    <w:rsid w:val="00DF3626"/>
    <w:rsid w:val="00E10B9C"/>
    <w:rsid w:val="00E41A82"/>
    <w:rsid w:val="00E449C4"/>
    <w:rsid w:val="00E627BA"/>
    <w:rsid w:val="00E66B1F"/>
    <w:rsid w:val="00E7645C"/>
    <w:rsid w:val="00E767EE"/>
    <w:rsid w:val="00ED6FFA"/>
    <w:rsid w:val="00EE146B"/>
    <w:rsid w:val="00F151B3"/>
    <w:rsid w:val="00F265A2"/>
    <w:rsid w:val="00F30F23"/>
    <w:rsid w:val="00F32DB7"/>
    <w:rsid w:val="00F35E48"/>
    <w:rsid w:val="00F43442"/>
    <w:rsid w:val="00F625D9"/>
    <w:rsid w:val="00F82C8F"/>
    <w:rsid w:val="00F8349C"/>
    <w:rsid w:val="00F90C31"/>
    <w:rsid w:val="00FA7175"/>
    <w:rsid w:val="00FB5C10"/>
    <w:rsid w:val="00FC6522"/>
    <w:rsid w:val="00FE59AC"/>
    <w:rsid w:val="00FE5BF8"/>
    <w:rsid w:val="00FF2632"/>
    <w:rsid w:val="01274496"/>
    <w:rsid w:val="01485357"/>
    <w:rsid w:val="019C6958"/>
    <w:rsid w:val="01BC73E5"/>
    <w:rsid w:val="021511C5"/>
    <w:rsid w:val="025B0134"/>
    <w:rsid w:val="02682F14"/>
    <w:rsid w:val="027539A1"/>
    <w:rsid w:val="0295705D"/>
    <w:rsid w:val="02B63E38"/>
    <w:rsid w:val="02BA1372"/>
    <w:rsid w:val="02BA6719"/>
    <w:rsid w:val="031B56F1"/>
    <w:rsid w:val="033B3710"/>
    <w:rsid w:val="033E0B33"/>
    <w:rsid w:val="035F1963"/>
    <w:rsid w:val="03BE4564"/>
    <w:rsid w:val="040225BC"/>
    <w:rsid w:val="04043720"/>
    <w:rsid w:val="040B12AF"/>
    <w:rsid w:val="041160B0"/>
    <w:rsid w:val="041F2923"/>
    <w:rsid w:val="04295FCD"/>
    <w:rsid w:val="043B5486"/>
    <w:rsid w:val="046B58BA"/>
    <w:rsid w:val="04771057"/>
    <w:rsid w:val="047B4B12"/>
    <w:rsid w:val="04873367"/>
    <w:rsid w:val="04C87310"/>
    <w:rsid w:val="04D309CA"/>
    <w:rsid w:val="04EB3702"/>
    <w:rsid w:val="04F233BA"/>
    <w:rsid w:val="04FB2C25"/>
    <w:rsid w:val="051A3E9B"/>
    <w:rsid w:val="051F65F0"/>
    <w:rsid w:val="05413653"/>
    <w:rsid w:val="05633D40"/>
    <w:rsid w:val="057E329D"/>
    <w:rsid w:val="058D7F6C"/>
    <w:rsid w:val="05A5667A"/>
    <w:rsid w:val="05AE7442"/>
    <w:rsid w:val="05F475C7"/>
    <w:rsid w:val="060F3879"/>
    <w:rsid w:val="06145FEB"/>
    <w:rsid w:val="06226473"/>
    <w:rsid w:val="06246432"/>
    <w:rsid w:val="06291C71"/>
    <w:rsid w:val="06636533"/>
    <w:rsid w:val="068D6596"/>
    <w:rsid w:val="06B20561"/>
    <w:rsid w:val="06C56A00"/>
    <w:rsid w:val="06F13A46"/>
    <w:rsid w:val="073673BA"/>
    <w:rsid w:val="07707C23"/>
    <w:rsid w:val="078A2A38"/>
    <w:rsid w:val="07A631D5"/>
    <w:rsid w:val="07B024AE"/>
    <w:rsid w:val="07C34577"/>
    <w:rsid w:val="07DE1DBC"/>
    <w:rsid w:val="07EB5404"/>
    <w:rsid w:val="08033607"/>
    <w:rsid w:val="08481B2C"/>
    <w:rsid w:val="085E7F9B"/>
    <w:rsid w:val="08633B86"/>
    <w:rsid w:val="086476B8"/>
    <w:rsid w:val="086A552E"/>
    <w:rsid w:val="08834187"/>
    <w:rsid w:val="08A02D91"/>
    <w:rsid w:val="08C50A22"/>
    <w:rsid w:val="08CD0847"/>
    <w:rsid w:val="08D065DE"/>
    <w:rsid w:val="095633EC"/>
    <w:rsid w:val="095E12C2"/>
    <w:rsid w:val="0966145E"/>
    <w:rsid w:val="097B2287"/>
    <w:rsid w:val="09AC53D4"/>
    <w:rsid w:val="09C506E6"/>
    <w:rsid w:val="09C8165D"/>
    <w:rsid w:val="09DB3EFA"/>
    <w:rsid w:val="09DB6AAD"/>
    <w:rsid w:val="0A0D20AB"/>
    <w:rsid w:val="0A1B0009"/>
    <w:rsid w:val="0A322BF7"/>
    <w:rsid w:val="0A503F21"/>
    <w:rsid w:val="0A6F2136"/>
    <w:rsid w:val="0A7155C2"/>
    <w:rsid w:val="0A7372EB"/>
    <w:rsid w:val="0A872D2B"/>
    <w:rsid w:val="0AAD64AA"/>
    <w:rsid w:val="0AB95EA2"/>
    <w:rsid w:val="0AE363EE"/>
    <w:rsid w:val="0AEE79C1"/>
    <w:rsid w:val="0AFC1204"/>
    <w:rsid w:val="0AFE3D13"/>
    <w:rsid w:val="0B0B6EFF"/>
    <w:rsid w:val="0B0D03B8"/>
    <w:rsid w:val="0B344BA3"/>
    <w:rsid w:val="0B587384"/>
    <w:rsid w:val="0B686B98"/>
    <w:rsid w:val="0B6F021D"/>
    <w:rsid w:val="0B753918"/>
    <w:rsid w:val="0B80688F"/>
    <w:rsid w:val="0BA919D9"/>
    <w:rsid w:val="0BD43B82"/>
    <w:rsid w:val="0BDE2F71"/>
    <w:rsid w:val="0BEC39E9"/>
    <w:rsid w:val="0BFC39FE"/>
    <w:rsid w:val="0BFD1326"/>
    <w:rsid w:val="0C0242F0"/>
    <w:rsid w:val="0C185266"/>
    <w:rsid w:val="0C260227"/>
    <w:rsid w:val="0C275A75"/>
    <w:rsid w:val="0C33213D"/>
    <w:rsid w:val="0C41019F"/>
    <w:rsid w:val="0CA662E3"/>
    <w:rsid w:val="0CAE5333"/>
    <w:rsid w:val="0CC253AF"/>
    <w:rsid w:val="0CCD1483"/>
    <w:rsid w:val="0CD001F7"/>
    <w:rsid w:val="0CD37F8E"/>
    <w:rsid w:val="0CE76FE1"/>
    <w:rsid w:val="0CEB4FD8"/>
    <w:rsid w:val="0CF94772"/>
    <w:rsid w:val="0D0C13BE"/>
    <w:rsid w:val="0D0F65E3"/>
    <w:rsid w:val="0D2440CC"/>
    <w:rsid w:val="0D246304"/>
    <w:rsid w:val="0D457E73"/>
    <w:rsid w:val="0D93066F"/>
    <w:rsid w:val="0D9707B8"/>
    <w:rsid w:val="0DDF7126"/>
    <w:rsid w:val="0E140599"/>
    <w:rsid w:val="0E21150D"/>
    <w:rsid w:val="0E2B5CFC"/>
    <w:rsid w:val="0E920062"/>
    <w:rsid w:val="0E9862DA"/>
    <w:rsid w:val="0E9A1EFF"/>
    <w:rsid w:val="0EA67076"/>
    <w:rsid w:val="0EEA026D"/>
    <w:rsid w:val="0EF4630D"/>
    <w:rsid w:val="0EF628E0"/>
    <w:rsid w:val="0EFD6639"/>
    <w:rsid w:val="0F2318B1"/>
    <w:rsid w:val="0F245B6A"/>
    <w:rsid w:val="0F3F4F91"/>
    <w:rsid w:val="0F5116D5"/>
    <w:rsid w:val="0F621258"/>
    <w:rsid w:val="0F93230A"/>
    <w:rsid w:val="0F94148A"/>
    <w:rsid w:val="0FA30521"/>
    <w:rsid w:val="0FA70F4B"/>
    <w:rsid w:val="0FAF4DB9"/>
    <w:rsid w:val="0FD615A1"/>
    <w:rsid w:val="0FFC0E29"/>
    <w:rsid w:val="103B2107"/>
    <w:rsid w:val="103E3CCD"/>
    <w:rsid w:val="10562EBC"/>
    <w:rsid w:val="10686A9D"/>
    <w:rsid w:val="10E40BDE"/>
    <w:rsid w:val="111C73AA"/>
    <w:rsid w:val="11216B83"/>
    <w:rsid w:val="113D0EF0"/>
    <w:rsid w:val="11497CD4"/>
    <w:rsid w:val="11733545"/>
    <w:rsid w:val="11791E50"/>
    <w:rsid w:val="11815D3F"/>
    <w:rsid w:val="119D12CC"/>
    <w:rsid w:val="11A5636F"/>
    <w:rsid w:val="11BB45B2"/>
    <w:rsid w:val="11F242DD"/>
    <w:rsid w:val="11FD663D"/>
    <w:rsid w:val="123314A1"/>
    <w:rsid w:val="125C623A"/>
    <w:rsid w:val="126906E1"/>
    <w:rsid w:val="128404F8"/>
    <w:rsid w:val="12AF4C77"/>
    <w:rsid w:val="13132B5C"/>
    <w:rsid w:val="13135C42"/>
    <w:rsid w:val="1320628E"/>
    <w:rsid w:val="13450B46"/>
    <w:rsid w:val="136A2709"/>
    <w:rsid w:val="1372674D"/>
    <w:rsid w:val="137C1BF8"/>
    <w:rsid w:val="137E362B"/>
    <w:rsid w:val="13994B00"/>
    <w:rsid w:val="13A4629D"/>
    <w:rsid w:val="13C21E89"/>
    <w:rsid w:val="13C5003D"/>
    <w:rsid w:val="13CF76C1"/>
    <w:rsid w:val="13DA7544"/>
    <w:rsid w:val="13DB75BB"/>
    <w:rsid w:val="141A7989"/>
    <w:rsid w:val="142E6723"/>
    <w:rsid w:val="143B374B"/>
    <w:rsid w:val="14495A81"/>
    <w:rsid w:val="145D553D"/>
    <w:rsid w:val="145E07FE"/>
    <w:rsid w:val="14A05C05"/>
    <w:rsid w:val="14B54DFA"/>
    <w:rsid w:val="14C076C4"/>
    <w:rsid w:val="14F90C33"/>
    <w:rsid w:val="154C55CB"/>
    <w:rsid w:val="154D41B7"/>
    <w:rsid w:val="158316AB"/>
    <w:rsid w:val="15D124D2"/>
    <w:rsid w:val="15D60B6C"/>
    <w:rsid w:val="15FB58E7"/>
    <w:rsid w:val="1607614C"/>
    <w:rsid w:val="168B4725"/>
    <w:rsid w:val="16A01C11"/>
    <w:rsid w:val="16B97301"/>
    <w:rsid w:val="16BF1E1D"/>
    <w:rsid w:val="16CE3F42"/>
    <w:rsid w:val="16DA5BCD"/>
    <w:rsid w:val="16E54966"/>
    <w:rsid w:val="16E90A7C"/>
    <w:rsid w:val="172F1302"/>
    <w:rsid w:val="175116AF"/>
    <w:rsid w:val="1756555F"/>
    <w:rsid w:val="176034C5"/>
    <w:rsid w:val="17774A6E"/>
    <w:rsid w:val="177E0D1C"/>
    <w:rsid w:val="179C545A"/>
    <w:rsid w:val="17A40474"/>
    <w:rsid w:val="17B676B8"/>
    <w:rsid w:val="17E86FA7"/>
    <w:rsid w:val="17FF26FA"/>
    <w:rsid w:val="182D3360"/>
    <w:rsid w:val="18316AE0"/>
    <w:rsid w:val="186961E3"/>
    <w:rsid w:val="1878090B"/>
    <w:rsid w:val="18796150"/>
    <w:rsid w:val="18944386"/>
    <w:rsid w:val="189F79B6"/>
    <w:rsid w:val="18A13AB3"/>
    <w:rsid w:val="18DC26C9"/>
    <w:rsid w:val="18E467B7"/>
    <w:rsid w:val="18E81D33"/>
    <w:rsid w:val="18E83CBF"/>
    <w:rsid w:val="18F21B83"/>
    <w:rsid w:val="19155DB5"/>
    <w:rsid w:val="19223365"/>
    <w:rsid w:val="19375C27"/>
    <w:rsid w:val="19463F0F"/>
    <w:rsid w:val="19645AA7"/>
    <w:rsid w:val="198F2316"/>
    <w:rsid w:val="19B332EE"/>
    <w:rsid w:val="19E542D7"/>
    <w:rsid w:val="19FC7E16"/>
    <w:rsid w:val="1A140410"/>
    <w:rsid w:val="1A1A4553"/>
    <w:rsid w:val="1A1A6A36"/>
    <w:rsid w:val="1A380DFF"/>
    <w:rsid w:val="1A512E7C"/>
    <w:rsid w:val="1AA63BB7"/>
    <w:rsid w:val="1AB55CB1"/>
    <w:rsid w:val="1ABC503A"/>
    <w:rsid w:val="1AD576F2"/>
    <w:rsid w:val="1B090C82"/>
    <w:rsid w:val="1B1A06B4"/>
    <w:rsid w:val="1B2665AB"/>
    <w:rsid w:val="1B321F9D"/>
    <w:rsid w:val="1B682F0C"/>
    <w:rsid w:val="1B7A1746"/>
    <w:rsid w:val="1B817736"/>
    <w:rsid w:val="1BB00F24"/>
    <w:rsid w:val="1BBD3AB8"/>
    <w:rsid w:val="1BCD1448"/>
    <w:rsid w:val="1C0B2544"/>
    <w:rsid w:val="1C391A11"/>
    <w:rsid w:val="1C4A0725"/>
    <w:rsid w:val="1C514DBB"/>
    <w:rsid w:val="1C770E5F"/>
    <w:rsid w:val="1C7B032D"/>
    <w:rsid w:val="1C8052B4"/>
    <w:rsid w:val="1C8C6239"/>
    <w:rsid w:val="1C98036C"/>
    <w:rsid w:val="1CB27457"/>
    <w:rsid w:val="1CB74543"/>
    <w:rsid w:val="1CFC4F3C"/>
    <w:rsid w:val="1D02721A"/>
    <w:rsid w:val="1D060E68"/>
    <w:rsid w:val="1D177F19"/>
    <w:rsid w:val="1D181BDC"/>
    <w:rsid w:val="1D27160C"/>
    <w:rsid w:val="1D391328"/>
    <w:rsid w:val="1D8A4D63"/>
    <w:rsid w:val="1D8B5897"/>
    <w:rsid w:val="1DC55F60"/>
    <w:rsid w:val="1DC70575"/>
    <w:rsid w:val="1DC76669"/>
    <w:rsid w:val="1DD84E6E"/>
    <w:rsid w:val="1DE265DB"/>
    <w:rsid w:val="1E110D1F"/>
    <w:rsid w:val="1E256838"/>
    <w:rsid w:val="1E502B60"/>
    <w:rsid w:val="1E5E05A9"/>
    <w:rsid w:val="1E8868B2"/>
    <w:rsid w:val="1E9C1853"/>
    <w:rsid w:val="1EA550F0"/>
    <w:rsid w:val="1EAE1F5C"/>
    <w:rsid w:val="1ECB6C6F"/>
    <w:rsid w:val="1ED027FB"/>
    <w:rsid w:val="1EE56110"/>
    <w:rsid w:val="1EEB7DCE"/>
    <w:rsid w:val="1EF85D2A"/>
    <w:rsid w:val="1F6C6C23"/>
    <w:rsid w:val="1F7806E9"/>
    <w:rsid w:val="1F865FB3"/>
    <w:rsid w:val="1F963A54"/>
    <w:rsid w:val="1FD760DA"/>
    <w:rsid w:val="1FD84045"/>
    <w:rsid w:val="1FDB2AE5"/>
    <w:rsid w:val="20065327"/>
    <w:rsid w:val="20083C13"/>
    <w:rsid w:val="202561F7"/>
    <w:rsid w:val="2034475A"/>
    <w:rsid w:val="206F62ED"/>
    <w:rsid w:val="207B2588"/>
    <w:rsid w:val="20914229"/>
    <w:rsid w:val="20967626"/>
    <w:rsid w:val="2099014B"/>
    <w:rsid w:val="209F2FB3"/>
    <w:rsid w:val="20A2407D"/>
    <w:rsid w:val="20A30C59"/>
    <w:rsid w:val="20E5359F"/>
    <w:rsid w:val="210479B6"/>
    <w:rsid w:val="2108167B"/>
    <w:rsid w:val="21096978"/>
    <w:rsid w:val="2138623B"/>
    <w:rsid w:val="21491A1F"/>
    <w:rsid w:val="21AE2882"/>
    <w:rsid w:val="21DF35E9"/>
    <w:rsid w:val="21EC030D"/>
    <w:rsid w:val="21F15A54"/>
    <w:rsid w:val="21F42C2F"/>
    <w:rsid w:val="220E1CFF"/>
    <w:rsid w:val="220F32C7"/>
    <w:rsid w:val="22121C59"/>
    <w:rsid w:val="22182211"/>
    <w:rsid w:val="222B02D5"/>
    <w:rsid w:val="224A01E1"/>
    <w:rsid w:val="224A5736"/>
    <w:rsid w:val="224B04E2"/>
    <w:rsid w:val="225F39DC"/>
    <w:rsid w:val="22697AEB"/>
    <w:rsid w:val="227D64DB"/>
    <w:rsid w:val="2297130B"/>
    <w:rsid w:val="22B6462B"/>
    <w:rsid w:val="22C90203"/>
    <w:rsid w:val="22CB1C5D"/>
    <w:rsid w:val="22DF4336"/>
    <w:rsid w:val="22E00F9D"/>
    <w:rsid w:val="22ED655D"/>
    <w:rsid w:val="22F56025"/>
    <w:rsid w:val="23051B12"/>
    <w:rsid w:val="23072D82"/>
    <w:rsid w:val="23251EF4"/>
    <w:rsid w:val="233059F5"/>
    <w:rsid w:val="23636F9C"/>
    <w:rsid w:val="238960E6"/>
    <w:rsid w:val="23AF507A"/>
    <w:rsid w:val="23B9712F"/>
    <w:rsid w:val="23C91ACE"/>
    <w:rsid w:val="23DC2F88"/>
    <w:rsid w:val="23E96A4D"/>
    <w:rsid w:val="23F03B68"/>
    <w:rsid w:val="24151DAF"/>
    <w:rsid w:val="242F6C08"/>
    <w:rsid w:val="244714F0"/>
    <w:rsid w:val="24497CF1"/>
    <w:rsid w:val="244B3114"/>
    <w:rsid w:val="246032B1"/>
    <w:rsid w:val="247713FA"/>
    <w:rsid w:val="24A51E4C"/>
    <w:rsid w:val="24B43774"/>
    <w:rsid w:val="24D0474B"/>
    <w:rsid w:val="24E83A96"/>
    <w:rsid w:val="24EB0A1C"/>
    <w:rsid w:val="2506489E"/>
    <w:rsid w:val="253047AB"/>
    <w:rsid w:val="253F2487"/>
    <w:rsid w:val="25410A9A"/>
    <w:rsid w:val="255A62D7"/>
    <w:rsid w:val="2572138B"/>
    <w:rsid w:val="25721A11"/>
    <w:rsid w:val="258E591A"/>
    <w:rsid w:val="259E7800"/>
    <w:rsid w:val="25E40F05"/>
    <w:rsid w:val="25EC18DE"/>
    <w:rsid w:val="260066C3"/>
    <w:rsid w:val="26023892"/>
    <w:rsid w:val="26342B06"/>
    <w:rsid w:val="263D5AFF"/>
    <w:rsid w:val="26485680"/>
    <w:rsid w:val="26515666"/>
    <w:rsid w:val="26554F4F"/>
    <w:rsid w:val="2667423C"/>
    <w:rsid w:val="26CF14F8"/>
    <w:rsid w:val="26D94496"/>
    <w:rsid w:val="27162C48"/>
    <w:rsid w:val="273E4D4C"/>
    <w:rsid w:val="27A40677"/>
    <w:rsid w:val="27AD48B1"/>
    <w:rsid w:val="27C72CD9"/>
    <w:rsid w:val="28180018"/>
    <w:rsid w:val="283C421A"/>
    <w:rsid w:val="28472944"/>
    <w:rsid w:val="28552B5B"/>
    <w:rsid w:val="286956AB"/>
    <w:rsid w:val="28797133"/>
    <w:rsid w:val="288B3A82"/>
    <w:rsid w:val="288F2639"/>
    <w:rsid w:val="2892190E"/>
    <w:rsid w:val="28984F0E"/>
    <w:rsid w:val="28D63BB4"/>
    <w:rsid w:val="297A2CAF"/>
    <w:rsid w:val="297B11F8"/>
    <w:rsid w:val="297E77E8"/>
    <w:rsid w:val="29804B92"/>
    <w:rsid w:val="299D08E0"/>
    <w:rsid w:val="29B41F2A"/>
    <w:rsid w:val="29C15CCF"/>
    <w:rsid w:val="2A0543A1"/>
    <w:rsid w:val="2A677631"/>
    <w:rsid w:val="2A6A6CCD"/>
    <w:rsid w:val="2A7C30EC"/>
    <w:rsid w:val="2A8E4C58"/>
    <w:rsid w:val="2A9C6097"/>
    <w:rsid w:val="2AC52A7C"/>
    <w:rsid w:val="2ACB1364"/>
    <w:rsid w:val="2AE73735"/>
    <w:rsid w:val="2AF47D42"/>
    <w:rsid w:val="2B023F7F"/>
    <w:rsid w:val="2B062787"/>
    <w:rsid w:val="2B2C43FE"/>
    <w:rsid w:val="2B2C4CF1"/>
    <w:rsid w:val="2B346F3E"/>
    <w:rsid w:val="2B666F38"/>
    <w:rsid w:val="2B7D596D"/>
    <w:rsid w:val="2B8640AB"/>
    <w:rsid w:val="2B8F2B40"/>
    <w:rsid w:val="2BEA708A"/>
    <w:rsid w:val="2BF13CD9"/>
    <w:rsid w:val="2C480ADF"/>
    <w:rsid w:val="2C531D97"/>
    <w:rsid w:val="2C567F49"/>
    <w:rsid w:val="2C611B41"/>
    <w:rsid w:val="2C707B39"/>
    <w:rsid w:val="2C9679E1"/>
    <w:rsid w:val="2CCC1296"/>
    <w:rsid w:val="2CDC1089"/>
    <w:rsid w:val="2CF76119"/>
    <w:rsid w:val="2D0042E2"/>
    <w:rsid w:val="2D2054A5"/>
    <w:rsid w:val="2D3261FE"/>
    <w:rsid w:val="2D472BEA"/>
    <w:rsid w:val="2D514951"/>
    <w:rsid w:val="2D553BF6"/>
    <w:rsid w:val="2D746B73"/>
    <w:rsid w:val="2D7E2437"/>
    <w:rsid w:val="2D84279A"/>
    <w:rsid w:val="2DAE53C0"/>
    <w:rsid w:val="2E216244"/>
    <w:rsid w:val="2E59253E"/>
    <w:rsid w:val="2E65382F"/>
    <w:rsid w:val="2E693C40"/>
    <w:rsid w:val="2E9B35C6"/>
    <w:rsid w:val="2E9E5912"/>
    <w:rsid w:val="2E9E7391"/>
    <w:rsid w:val="2EAF6FB9"/>
    <w:rsid w:val="2EB80B5C"/>
    <w:rsid w:val="2ED83F94"/>
    <w:rsid w:val="2EDC36BE"/>
    <w:rsid w:val="2F3316AD"/>
    <w:rsid w:val="2F3900B9"/>
    <w:rsid w:val="2F556B13"/>
    <w:rsid w:val="2F567C72"/>
    <w:rsid w:val="2F615C42"/>
    <w:rsid w:val="2F7B5F5D"/>
    <w:rsid w:val="2FE521EA"/>
    <w:rsid w:val="2FFC5506"/>
    <w:rsid w:val="30002974"/>
    <w:rsid w:val="302D2221"/>
    <w:rsid w:val="303428E9"/>
    <w:rsid w:val="30426F45"/>
    <w:rsid w:val="30690CDA"/>
    <w:rsid w:val="30BF097E"/>
    <w:rsid w:val="30D6047E"/>
    <w:rsid w:val="30F860C5"/>
    <w:rsid w:val="310441D2"/>
    <w:rsid w:val="31145CF5"/>
    <w:rsid w:val="3115032E"/>
    <w:rsid w:val="31411205"/>
    <w:rsid w:val="31700E85"/>
    <w:rsid w:val="3175578C"/>
    <w:rsid w:val="317C0CC8"/>
    <w:rsid w:val="317C64B7"/>
    <w:rsid w:val="317F6AFF"/>
    <w:rsid w:val="31B0690F"/>
    <w:rsid w:val="31BB6C78"/>
    <w:rsid w:val="31BC128C"/>
    <w:rsid w:val="31C86DDB"/>
    <w:rsid w:val="31FF0DBF"/>
    <w:rsid w:val="3243131F"/>
    <w:rsid w:val="32431FC5"/>
    <w:rsid w:val="32786027"/>
    <w:rsid w:val="328D51A7"/>
    <w:rsid w:val="329173B8"/>
    <w:rsid w:val="3292506A"/>
    <w:rsid w:val="32A141A0"/>
    <w:rsid w:val="32AF50C9"/>
    <w:rsid w:val="32BD3882"/>
    <w:rsid w:val="32C91FA9"/>
    <w:rsid w:val="32CB6930"/>
    <w:rsid w:val="32D770C1"/>
    <w:rsid w:val="32DB22D5"/>
    <w:rsid w:val="32ED41B7"/>
    <w:rsid w:val="33037533"/>
    <w:rsid w:val="330F09C3"/>
    <w:rsid w:val="332B6E42"/>
    <w:rsid w:val="332F6AE5"/>
    <w:rsid w:val="333409E1"/>
    <w:rsid w:val="3360395D"/>
    <w:rsid w:val="339B7FF5"/>
    <w:rsid w:val="33BA7DA4"/>
    <w:rsid w:val="33BF5558"/>
    <w:rsid w:val="33E15B6B"/>
    <w:rsid w:val="33E20CD8"/>
    <w:rsid w:val="33EE059B"/>
    <w:rsid w:val="33F038CC"/>
    <w:rsid w:val="33F17DD1"/>
    <w:rsid w:val="34167881"/>
    <w:rsid w:val="3426766E"/>
    <w:rsid w:val="34467955"/>
    <w:rsid w:val="348A3E39"/>
    <w:rsid w:val="34DC0EAC"/>
    <w:rsid w:val="3508035E"/>
    <w:rsid w:val="35187531"/>
    <w:rsid w:val="3523264C"/>
    <w:rsid w:val="353F5746"/>
    <w:rsid w:val="3561545F"/>
    <w:rsid w:val="3568590F"/>
    <w:rsid w:val="3588516D"/>
    <w:rsid w:val="35B36FEC"/>
    <w:rsid w:val="35D11C38"/>
    <w:rsid w:val="35FF31AE"/>
    <w:rsid w:val="36085F09"/>
    <w:rsid w:val="363620AE"/>
    <w:rsid w:val="364578E6"/>
    <w:rsid w:val="364C649C"/>
    <w:rsid w:val="36E46AA5"/>
    <w:rsid w:val="3702375D"/>
    <w:rsid w:val="3733106E"/>
    <w:rsid w:val="37336089"/>
    <w:rsid w:val="373E6D4E"/>
    <w:rsid w:val="3752188D"/>
    <w:rsid w:val="37695126"/>
    <w:rsid w:val="3776632B"/>
    <w:rsid w:val="37B0243D"/>
    <w:rsid w:val="37D040CE"/>
    <w:rsid w:val="37DF7E57"/>
    <w:rsid w:val="380D720E"/>
    <w:rsid w:val="3822389F"/>
    <w:rsid w:val="38255796"/>
    <w:rsid w:val="383C604F"/>
    <w:rsid w:val="38455419"/>
    <w:rsid w:val="38651654"/>
    <w:rsid w:val="386C0269"/>
    <w:rsid w:val="38D602B2"/>
    <w:rsid w:val="3906030E"/>
    <w:rsid w:val="39080F19"/>
    <w:rsid w:val="390970F2"/>
    <w:rsid w:val="39237385"/>
    <w:rsid w:val="39594E93"/>
    <w:rsid w:val="396326AC"/>
    <w:rsid w:val="396A3397"/>
    <w:rsid w:val="39752875"/>
    <w:rsid w:val="39902DB5"/>
    <w:rsid w:val="39CA344D"/>
    <w:rsid w:val="39F065DC"/>
    <w:rsid w:val="3A1F2AD4"/>
    <w:rsid w:val="3A381D62"/>
    <w:rsid w:val="3A3B0485"/>
    <w:rsid w:val="3A491B93"/>
    <w:rsid w:val="3A6D0EB0"/>
    <w:rsid w:val="3B086B26"/>
    <w:rsid w:val="3B0A64B6"/>
    <w:rsid w:val="3B132AD7"/>
    <w:rsid w:val="3B170779"/>
    <w:rsid w:val="3B2C2FA5"/>
    <w:rsid w:val="3B4C7B46"/>
    <w:rsid w:val="3B5F21C5"/>
    <w:rsid w:val="3B612F7D"/>
    <w:rsid w:val="3B6C221B"/>
    <w:rsid w:val="3B8B0676"/>
    <w:rsid w:val="3B8F0ACE"/>
    <w:rsid w:val="3B9C0C16"/>
    <w:rsid w:val="3BA20B26"/>
    <w:rsid w:val="3BA57C58"/>
    <w:rsid w:val="3BDB26A6"/>
    <w:rsid w:val="3BDB2E71"/>
    <w:rsid w:val="3C3A2037"/>
    <w:rsid w:val="3C507FAD"/>
    <w:rsid w:val="3C795694"/>
    <w:rsid w:val="3C811C95"/>
    <w:rsid w:val="3C840BEE"/>
    <w:rsid w:val="3C8851C2"/>
    <w:rsid w:val="3C940E25"/>
    <w:rsid w:val="3CDB7939"/>
    <w:rsid w:val="3D0E17A9"/>
    <w:rsid w:val="3D7B7E63"/>
    <w:rsid w:val="3D9B0A7A"/>
    <w:rsid w:val="3E136245"/>
    <w:rsid w:val="3E240711"/>
    <w:rsid w:val="3E24720D"/>
    <w:rsid w:val="3E2B193D"/>
    <w:rsid w:val="3E4D5A6D"/>
    <w:rsid w:val="3E503E49"/>
    <w:rsid w:val="3E7F1692"/>
    <w:rsid w:val="3EA25B96"/>
    <w:rsid w:val="3ED557CE"/>
    <w:rsid w:val="3EF03D71"/>
    <w:rsid w:val="3F181CF3"/>
    <w:rsid w:val="3F4573AA"/>
    <w:rsid w:val="3F5D3B44"/>
    <w:rsid w:val="3F775C85"/>
    <w:rsid w:val="3F7C6958"/>
    <w:rsid w:val="3F953E4F"/>
    <w:rsid w:val="3F9F71F2"/>
    <w:rsid w:val="3FA76D3A"/>
    <w:rsid w:val="3FC016D9"/>
    <w:rsid w:val="3FED2074"/>
    <w:rsid w:val="3FEE71BB"/>
    <w:rsid w:val="401B1299"/>
    <w:rsid w:val="40362DA1"/>
    <w:rsid w:val="40397A96"/>
    <w:rsid w:val="403E33DA"/>
    <w:rsid w:val="404520AC"/>
    <w:rsid w:val="40993C0F"/>
    <w:rsid w:val="40A603F3"/>
    <w:rsid w:val="40B5364F"/>
    <w:rsid w:val="40EF7B28"/>
    <w:rsid w:val="40F21B9B"/>
    <w:rsid w:val="41650776"/>
    <w:rsid w:val="41756D49"/>
    <w:rsid w:val="417627E6"/>
    <w:rsid w:val="41C127F5"/>
    <w:rsid w:val="41C43A3C"/>
    <w:rsid w:val="41D52749"/>
    <w:rsid w:val="41E549D1"/>
    <w:rsid w:val="41E57310"/>
    <w:rsid w:val="42284DA9"/>
    <w:rsid w:val="42355A45"/>
    <w:rsid w:val="42573D2B"/>
    <w:rsid w:val="426422AB"/>
    <w:rsid w:val="427713EA"/>
    <w:rsid w:val="42D50DDF"/>
    <w:rsid w:val="42E27170"/>
    <w:rsid w:val="432715AE"/>
    <w:rsid w:val="43490BE7"/>
    <w:rsid w:val="43591EC8"/>
    <w:rsid w:val="43727A75"/>
    <w:rsid w:val="4375426F"/>
    <w:rsid w:val="43772229"/>
    <w:rsid w:val="437A4814"/>
    <w:rsid w:val="438A12CC"/>
    <w:rsid w:val="43A11400"/>
    <w:rsid w:val="43C02178"/>
    <w:rsid w:val="442530A5"/>
    <w:rsid w:val="442D5B88"/>
    <w:rsid w:val="44483571"/>
    <w:rsid w:val="44506F23"/>
    <w:rsid w:val="447136E1"/>
    <w:rsid w:val="447205C0"/>
    <w:rsid w:val="44C45DAA"/>
    <w:rsid w:val="44CF2537"/>
    <w:rsid w:val="44D7735E"/>
    <w:rsid w:val="45095F3E"/>
    <w:rsid w:val="45143170"/>
    <w:rsid w:val="452E1206"/>
    <w:rsid w:val="453674BF"/>
    <w:rsid w:val="454062FE"/>
    <w:rsid w:val="4573252A"/>
    <w:rsid w:val="457F3765"/>
    <w:rsid w:val="458350E3"/>
    <w:rsid w:val="458A0A9E"/>
    <w:rsid w:val="458F630E"/>
    <w:rsid w:val="45DF20EC"/>
    <w:rsid w:val="45E9777A"/>
    <w:rsid w:val="46155240"/>
    <w:rsid w:val="463A3472"/>
    <w:rsid w:val="46452546"/>
    <w:rsid w:val="46741A83"/>
    <w:rsid w:val="467C665C"/>
    <w:rsid w:val="469D36D0"/>
    <w:rsid w:val="46AE7B65"/>
    <w:rsid w:val="46B15345"/>
    <w:rsid w:val="46E547B8"/>
    <w:rsid w:val="46ED468C"/>
    <w:rsid w:val="476D04DE"/>
    <w:rsid w:val="47F42772"/>
    <w:rsid w:val="480D7F0B"/>
    <w:rsid w:val="48226350"/>
    <w:rsid w:val="484B31D0"/>
    <w:rsid w:val="48566366"/>
    <w:rsid w:val="48821698"/>
    <w:rsid w:val="48AE07A7"/>
    <w:rsid w:val="48EA23B8"/>
    <w:rsid w:val="49305D78"/>
    <w:rsid w:val="494A0BCB"/>
    <w:rsid w:val="494D04B0"/>
    <w:rsid w:val="495204F2"/>
    <w:rsid w:val="495A0F56"/>
    <w:rsid w:val="497E1E26"/>
    <w:rsid w:val="49F53E4E"/>
    <w:rsid w:val="49F562E2"/>
    <w:rsid w:val="49F84A72"/>
    <w:rsid w:val="49F97DC1"/>
    <w:rsid w:val="49FE2523"/>
    <w:rsid w:val="4A001DD3"/>
    <w:rsid w:val="4A3E1C38"/>
    <w:rsid w:val="4A484B94"/>
    <w:rsid w:val="4AA72B8E"/>
    <w:rsid w:val="4ABE2BC1"/>
    <w:rsid w:val="4AC137CA"/>
    <w:rsid w:val="4ADD44DF"/>
    <w:rsid w:val="4AF21432"/>
    <w:rsid w:val="4B0051F0"/>
    <w:rsid w:val="4B1971F6"/>
    <w:rsid w:val="4B1D02F3"/>
    <w:rsid w:val="4B1D2B8A"/>
    <w:rsid w:val="4B544802"/>
    <w:rsid w:val="4B7D64A7"/>
    <w:rsid w:val="4B864121"/>
    <w:rsid w:val="4B9000A6"/>
    <w:rsid w:val="4BAC06C8"/>
    <w:rsid w:val="4BBF4338"/>
    <w:rsid w:val="4BE87651"/>
    <w:rsid w:val="4BEF4320"/>
    <w:rsid w:val="4C091CEE"/>
    <w:rsid w:val="4C247739"/>
    <w:rsid w:val="4C252BD3"/>
    <w:rsid w:val="4C6219E5"/>
    <w:rsid w:val="4C7D283D"/>
    <w:rsid w:val="4C820D48"/>
    <w:rsid w:val="4CE145AB"/>
    <w:rsid w:val="4CE54E66"/>
    <w:rsid w:val="4CF0329A"/>
    <w:rsid w:val="4CF26F86"/>
    <w:rsid w:val="4CF65C6C"/>
    <w:rsid w:val="4CF84301"/>
    <w:rsid w:val="4D1A6963"/>
    <w:rsid w:val="4D415E48"/>
    <w:rsid w:val="4D5415CC"/>
    <w:rsid w:val="4D850DC6"/>
    <w:rsid w:val="4D8E34F1"/>
    <w:rsid w:val="4D906D29"/>
    <w:rsid w:val="4DA139EA"/>
    <w:rsid w:val="4DCD44FD"/>
    <w:rsid w:val="4DCF6695"/>
    <w:rsid w:val="4DF00B7F"/>
    <w:rsid w:val="4DF20879"/>
    <w:rsid w:val="4E091BC9"/>
    <w:rsid w:val="4E5A1C53"/>
    <w:rsid w:val="4E66698A"/>
    <w:rsid w:val="4E6F01F9"/>
    <w:rsid w:val="4E7239AA"/>
    <w:rsid w:val="4EA737FD"/>
    <w:rsid w:val="4EA92678"/>
    <w:rsid w:val="4EE234F4"/>
    <w:rsid w:val="4EE4795A"/>
    <w:rsid w:val="4F1973A6"/>
    <w:rsid w:val="4F2425CA"/>
    <w:rsid w:val="4F2A3680"/>
    <w:rsid w:val="4F4E12B3"/>
    <w:rsid w:val="4F777A67"/>
    <w:rsid w:val="4F853BFA"/>
    <w:rsid w:val="4F977C12"/>
    <w:rsid w:val="4FCA3FE3"/>
    <w:rsid w:val="4FF16BAD"/>
    <w:rsid w:val="4FFA431E"/>
    <w:rsid w:val="50171CBA"/>
    <w:rsid w:val="502A7312"/>
    <w:rsid w:val="50425553"/>
    <w:rsid w:val="504968D0"/>
    <w:rsid w:val="505F2680"/>
    <w:rsid w:val="509250DC"/>
    <w:rsid w:val="50B6166B"/>
    <w:rsid w:val="50BE4739"/>
    <w:rsid w:val="511255F6"/>
    <w:rsid w:val="512E43EF"/>
    <w:rsid w:val="515A42A8"/>
    <w:rsid w:val="517937E3"/>
    <w:rsid w:val="51794313"/>
    <w:rsid w:val="517A1160"/>
    <w:rsid w:val="51984E83"/>
    <w:rsid w:val="51997C73"/>
    <w:rsid w:val="51BB1206"/>
    <w:rsid w:val="51D42C48"/>
    <w:rsid w:val="51D65F09"/>
    <w:rsid w:val="51EB64A7"/>
    <w:rsid w:val="51EC61F4"/>
    <w:rsid w:val="52476F86"/>
    <w:rsid w:val="52797309"/>
    <w:rsid w:val="52FC59ED"/>
    <w:rsid w:val="53082AAD"/>
    <w:rsid w:val="530C7BDC"/>
    <w:rsid w:val="531949FC"/>
    <w:rsid w:val="533F5F98"/>
    <w:rsid w:val="53627CB1"/>
    <w:rsid w:val="539A196E"/>
    <w:rsid w:val="53B74224"/>
    <w:rsid w:val="53C47C68"/>
    <w:rsid w:val="53C519A6"/>
    <w:rsid w:val="53DD0CB0"/>
    <w:rsid w:val="53EC6FD1"/>
    <w:rsid w:val="54253ACB"/>
    <w:rsid w:val="54686257"/>
    <w:rsid w:val="54854E2A"/>
    <w:rsid w:val="54B0175C"/>
    <w:rsid w:val="54C11042"/>
    <w:rsid w:val="550113F5"/>
    <w:rsid w:val="550F588C"/>
    <w:rsid w:val="55232AF5"/>
    <w:rsid w:val="55300FBF"/>
    <w:rsid w:val="55760E59"/>
    <w:rsid w:val="558577B1"/>
    <w:rsid w:val="558B5930"/>
    <w:rsid w:val="559E537D"/>
    <w:rsid w:val="55B4504C"/>
    <w:rsid w:val="55DA4F97"/>
    <w:rsid w:val="561C0410"/>
    <w:rsid w:val="56237192"/>
    <w:rsid w:val="56686256"/>
    <w:rsid w:val="56BA4AF3"/>
    <w:rsid w:val="56EF343B"/>
    <w:rsid w:val="570327CF"/>
    <w:rsid w:val="57120F8E"/>
    <w:rsid w:val="571A1D30"/>
    <w:rsid w:val="572956A1"/>
    <w:rsid w:val="572A790B"/>
    <w:rsid w:val="572D0F7F"/>
    <w:rsid w:val="57417B03"/>
    <w:rsid w:val="574B46F2"/>
    <w:rsid w:val="576A2126"/>
    <w:rsid w:val="57AF1D34"/>
    <w:rsid w:val="57C177E6"/>
    <w:rsid w:val="57DB78F3"/>
    <w:rsid w:val="57EC79BC"/>
    <w:rsid w:val="57FA5D29"/>
    <w:rsid w:val="57FE49FB"/>
    <w:rsid w:val="581D1D8A"/>
    <w:rsid w:val="581E123F"/>
    <w:rsid w:val="58252667"/>
    <w:rsid w:val="582A3D45"/>
    <w:rsid w:val="582B7DEB"/>
    <w:rsid w:val="5834274F"/>
    <w:rsid w:val="5841466B"/>
    <w:rsid w:val="58420E65"/>
    <w:rsid w:val="58473E03"/>
    <w:rsid w:val="58505828"/>
    <w:rsid w:val="5869743A"/>
    <w:rsid w:val="588E4B97"/>
    <w:rsid w:val="58914AB6"/>
    <w:rsid w:val="589B56C2"/>
    <w:rsid w:val="58A579F0"/>
    <w:rsid w:val="58DB70BC"/>
    <w:rsid w:val="58E42F63"/>
    <w:rsid w:val="58F46A3C"/>
    <w:rsid w:val="58F57BAD"/>
    <w:rsid w:val="58F67999"/>
    <w:rsid w:val="58FE2DF4"/>
    <w:rsid w:val="59123184"/>
    <w:rsid w:val="59150DE7"/>
    <w:rsid w:val="592279CD"/>
    <w:rsid w:val="592477D9"/>
    <w:rsid w:val="5939007A"/>
    <w:rsid w:val="593F110A"/>
    <w:rsid w:val="5940067A"/>
    <w:rsid w:val="594337B7"/>
    <w:rsid w:val="5945415F"/>
    <w:rsid w:val="59614C75"/>
    <w:rsid w:val="59761EF5"/>
    <w:rsid w:val="59884EE3"/>
    <w:rsid w:val="59B93AB2"/>
    <w:rsid w:val="59C42F56"/>
    <w:rsid w:val="59D152D7"/>
    <w:rsid w:val="59D76AAD"/>
    <w:rsid w:val="5A32019F"/>
    <w:rsid w:val="5A3E37E3"/>
    <w:rsid w:val="5A563514"/>
    <w:rsid w:val="5A5840BE"/>
    <w:rsid w:val="5A5D2369"/>
    <w:rsid w:val="5A635795"/>
    <w:rsid w:val="5A6E258D"/>
    <w:rsid w:val="5A78393B"/>
    <w:rsid w:val="5A9A5809"/>
    <w:rsid w:val="5AA90707"/>
    <w:rsid w:val="5ADD2BF1"/>
    <w:rsid w:val="5AFE1740"/>
    <w:rsid w:val="5B3960C3"/>
    <w:rsid w:val="5B3A2C5C"/>
    <w:rsid w:val="5B3E6A54"/>
    <w:rsid w:val="5B597E3D"/>
    <w:rsid w:val="5B83289C"/>
    <w:rsid w:val="5B844308"/>
    <w:rsid w:val="5B9A225A"/>
    <w:rsid w:val="5BB45B52"/>
    <w:rsid w:val="5BBC693C"/>
    <w:rsid w:val="5BC9249E"/>
    <w:rsid w:val="5BD54A9D"/>
    <w:rsid w:val="5BDB4F4C"/>
    <w:rsid w:val="5C027FD0"/>
    <w:rsid w:val="5C1979B6"/>
    <w:rsid w:val="5C263186"/>
    <w:rsid w:val="5C466798"/>
    <w:rsid w:val="5C634A92"/>
    <w:rsid w:val="5CA72512"/>
    <w:rsid w:val="5CC601D9"/>
    <w:rsid w:val="5CDF2946"/>
    <w:rsid w:val="5CE65AA7"/>
    <w:rsid w:val="5CEB1A9E"/>
    <w:rsid w:val="5CEF5DFB"/>
    <w:rsid w:val="5D19314C"/>
    <w:rsid w:val="5D3713BD"/>
    <w:rsid w:val="5D5940F3"/>
    <w:rsid w:val="5D653CC4"/>
    <w:rsid w:val="5D883109"/>
    <w:rsid w:val="5D957454"/>
    <w:rsid w:val="5DA35018"/>
    <w:rsid w:val="5DA7702A"/>
    <w:rsid w:val="5DC741C7"/>
    <w:rsid w:val="5DD77D18"/>
    <w:rsid w:val="5E0325F4"/>
    <w:rsid w:val="5E355450"/>
    <w:rsid w:val="5E382294"/>
    <w:rsid w:val="5E4301EB"/>
    <w:rsid w:val="5E5920CE"/>
    <w:rsid w:val="5ED216A0"/>
    <w:rsid w:val="5EE820F6"/>
    <w:rsid w:val="5F0B3381"/>
    <w:rsid w:val="5F204FC3"/>
    <w:rsid w:val="5F2B17D7"/>
    <w:rsid w:val="5F336A71"/>
    <w:rsid w:val="5F382D19"/>
    <w:rsid w:val="5F5464A2"/>
    <w:rsid w:val="5F806C9A"/>
    <w:rsid w:val="5F8824C0"/>
    <w:rsid w:val="5FAD6789"/>
    <w:rsid w:val="5FDD61F7"/>
    <w:rsid w:val="5FE8637A"/>
    <w:rsid w:val="5FEB168D"/>
    <w:rsid w:val="600D206E"/>
    <w:rsid w:val="60260472"/>
    <w:rsid w:val="602F44DB"/>
    <w:rsid w:val="60375A09"/>
    <w:rsid w:val="60384B6F"/>
    <w:rsid w:val="6067336E"/>
    <w:rsid w:val="60892816"/>
    <w:rsid w:val="60C470EC"/>
    <w:rsid w:val="60EA6FDB"/>
    <w:rsid w:val="61462306"/>
    <w:rsid w:val="616040DD"/>
    <w:rsid w:val="61887D23"/>
    <w:rsid w:val="61B40FA8"/>
    <w:rsid w:val="61BE33A1"/>
    <w:rsid w:val="61BF3D4A"/>
    <w:rsid w:val="61E7546B"/>
    <w:rsid w:val="624317BE"/>
    <w:rsid w:val="625C692E"/>
    <w:rsid w:val="626A77DD"/>
    <w:rsid w:val="6296226C"/>
    <w:rsid w:val="62980BF2"/>
    <w:rsid w:val="62AB6B04"/>
    <w:rsid w:val="62D74245"/>
    <w:rsid w:val="62F11566"/>
    <w:rsid w:val="62F2358A"/>
    <w:rsid w:val="62FF2474"/>
    <w:rsid w:val="63122722"/>
    <w:rsid w:val="631D6081"/>
    <w:rsid w:val="63396B37"/>
    <w:rsid w:val="633E759D"/>
    <w:rsid w:val="634160F9"/>
    <w:rsid w:val="63575052"/>
    <w:rsid w:val="636738AB"/>
    <w:rsid w:val="636D2E6C"/>
    <w:rsid w:val="63701BE2"/>
    <w:rsid w:val="63747849"/>
    <w:rsid w:val="639A7EC3"/>
    <w:rsid w:val="63AF6E64"/>
    <w:rsid w:val="63C67571"/>
    <w:rsid w:val="63CC46D5"/>
    <w:rsid w:val="63DD22C8"/>
    <w:rsid w:val="6407230C"/>
    <w:rsid w:val="644C31B3"/>
    <w:rsid w:val="646025FB"/>
    <w:rsid w:val="6468761B"/>
    <w:rsid w:val="647A04AC"/>
    <w:rsid w:val="649E7C8A"/>
    <w:rsid w:val="64AB7A2D"/>
    <w:rsid w:val="64CA2D70"/>
    <w:rsid w:val="651A192C"/>
    <w:rsid w:val="65374EAB"/>
    <w:rsid w:val="65452187"/>
    <w:rsid w:val="65453E12"/>
    <w:rsid w:val="65787FB1"/>
    <w:rsid w:val="65917735"/>
    <w:rsid w:val="65943E86"/>
    <w:rsid w:val="65A00D01"/>
    <w:rsid w:val="65DB575B"/>
    <w:rsid w:val="662407C9"/>
    <w:rsid w:val="663D1724"/>
    <w:rsid w:val="66521A25"/>
    <w:rsid w:val="66550879"/>
    <w:rsid w:val="66572A48"/>
    <w:rsid w:val="665927FF"/>
    <w:rsid w:val="66C777E4"/>
    <w:rsid w:val="66DA0F09"/>
    <w:rsid w:val="66DC746E"/>
    <w:rsid w:val="66DD13D5"/>
    <w:rsid w:val="67225125"/>
    <w:rsid w:val="672C61A3"/>
    <w:rsid w:val="67422772"/>
    <w:rsid w:val="67471C8C"/>
    <w:rsid w:val="674D2CA3"/>
    <w:rsid w:val="679F0223"/>
    <w:rsid w:val="67B45F3B"/>
    <w:rsid w:val="67C252F4"/>
    <w:rsid w:val="67C25366"/>
    <w:rsid w:val="67DB6DCA"/>
    <w:rsid w:val="67F05C60"/>
    <w:rsid w:val="68061F1E"/>
    <w:rsid w:val="683D312C"/>
    <w:rsid w:val="688552DE"/>
    <w:rsid w:val="6899327D"/>
    <w:rsid w:val="68A42647"/>
    <w:rsid w:val="68A64AE4"/>
    <w:rsid w:val="68B96508"/>
    <w:rsid w:val="68DA3A54"/>
    <w:rsid w:val="68ED008E"/>
    <w:rsid w:val="68EF7BED"/>
    <w:rsid w:val="68FC51C5"/>
    <w:rsid w:val="69012F15"/>
    <w:rsid w:val="6920333F"/>
    <w:rsid w:val="69226628"/>
    <w:rsid w:val="69235588"/>
    <w:rsid w:val="69370D06"/>
    <w:rsid w:val="693D1ADC"/>
    <w:rsid w:val="693D349A"/>
    <w:rsid w:val="693E3D17"/>
    <w:rsid w:val="69531AC0"/>
    <w:rsid w:val="695D4AE6"/>
    <w:rsid w:val="69690EA9"/>
    <w:rsid w:val="696B176D"/>
    <w:rsid w:val="698A133A"/>
    <w:rsid w:val="69C33BB0"/>
    <w:rsid w:val="69D110FC"/>
    <w:rsid w:val="69D57576"/>
    <w:rsid w:val="69DA4CBB"/>
    <w:rsid w:val="69E311E8"/>
    <w:rsid w:val="69EF2F96"/>
    <w:rsid w:val="6A04771D"/>
    <w:rsid w:val="6A0B4EC5"/>
    <w:rsid w:val="6A0D2263"/>
    <w:rsid w:val="6A140E17"/>
    <w:rsid w:val="6A267A13"/>
    <w:rsid w:val="6A6975C9"/>
    <w:rsid w:val="6A956285"/>
    <w:rsid w:val="6AA63D58"/>
    <w:rsid w:val="6AB37467"/>
    <w:rsid w:val="6ACA3BE7"/>
    <w:rsid w:val="6B0B296A"/>
    <w:rsid w:val="6B1F7523"/>
    <w:rsid w:val="6B2E4857"/>
    <w:rsid w:val="6B310170"/>
    <w:rsid w:val="6B420D3E"/>
    <w:rsid w:val="6B5F6E5D"/>
    <w:rsid w:val="6B874183"/>
    <w:rsid w:val="6B8E63D3"/>
    <w:rsid w:val="6BA4370A"/>
    <w:rsid w:val="6BBC58FF"/>
    <w:rsid w:val="6BEA0318"/>
    <w:rsid w:val="6C0F640E"/>
    <w:rsid w:val="6C104784"/>
    <w:rsid w:val="6C335BEA"/>
    <w:rsid w:val="6C335CEB"/>
    <w:rsid w:val="6C490814"/>
    <w:rsid w:val="6C6626ED"/>
    <w:rsid w:val="6C6D55D5"/>
    <w:rsid w:val="6C8C388F"/>
    <w:rsid w:val="6C9475F0"/>
    <w:rsid w:val="6CB6280C"/>
    <w:rsid w:val="6CBC3707"/>
    <w:rsid w:val="6CC10C66"/>
    <w:rsid w:val="6CC76DAD"/>
    <w:rsid w:val="6CCD5021"/>
    <w:rsid w:val="6CCD591B"/>
    <w:rsid w:val="6CDF20A6"/>
    <w:rsid w:val="6D161037"/>
    <w:rsid w:val="6D2F4C4B"/>
    <w:rsid w:val="6D7C3153"/>
    <w:rsid w:val="6D9D665A"/>
    <w:rsid w:val="6DB726AA"/>
    <w:rsid w:val="6DB7601F"/>
    <w:rsid w:val="6DCE3547"/>
    <w:rsid w:val="6DFE543C"/>
    <w:rsid w:val="6DFF2053"/>
    <w:rsid w:val="6E233D82"/>
    <w:rsid w:val="6E3122BB"/>
    <w:rsid w:val="6E481783"/>
    <w:rsid w:val="6E5924FD"/>
    <w:rsid w:val="6E613E4F"/>
    <w:rsid w:val="6E787502"/>
    <w:rsid w:val="6E85464B"/>
    <w:rsid w:val="6EAB3F56"/>
    <w:rsid w:val="6EBC1907"/>
    <w:rsid w:val="6EBD30EA"/>
    <w:rsid w:val="6EBE5D4F"/>
    <w:rsid w:val="6EDC3142"/>
    <w:rsid w:val="6F001440"/>
    <w:rsid w:val="6F080573"/>
    <w:rsid w:val="6F1356C1"/>
    <w:rsid w:val="6F192911"/>
    <w:rsid w:val="6F2C1ABD"/>
    <w:rsid w:val="6F587EE1"/>
    <w:rsid w:val="6F5F1F4B"/>
    <w:rsid w:val="6F753E3C"/>
    <w:rsid w:val="6F7B1656"/>
    <w:rsid w:val="6F897E01"/>
    <w:rsid w:val="6F8A48F6"/>
    <w:rsid w:val="6F953762"/>
    <w:rsid w:val="6FD53B95"/>
    <w:rsid w:val="6FD91D98"/>
    <w:rsid w:val="700838F7"/>
    <w:rsid w:val="700D363D"/>
    <w:rsid w:val="70242D20"/>
    <w:rsid w:val="703454AE"/>
    <w:rsid w:val="703E072E"/>
    <w:rsid w:val="707416B7"/>
    <w:rsid w:val="707461B4"/>
    <w:rsid w:val="708361BE"/>
    <w:rsid w:val="70AE6B76"/>
    <w:rsid w:val="70B905B8"/>
    <w:rsid w:val="70DE3CFE"/>
    <w:rsid w:val="70EC2C1A"/>
    <w:rsid w:val="713C6050"/>
    <w:rsid w:val="71460700"/>
    <w:rsid w:val="714D5359"/>
    <w:rsid w:val="71584A8D"/>
    <w:rsid w:val="71755B21"/>
    <w:rsid w:val="717C4562"/>
    <w:rsid w:val="717F16D7"/>
    <w:rsid w:val="718654CB"/>
    <w:rsid w:val="718C4454"/>
    <w:rsid w:val="71A8567F"/>
    <w:rsid w:val="71AE6DC7"/>
    <w:rsid w:val="71BC481D"/>
    <w:rsid w:val="71DD5279"/>
    <w:rsid w:val="72074447"/>
    <w:rsid w:val="723273B8"/>
    <w:rsid w:val="72393E57"/>
    <w:rsid w:val="725F5F48"/>
    <w:rsid w:val="726D2FFE"/>
    <w:rsid w:val="727B016D"/>
    <w:rsid w:val="72A266AB"/>
    <w:rsid w:val="72A3383B"/>
    <w:rsid w:val="72CA0855"/>
    <w:rsid w:val="72EB1B12"/>
    <w:rsid w:val="72FC2184"/>
    <w:rsid w:val="72FD7292"/>
    <w:rsid w:val="730603C5"/>
    <w:rsid w:val="732D62C4"/>
    <w:rsid w:val="7343775F"/>
    <w:rsid w:val="737A19C1"/>
    <w:rsid w:val="737E1D5D"/>
    <w:rsid w:val="73886790"/>
    <w:rsid w:val="738A6667"/>
    <w:rsid w:val="73D32EC1"/>
    <w:rsid w:val="73ED606C"/>
    <w:rsid w:val="740F1301"/>
    <w:rsid w:val="741D4216"/>
    <w:rsid w:val="742E4657"/>
    <w:rsid w:val="74A61D3E"/>
    <w:rsid w:val="74AE7498"/>
    <w:rsid w:val="74CE4E27"/>
    <w:rsid w:val="74D31163"/>
    <w:rsid w:val="75645634"/>
    <w:rsid w:val="758C390E"/>
    <w:rsid w:val="75B56911"/>
    <w:rsid w:val="75CD0A32"/>
    <w:rsid w:val="75F041F8"/>
    <w:rsid w:val="76185691"/>
    <w:rsid w:val="761A410F"/>
    <w:rsid w:val="761B2592"/>
    <w:rsid w:val="76780E03"/>
    <w:rsid w:val="767D02F9"/>
    <w:rsid w:val="7688236C"/>
    <w:rsid w:val="76DF3A89"/>
    <w:rsid w:val="76F22B57"/>
    <w:rsid w:val="77027A03"/>
    <w:rsid w:val="770D7600"/>
    <w:rsid w:val="771A4267"/>
    <w:rsid w:val="773A240B"/>
    <w:rsid w:val="77553107"/>
    <w:rsid w:val="77556467"/>
    <w:rsid w:val="77884C0B"/>
    <w:rsid w:val="77A81F10"/>
    <w:rsid w:val="77C20AD2"/>
    <w:rsid w:val="77F9448E"/>
    <w:rsid w:val="780671FF"/>
    <w:rsid w:val="78173178"/>
    <w:rsid w:val="7839417E"/>
    <w:rsid w:val="785469CE"/>
    <w:rsid w:val="786166D8"/>
    <w:rsid w:val="786B56D7"/>
    <w:rsid w:val="788627D4"/>
    <w:rsid w:val="78C90F81"/>
    <w:rsid w:val="78D33304"/>
    <w:rsid w:val="78E31305"/>
    <w:rsid w:val="7919665F"/>
    <w:rsid w:val="7924184C"/>
    <w:rsid w:val="79254FBF"/>
    <w:rsid w:val="793E169B"/>
    <w:rsid w:val="79694A32"/>
    <w:rsid w:val="799B22D2"/>
    <w:rsid w:val="799F0CF3"/>
    <w:rsid w:val="79A9228A"/>
    <w:rsid w:val="79B458AC"/>
    <w:rsid w:val="79BE44DF"/>
    <w:rsid w:val="79C55740"/>
    <w:rsid w:val="79D06F6D"/>
    <w:rsid w:val="79D821AA"/>
    <w:rsid w:val="7A460A6B"/>
    <w:rsid w:val="7A5E7101"/>
    <w:rsid w:val="7A7B7F14"/>
    <w:rsid w:val="7A7E446C"/>
    <w:rsid w:val="7A80352A"/>
    <w:rsid w:val="7AB9274B"/>
    <w:rsid w:val="7AC92AEA"/>
    <w:rsid w:val="7AF20902"/>
    <w:rsid w:val="7B0F21B0"/>
    <w:rsid w:val="7B212423"/>
    <w:rsid w:val="7B24178A"/>
    <w:rsid w:val="7B3E2662"/>
    <w:rsid w:val="7B8E751D"/>
    <w:rsid w:val="7BB17CFF"/>
    <w:rsid w:val="7BD15B48"/>
    <w:rsid w:val="7BDC3BC9"/>
    <w:rsid w:val="7BF648DB"/>
    <w:rsid w:val="7C2A415C"/>
    <w:rsid w:val="7C873298"/>
    <w:rsid w:val="7C954067"/>
    <w:rsid w:val="7C997D65"/>
    <w:rsid w:val="7C9B6C25"/>
    <w:rsid w:val="7C9F3A1A"/>
    <w:rsid w:val="7C9F60A1"/>
    <w:rsid w:val="7CE47FC5"/>
    <w:rsid w:val="7CF75107"/>
    <w:rsid w:val="7CFB5541"/>
    <w:rsid w:val="7CFE08BA"/>
    <w:rsid w:val="7D03574E"/>
    <w:rsid w:val="7D1706EE"/>
    <w:rsid w:val="7D1D3E69"/>
    <w:rsid w:val="7D21042F"/>
    <w:rsid w:val="7D2B778B"/>
    <w:rsid w:val="7D506BFD"/>
    <w:rsid w:val="7D902032"/>
    <w:rsid w:val="7DA6244E"/>
    <w:rsid w:val="7DE72B4E"/>
    <w:rsid w:val="7DEA0409"/>
    <w:rsid w:val="7DF93067"/>
    <w:rsid w:val="7DFD4892"/>
    <w:rsid w:val="7E0F7295"/>
    <w:rsid w:val="7E136F5F"/>
    <w:rsid w:val="7E185C9A"/>
    <w:rsid w:val="7E222779"/>
    <w:rsid w:val="7E25227F"/>
    <w:rsid w:val="7E523F27"/>
    <w:rsid w:val="7E626220"/>
    <w:rsid w:val="7E6F6107"/>
    <w:rsid w:val="7EBE7C3C"/>
    <w:rsid w:val="7EC03B09"/>
    <w:rsid w:val="7ED904B3"/>
    <w:rsid w:val="7F1A05CE"/>
    <w:rsid w:val="7F333798"/>
    <w:rsid w:val="7F3B6D48"/>
    <w:rsid w:val="7F3E623A"/>
    <w:rsid w:val="7F602C7D"/>
    <w:rsid w:val="7F6475A9"/>
    <w:rsid w:val="7F6832F6"/>
    <w:rsid w:val="7F802288"/>
    <w:rsid w:val="7F9445FD"/>
    <w:rsid w:val="7FBE5012"/>
    <w:rsid w:val="7FC86D2C"/>
    <w:rsid w:val="7FC94E79"/>
    <w:rsid w:val="7FD00353"/>
    <w:rsid w:val="7FDD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ind w:firstLine="495"/>
    </w:pPr>
    <w:rPr>
      <w:szCs w:val="20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Char"/>
    <w:basedOn w:val="17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51AFB-D6D9-48F6-933A-FB9EFCB1B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1523</Words>
  <Characters>8683</Characters>
  <Lines>72</Lines>
  <Paragraphs>20</Paragraphs>
  <TotalTime>0</TotalTime>
  <ScaleCrop>false</ScaleCrop>
  <LinksUpToDate>false</LinksUpToDate>
  <CharactersWithSpaces>10186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2020-03-17T13:25:00Z</dcterms:created>
  <dc:creator>lenovo1</dc:creator>
  <cp:lastModifiedBy>时光</cp:lastModifiedBy>
  <dcterms:modified xsi:type="dcterms:W3CDTF">2021-04-12T03:50:00Z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83404350413741F08EEECAA3F693C08D</vt:lpwstr>
  </property>
</Properties>
</file>