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FZDaBiaoSong-B06S" w:hAnsi="FZDaBiaoSong-B06S" w:eastAsia="FZDaBiaoSong-B06S" w:cs="FZDaBiaoSong-B06S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附件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山西省申请认定教师资格人员体检表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b/>
          <w:bCs/>
          <w:color w:val="auto"/>
          <w:kern w:val="0"/>
          <w:sz w:val="20"/>
          <w:szCs w:val="20"/>
          <w:lang w:val="en-US" w:eastAsia="zh-CN" w:bidi="ar"/>
        </w:rPr>
      </w:pPr>
    </w:p>
    <w:tbl>
      <w:tblPr>
        <w:tblStyle w:val="6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275"/>
        <w:gridCol w:w="792"/>
        <w:gridCol w:w="848"/>
        <w:gridCol w:w="64"/>
        <w:gridCol w:w="312"/>
        <w:gridCol w:w="197"/>
        <w:gridCol w:w="655"/>
        <w:gridCol w:w="528"/>
        <w:gridCol w:w="429"/>
        <w:gridCol w:w="168"/>
        <w:gridCol w:w="447"/>
        <w:gridCol w:w="468"/>
        <w:gridCol w:w="618"/>
        <w:gridCol w:w="60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 龄</w:t>
            </w:r>
          </w:p>
        </w:tc>
        <w:tc>
          <w:tcPr>
            <w:tcW w:w="5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婚否</w:t>
            </w:r>
          </w:p>
        </w:tc>
        <w:tc>
          <w:tcPr>
            <w:tcW w:w="4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民族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籍贯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现住所</w:t>
            </w:r>
          </w:p>
        </w:tc>
        <w:tc>
          <w:tcPr>
            <w:tcW w:w="175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5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既往病史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00" w:firstLineChars="15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本人签字：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305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18" w:hanging="400" w:hangingChars="2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09" w:hanging="200" w:hanging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裸眼视力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85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视力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91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度数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85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91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辨色力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眼病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听  力</w:t>
            </w:r>
          </w:p>
        </w:tc>
        <w:tc>
          <w:tcPr>
            <w:tcW w:w="3033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左耳               米</w:t>
            </w:r>
          </w:p>
        </w:tc>
        <w:tc>
          <w:tcPr>
            <w:tcW w:w="230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右耳              米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耳  疾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</w:t>
            </w:r>
          </w:p>
        </w:tc>
        <w:tc>
          <w:tcPr>
            <w:tcW w:w="9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嗅觉</w:t>
            </w:r>
          </w:p>
        </w:tc>
        <w:tc>
          <w:tcPr>
            <w:tcW w:w="169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鼻及鼻窦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面 部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咽喉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口腔唇腭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齿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科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身  高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公分</w:t>
            </w: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  重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公斤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淋  巴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脊  柱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四  肢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关  节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皮  肤</w:t>
            </w:r>
          </w:p>
        </w:tc>
        <w:tc>
          <w:tcPr>
            <w:tcW w:w="260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4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颈  部</w:t>
            </w:r>
          </w:p>
        </w:tc>
        <w:tc>
          <w:tcPr>
            <w:tcW w:w="16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5340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0"/>
          <w:szCs w:val="20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46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tbl>
      <w:tblPr>
        <w:tblStyle w:val="6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753"/>
        <w:gridCol w:w="1071"/>
        <w:gridCol w:w="431"/>
        <w:gridCol w:w="688"/>
        <w:gridCol w:w="1015"/>
        <w:gridCol w:w="344"/>
        <w:gridCol w:w="136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3" w:type="dxa"/>
            <w:vMerge w:val="restart"/>
            <w:noWrap w:val="0"/>
            <w:vAlign w:val="top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科</w:t>
            </w: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血   压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心脏及血管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呼吸系统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腹部器官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 B 超 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脾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1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神经及精神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1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 他</w:t>
            </w:r>
          </w:p>
        </w:tc>
        <w:tc>
          <w:tcPr>
            <w:tcW w:w="383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妇科检查</w:t>
            </w:r>
          </w:p>
        </w:tc>
        <w:tc>
          <w:tcPr>
            <w:tcW w:w="491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胸部透视</w:t>
            </w:r>
          </w:p>
        </w:tc>
        <w:tc>
          <w:tcPr>
            <w:tcW w:w="491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化验检查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（附化验单）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肝功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血糖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其 他</w:t>
            </w:r>
          </w:p>
        </w:tc>
        <w:tc>
          <w:tcPr>
            <w:tcW w:w="212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66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Merge w:val="continue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体检结论</w:t>
            </w:r>
          </w:p>
        </w:tc>
        <w:tc>
          <w:tcPr>
            <w:tcW w:w="7039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36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意    见</w:t>
            </w:r>
          </w:p>
        </w:tc>
        <w:tc>
          <w:tcPr>
            <w:tcW w:w="7039" w:type="dxa"/>
            <w:gridSpan w:val="7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3200" w:firstLineChars="16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体检医院公章</w:t>
            </w:r>
          </w:p>
          <w:p>
            <w:pPr>
              <w:keepNext w:val="0"/>
              <w:keepLines w:val="0"/>
              <w:widowControl/>
              <w:suppressLineNumbers w:val="0"/>
              <w:ind w:firstLine="4000" w:firstLineChars="2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年     月     日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ind w:firstLine="402" w:firstLineChars="200"/>
        <w:jc w:val="left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 xml:space="preserve">1.即往病史指心脏病、肝炎、哮喘、精神病、癫痫、结核、皮肤病、性传播性疾病、精神病等病史。本人应如实填写患病时间、治愈等情况，否则后果自负。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0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0"/>
          <w:szCs w:val="20"/>
          <w:lang w:val="en-US" w:eastAsia="zh-CN" w:bidi="ar"/>
        </w:rPr>
        <w:t>2.参加体检者，检查当日须空腹。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footerReference r:id="rId5" w:type="default"/>
          <w:footerReference r:id="rId6" w:type="even"/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DaBiaoSong-B06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宋体" w:hAnsi="宋体" w:eastAsia="宋体" w:cs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83D81"/>
    <w:rsid w:val="36B97E94"/>
    <w:rsid w:val="7D5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2021-04-09T06:56:00Z</dcterms:created>
  <dc:creator></dc:creator>
  <cp:lastModifiedBy></cp:lastModifiedBy>
  <dcterms:modified xsi:type="dcterms:W3CDTF">2021-04-09T06:57:15Z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