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公安机关录用人民警察体能测评实施规则</w:t>
      </w:r>
    </w:p>
    <w:p>
      <w:pPr>
        <w:widowControl/>
        <w:spacing w:line="580" w:lineRule="atLeast"/>
        <w:ind w:firstLine="600" w:firstLineChars="200"/>
        <w:jc w:val="left"/>
        <w:rPr>
          <w:rFonts w:ascii="宋体" w:hAnsi="宋体" w:eastAsia="黑体" w:cs="宋体"/>
          <w:color w:val="3F3F3F"/>
          <w:kern w:val="0"/>
          <w:sz w:val="30"/>
          <w:szCs w:val="30"/>
        </w:rPr>
      </w:pPr>
      <w:r>
        <w:rPr>
          <w:rFonts w:hint="eastAsia" w:hAnsi="宋体" w:eastAsia="黑体" w:cs="宋体"/>
          <w:color w:val="3F3F3F"/>
          <w:kern w:val="0"/>
          <w:sz w:val="30"/>
          <w:szCs w:val="30"/>
        </w:rPr>
        <w:t>一、</w:t>
      </w:r>
      <w:r>
        <w:rPr>
          <w:rFonts w:eastAsia="黑体"/>
          <w:color w:val="3F3F3F"/>
          <w:kern w:val="0"/>
          <w:sz w:val="30"/>
          <w:szCs w:val="30"/>
        </w:rPr>
        <w:t>10</w:t>
      </w:r>
      <w:r>
        <w:rPr>
          <w:rFonts w:hint="eastAsia" w:hAnsi="宋体" w:eastAsia="黑体" w:cs="宋体"/>
          <w:color w:val="3F3F3F"/>
          <w:kern w:val="0"/>
          <w:sz w:val="30"/>
          <w:szCs w:val="30"/>
        </w:rPr>
        <w:t>米</w:t>
      </w:r>
      <w:r>
        <w:rPr>
          <w:rFonts w:eastAsia="黑体"/>
          <w:color w:val="3F3F3F"/>
          <w:kern w:val="0"/>
          <w:sz w:val="30"/>
          <w:szCs w:val="30"/>
        </w:rPr>
        <w:t>×4</w:t>
      </w:r>
      <w:r>
        <w:rPr>
          <w:rFonts w:hint="eastAsia" w:hAnsi="宋体" w:eastAsia="黑体" w:cs="宋体"/>
          <w:color w:val="3F3F3F"/>
          <w:kern w:val="0"/>
          <w:sz w:val="30"/>
          <w:szCs w:val="30"/>
        </w:rPr>
        <w:t>往返跑</w:t>
      </w:r>
    </w:p>
    <w:p>
      <w:pPr>
        <w:widowControl/>
        <w:spacing w:line="580" w:lineRule="atLeast"/>
        <w:ind w:firstLine="600" w:firstLineChars="200"/>
        <w:jc w:val="left"/>
        <w:rPr>
          <w:rFonts w:ascii="宋体" w:hAnsi="宋体" w:eastAsia="仿宋_GB2312" w:cs="宋体"/>
          <w:color w:val="3F3F3F"/>
          <w:kern w:val="0"/>
          <w:sz w:val="30"/>
          <w:szCs w:val="30"/>
        </w:rPr>
      </w:pP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场地器材：</w:t>
      </w:r>
      <w:r>
        <w:rPr>
          <w:rFonts w:eastAsia="仿宋_GB2312"/>
          <w:color w:val="3F3F3F"/>
          <w:kern w:val="0"/>
          <w:sz w:val="30"/>
          <w:szCs w:val="30"/>
        </w:rPr>
        <w:t>10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米长的直线跑道若干，在跑道的两端线（</w:t>
      </w:r>
      <w:r>
        <w:rPr>
          <w:rFonts w:eastAsia="仿宋_GB2312"/>
          <w:color w:val="3F3F3F"/>
          <w:kern w:val="0"/>
          <w:sz w:val="30"/>
          <w:szCs w:val="30"/>
        </w:rPr>
        <w:t>S1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和</w:t>
      </w:r>
      <w:r>
        <w:rPr>
          <w:rFonts w:eastAsia="仿宋_GB2312"/>
          <w:color w:val="3F3F3F"/>
          <w:kern w:val="0"/>
          <w:sz w:val="30"/>
          <w:szCs w:val="30"/>
        </w:rPr>
        <w:t>S2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）外</w:t>
      </w:r>
      <w:r>
        <w:rPr>
          <w:rFonts w:eastAsia="仿宋_GB2312"/>
          <w:color w:val="3F3F3F"/>
          <w:kern w:val="0"/>
          <w:sz w:val="30"/>
          <w:szCs w:val="30"/>
        </w:rPr>
        <w:t>30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厘米处各划一条线（图</w:t>
      </w:r>
      <w:r>
        <w:rPr>
          <w:rFonts w:eastAsia="仿宋_GB2312"/>
          <w:color w:val="3F3F3F"/>
          <w:kern w:val="0"/>
          <w:sz w:val="30"/>
          <w:szCs w:val="30"/>
        </w:rPr>
        <w:t>1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）。木块（</w:t>
      </w:r>
      <w:r>
        <w:rPr>
          <w:rFonts w:eastAsia="仿宋_GB2312"/>
          <w:color w:val="3F3F3F"/>
          <w:kern w:val="0"/>
          <w:sz w:val="30"/>
          <w:szCs w:val="30"/>
        </w:rPr>
        <w:t>5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厘米</w:t>
      </w:r>
      <w:r>
        <w:rPr>
          <w:rFonts w:eastAsia="仿宋_GB2312"/>
          <w:color w:val="3F3F3F"/>
          <w:kern w:val="0"/>
          <w:sz w:val="30"/>
          <w:szCs w:val="30"/>
        </w:rPr>
        <w:t>×10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厘米）每道</w:t>
      </w:r>
      <w:r>
        <w:rPr>
          <w:rFonts w:eastAsia="仿宋_GB2312"/>
          <w:color w:val="3F3F3F"/>
          <w:kern w:val="0"/>
          <w:sz w:val="30"/>
          <w:szCs w:val="30"/>
        </w:rPr>
        <w:t>3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块，其中</w:t>
      </w:r>
      <w:r>
        <w:rPr>
          <w:rFonts w:eastAsia="仿宋_GB2312"/>
          <w:color w:val="3F3F3F"/>
          <w:kern w:val="0"/>
          <w:sz w:val="30"/>
          <w:szCs w:val="30"/>
        </w:rPr>
        <w:t>2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块放在</w:t>
      </w:r>
      <w:r>
        <w:rPr>
          <w:rFonts w:eastAsia="仿宋_GB2312"/>
          <w:color w:val="3F3F3F"/>
          <w:kern w:val="0"/>
          <w:sz w:val="30"/>
          <w:szCs w:val="30"/>
        </w:rPr>
        <w:t>S2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线外的横线上，一块放在</w:t>
      </w:r>
      <w:r>
        <w:rPr>
          <w:rFonts w:eastAsia="仿宋_GB2312"/>
          <w:color w:val="3F3F3F"/>
          <w:kern w:val="0"/>
          <w:sz w:val="30"/>
          <w:szCs w:val="30"/>
        </w:rPr>
        <w:t>S1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线外的横线上。秒表若干块，使用前应进行校正。</w:t>
      </w:r>
    </w:p>
    <w:p>
      <w:pPr>
        <w:widowControl/>
        <w:spacing w:line="580" w:lineRule="atLeast"/>
        <w:ind w:firstLine="600" w:firstLineChars="200"/>
        <w:jc w:val="left"/>
        <w:rPr>
          <w:rFonts w:ascii="宋体" w:hAnsi="宋体" w:eastAsia="仿宋_GB2312" w:cs="宋体"/>
          <w:color w:val="3F3F3F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F3F3F"/>
          <w:kern w:val="0"/>
          <w:sz w:val="30"/>
          <w:szCs w:val="30"/>
        </w:rPr>
        <w:t>测试方法：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受测试者用站立式起跑，听到发令后从</w:t>
      </w:r>
      <w:r>
        <w:rPr>
          <w:rFonts w:eastAsia="仿宋_GB2312"/>
          <w:color w:val="3F3F3F"/>
          <w:kern w:val="0"/>
          <w:sz w:val="30"/>
          <w:szCs w:val="30"/>
        </w:rPr>
        <w:t>S1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线外起跑，当跑到</w:t>
      </w:r>
      <w:r>
        <w:rPr>
          <w:rFonts w:eastAsia="仿宋_GB2312"/>
          <w:color w:val="3F3F3F"/>
          <w:kern w:val="0"/>
          <w:sz w:val="30"/>
          <w:szCs w:val="30"/>
        </w:rPr>
        <w:t>S2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线前面，用一只手拿起一木块随即往回跑，跑到</w:t>
      </w:r>
      <w:r>
        <w:rPr>
          <w:rFonts w:eastAsia="仿宋_GB2312"/>
          <w:color w:val="3F3F3F"/>
          <w:kern w:val="0"/>
          <w:sz w:val="30"/>
          <w:szCs w:val="30"/>
        </w:rPr>
        <w:t>S1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线前时交换木块，再跑回</w:t>
      </w:r>
      <w:r>
        <w:rPr>
          <w:rFonts w:eastAsia="仿宋_GB2312"/>
          <w:color w:val="3F3F3F"/>
          <w:kern w:val="0"/>
          <w:sz w:val="30"/>
          <w:szCs w:val="30"/>
        </w:rPr>
        <w:t>S2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交换另一木块，最后持木块冲出</w:t>
      </w:r>
      <w:r>
        <w:rPr>
          <w:rFonts w:eastAsia="仿宋_GB2312"/>
          <w:color w:val="3F3F3F"/>
          <w:kern w:val="0"/>
          <w:sz w:val="30"/>
          <w:szCs w:val="30"/>
        </w:rPr>
        <w:t>S1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线，记录跑完全程的时间。记录以秒为单位，取一位小数，第二位小数非</w:t>
      </w:r>
      <w:r>
        <w:rPr>
          <w:rFonts w:hint="eastAsia" w:ascii="仿宋_GB2312" w:hAnsi="宋体" w:eastAsia="仿宋_GB2312" w:cs="宋体"/>
          <w:color w:val="3F3F3F"/>
          <w:kern w:val="0"/>
          <w:sz w:val="30"/>
          <w:szCs w:val="30"/>
        </w:rPr>
        <w:t>“</w:t>
      </w:r>
      <w:r>
        <w:rPr>
          <w:rFonts w:eastAsia="仿宋_GB2312"/>
          <w:color w:val="3F3F3F"/>
          <w:kern w:val="0"/>
          <w:sz w:val="30"/>
          <w:szCs w:val="30"/>
        </w:rPr>
        <w:t>0</w:t>
      </w:r>
      <w:r>
        <w:rPr>
          <w:rFonts w:hint="eastAsia" w:ascii="仿宋_GB2312" w:hAnsi="宋体" w:eastAsia="仿宋_GB2312" w:cs="宋体"/>
          <w:color w:val="3F3F3F"/>
          <w:kern w:val="0"/>
          <w:sz w:val="30"/>
          <w:szCs w:val="30"/>
        </w:rPr>
        <w:t>”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时则进</w:t>
      </w:r>
      <w:r>
        <w:rPr>
          <w:rFonts w:eastAsia="仿宋_GB2312"/>
          <w:color w:val="3F3F3F"/>
          <w:kern w:val="0"/>
          <w:sz w:val="30"/>
          <w:szCs w:val="30"/>
        </w:rPr>
        <w:t>1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。</w:t>
      </w:r>
    </w:p>
    <w:p>
      <w:pPr>
        <w:widowControl/>
        <w:spacing w:line="580" w:lineRule="atLeast"/>
        <w:ind w:firstLine="600" w:firstLineChars="200"/>
        <w:jc w:val="left"/>
        <w:rPr>
          <w:rFonts w:eastAsia="仿宋_GB2312"/>
          <w:color w:val="3F3F3F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F3F3F"/>
          <w:kern w:val="0"/>
          <w:sz w:val="30"/>
          <w:szCs w:val="30"/>
        </w:rPr>
        <w:t>注意事项：当受测者取放木块时，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脚不要越过</w:t>
      </w:r>
      <w:r>
        <w:rPr>
          <w:rFonts w:eastAsia="仿宋_GB2312"/>
          <w:color w:val="3F3F3F"/>
          <w:kern w:val="0"/>
          <w:sz w:val="30"/>
          <w:szCs w:val="30"/>
        </w:rPr>
        <w:t>S1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和</w:t>
      </w:r>
      <w:r>
        <w:rPr>
          <w:rFonts w:eastAsia="仿宋_GB2312"/>
          <w:color w:val="3F3F3F"/>
          <w:kern w:val="0"/>
          <w:sz w:val="30"/>
          <w:szCs w:val="30"/>
        </w:rPr>
        <w:t>S2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线。</w:t>
      </w:r>
    </w:p>
    <w:p>
      <w:pPr>
        <w:widowControl/>
        <w:spacing w:line="580" w:lineRule="atLeast"/>
        <w:ind w:firstLine="600" w:firstLineChars="200"/>
        <w:jc w:val="left"/>
        <w:rPr>
          <w:rFonts w:ascii="仿宋_GB2312" w:hAnsi="宋体" w:eastAsia="仿宋_GB2312"/>
          <w:color w:val="3F3F3F"/>
          <w:kern w:val="0"/>
          <w:sz w:val="30"/>
          <w:szCs w:val="30"/>
        </w:rPr>
      </w:pPr>
    </w:p>
    <w:tbl>
      <w:tblPr>
        <w:tblStyle w:val="2"/>
        <w:tblW w:w="43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 xml:space="preserve"> 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0"/>
                <w:szCs w:val="30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F3F3F"/>
                <w:kern w:val="0"/>
                <w:sz w:val="30"/>
                <w:szCs w:val="30"/>
              </w:rPr>
              <w:t xml:space="preserve">     ←  10米  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仿宋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3F3F3F"/>
                <w:kern w:val="0"/>
                <w:sz w:val="30"/>
                <w:szCs w:val="30"/>
              </w:rPr>
              <w:t>30</w:t>
            </w:r>
            <w:r>
              <w:rPr>
                <w:rFonts w:hint="eastAsia" w:hAnsi="宋体" w:eastAsia="仿宋_GB2312" w:cs="宋体"/>
                <w:color w:val="3F3F3F"/>
                <w:kern w:val="0"/>
                <w:sz w:val="30"/>
                <w:szCs w:val="30"/>
              </w:rPr>
              <w:t>厘米</w:t>
            </w:r>
          </w:p>
        </w:tc>
      </w:tr>
    </w:tbl>
    <w:p>
      <w:pPr>
        <w:widowControl/>
        <w:spacing w:line="580" w:lineRule="atLeast"/>
        <w:ind w:firstLine="600" w:firstLineChars="200"/>
        <w:jc w:val="center"/>
        <w:rPr>
          <w:rFonts w:eastAsia="黑体"/>
          <w:color w:val="3F3F3F"/>
          <w:kern w:val="0"/>
          <w:sz w:val="30"/>
          <w:szCs w:val="30"/>
        </w:rPr>
      </w:pPr>
      <w:r>
        <w:rPr>
          <w:rFonts w:hint="eastAsia" w:hAnsi="宋体" w:eastAsia="黑体" w:cs="宋体"/>
          <w:color w:val="3F3F3F"/>
          <w:kern w:val="0"/>
          <w:sz w:val="30"/>
          <w:szCs w:val="30"/>
        </w:rPr>
        <w:t>图</w:t>
      </w:r>
      <w:r>
        <w:rPr>
          <w:rFonts w:eastAsia="黑体"/>
          <w:color w:val="3F3F3F"/>
          <w:kern w:val="0"/>
          <w:sz w:val="30"/>
          <w:szCs w:val="30"/>
        </w:rPr>
        <w:t>1</w:t>
      </w:r>
    </w:p>
    <w:p>
      <w:pPr>
        <w:widowControl/>
        <w:spacing w:line="580" w:lineRule="atLeast"/>
        <w:ind w:firstLine="600" w:firstLineChars="200"/>
        <w:jc w:val="left"/>
        <w:rPr>
          <w:rFonts w:ascii="宋体" w:hAnsi="宋体" w:eastAsia="黑体" w:cs="宋体"/>
          <w:color w:val="3F3F3F"/>
          <w:kern w:val="0"/>
          <w:sz w:val="30"/>
          <w:szCs w:val="30"/>
        </w:rPr>
      </w:pPr>
      <w:r>
        <w:rPr>
          <w:rFonts w:hint="eastAsia" w:hAnsi="宋体" w:eastAsia="黑体" w:cs="宋体"/>
          <w:color w:val="3F3F3F"/>
          <w:kern w:val="0"/>
          <w:sz w:val="30"/>
          <w:szCs w:val="30"/>
        </w:rPr>
        <w:t>二、男子</w:t>
      </w:r>
      <w:r>
        <w:rPr>
          <w:rFonts w:eastAsia="黑体"/>
          <w:color w:val="3F3F3F"/>
          <w:kern w:val="0"/>
          <w:sz w:val="30"/>
          <w:szCs w:val="30"/>
        </w:rPr>
        <w:t>1000</w:t>
      </w:r>
      <w:r>
        <w:rPr>
          <w:rFonts w:hint="eastAsia" w:hAnsi="宋体" w:eastAsia="黑体" w:cs="宋体"/>
          <w:color w:val="3F3F3F"/>
          <w:kern w:val="0"/>
          <w:sz w:val="30"/>
          <w:szCs w:val="30"/>
        </w:rPr>
        <w:t>米跑、女子</w:t>
      </w:r>
      <w:r>
        <w:rPr>
          <w:rFonts w:eastAsia="黑体"/>
          <w:color w:val="3F3F3F"/>
          <w:kern w:val="0"/>
          <w:sz w:val="30"/>
          <w:szCs w:val="30"/>
        </w:rPr>
        <w:t>800</w:t>
      </w:r>
      <w:r>
        <w:rPr>
          <w:rFonts w:hint="eastAsia" w:hAnsi="宋体" w:eastAsia="黑体" w:cs="宋体"/>
          <w:color w:val="3F3F3F"/>
          <w:kern w:val="0"/>
          <w:sz w:val="30"/>
          <w:szCs w:val="30"/>
        </w:rPr>
        <w:t>米跑</w:t>
      </w:r>
    </w:p>
    <w:p>
      <w:pPr>
        <w:widowControl/>
        <w:spacing w:line="580" w:lineRule="atLeast"/>
        <w:ind w:firstLine="600" w:firstLineChars="200"/>
        <w:jc w:val="left"/>
        <w:rPr>
          <w:rFonts w:ascii="宋体" w:hAnsi="宋体" w:eastAsia="仿宋_GB2312" w:cs="宋体"/>
          <w:color w:val="3F3F3F"/>
          <w:kern w:val="0"/>
          <w:sz w:val="30"/>
          <w:szCs w:val="30"/>
        </w:rPr>
      </w:pP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场地器材：</w:t>
      </w:r>
      <w:r>
        <w:rPr>
          <w:rFonts w:eastAsia="仿宋_GB2312"/>
          <w:color w:val="3F3F3F"/>
          <w:kern w:val="0"/>
          <w:sz w:val="30"/>
          <w:szCs w:val="30"/>
        </w:rPr>
        <w:t>400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米田径跑道。地面平坦，地质不限。秒表若干块，使用前应进行校正。</w:t>
      </w:r>
    </w:p>
    <w:p>
      <w:pPr>
        <w:widowControl/>
        <w:spacing w:line="580" w:lineRule="atLeast"/>
        <w:ind w:firstLine="600" w:firstLineChars="200"/>
        <w:jc w:val="left"/>
        <w:rPr>
          <w:rFonts w:ascii="宋体" w:hAnsi="宋体" w:eastAsia="仿宋_GB2312" w:cs="宋体"/>
          <w:color w:val="3F3F3F"/>
          <w:kern w:val="0"/>
          <w:sz w:val="30"/>
          <w:szCs w:val="30"/>
        </w:rPr>
      </w:pP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测试方法：受测者分组测，每组不得少于</w:t>
      </w:r>
      <w:r>
        <w:rPr>
          <w:rFonts w:eastAsia="仿宋_GB2312"/>
          <w:color w:val="3F3F3F"/>
          <w:kern w:val="0"/>
          <w:sz w:val="30"/>
          <w:szCs w:val="30"/>
        </w:rPr>
        <w:t>2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580" w:lineRule="atLeast"/>
        <w:ind w:firstLine="660"/>
        <w:jc w:val="left"/>
        <w:rPr>
          <w:rFonts w:ascii="仿宋_GB2312" w:hAnsi="宋体" w:eastAsia="仿宋_GB2312" w:cs="宋体"/>
          <w:color w:val="3F3F3F"/>
          <w:kern w:val="0"/>
          <w:sz w:val="30"/>
          <w:szCs w:val="30"/>
        </w:rPr>
      </w:pPr>
      <w:r>
        <w:rPr>
          <w:rFonts w:hint="eastAsia" w:ascii="黑体" w:hAnsi="宋体" w:eastAsia="黑体" w:cs="宋体"/>
          <w:color w:val="3F3F3F"/>
          <w:kern w:val="0"/>
          <w:sz w:val="30"/>
          <w:szCs w:val="30"/>
        </w:rPr>
        <w:t>三、纵跳摸高</w:t>
      </w:r>
    </w:p>
    <w:p>
      <w:pPr>
        <w:widowControl/>
        <w:spacing w:line="580" w:lineRule="atLeast"/>
        <w:ind w:firstLine="660"/>
        <w:jc w:val="left"/>
        <w:rPr>
          <w:rFonts w:ascii="宋体" w:hAnsi="宋体" w:eastAsia="仿宋_GB2312" w:cs="宋体"/>
          <w:color w:val="3F3F3F"/>
          <w:kern w:val="0"/>
          <w:sz w:val="30"/>
          <w:szCs w:val="30"/>
        </w:rPr>
      </w:pP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场地要求：通常在室内场地测试。如选择室外场地测试，需在天气状况许可的情况下进行，当天平均气温应在</w:t>
      </w:r>
      <w:r>
        <w:rPr>
          <w:rFonts w:eastAsia="仿宋_GB2312"/>
          <w:color w:val="3F3F3F"/>
          <w:kern w:val="0"/>
          <w:sz w:val="30"/>
          <w:szCs w:val="30"/>
        </w:rPr>
        <w:t>15~35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摄氏度之间，无太阳直射、风力不超过</w:t>
      </w:r>
      <w:r>
        <w:rPr>
          <w:rFonts w:eastAsia="仿宋_GB2312"/>
          <w:color w:val="3F3F3F"/>
          <w:kern w:val="0"/>
          <w:sz w:val="30"/>
          <w:szCs w:val="30"/>
        </w:rPr>
        <w:t>3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级。</w:t>
      </w:r>
    </w:p>
    <w:p>
      <w:pPr>
        <w:widowControl/>
        <w:spacing w:line="580" w:lineRule="atLeast"/>
        <w:ind w:firstLine="660"/>
        <w:jc w:val="left"/>
        <w:rPr>
          <w:rFonts w:ascii="宋体" w:hAnsi="宋体" w:eastAsia="仿宋_GB2312" w:cs="宋体"/>
          <w:color w:val="3F3F3F"/>
          <w:kern w:val="0"/>
          <w:sz w:val="30"/>
          <w:szCs w:val="30"/>
        </w:rPr>
      </w:pP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560" w:lineRule="exact"/>
        <w:ind w:firstLine="600" w:firstLineChars="200"/>
        <w:jc w:val="left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注意事项：（</w:t>
      </w:r>
      <w:r>
        <w:rPr>
          <w:rFonts w:eastAsia="仿宋_GB2312"/>
          <w:color w:val="3F3F3F"/>
          <w:kern w:val="0"/>
          <w:sz w:val="30"/>
          <w:szCs w:val="30"/>
        </w:rPr>
        <w:t>1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）起跳时，受测者双腿不能移动或有垫步动作；（</w:t>
      </w:r>
      <w:r>
        <w:rPr>
          <w:rFonts w:eastAsia="仿宋_GB2312"/>
          <w:color w:val="3F3F3F"/>
          <w:kern w:val="0"/>
          <w:sz w:val="30"/>
          <w:szCs w:val="30"/>
        </w:rPr>
        <w:t>2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）受测者指甲不得超过指尖</w:t>
      </w:r>
      <w:r>
        <w:rPr>
          <w:rFonts w:eastAsia="仿宋_GB2312"/>
          <w:color w:val="3F3F3F"/>
          <w:kern w:val="0"/>
          <w:sz w:val="30"/>
          <w:szCs w:val="30"/>
        </w:rPr>
        <w:t>0.3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厘米；（</w:t>
      </w:r>
      <w:r>
        <w:rPr>
          <w:rFonts w:eastAsia="仿宋_GB2312"/>
          <w:color w:val="3F3F3F"/>
          <w:kern w:val="0"/>
          <w:sz w:val="30"/>
          <w:szCs w:val="30"/>
        </w:rPr>
        <w:t>3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）受测者徒手触摸，不得带手套等其他物品；（</w:t>
      </w:r>
      <w:r>
        <w:rPr>
          <w:rFonts w:eastAsia="仿宋_GB2312"/>
          <w:color w:val="3F3F3F"/>
          <w:kern w:val="0"/>
          <w:sz w:val="30"/>
          <w:szCs w:val="30"/>
        </w:rPr>
        <w:t>4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）受测者统一采用赤脚（可穿袜子，但需脱袜子检查）起跳，起跳处铺垫不超过</w:t>
      </w:r>
      <w:r>
        <w:rPr>
          <w:rFonts w:eastAsia="仿宋_GB2312"/>
          <w:color w:val="3F3F3F"/>
          <w:kern w:val="0"/>
          <w:sz w:val="30"/>
          <w:szCs w:val="30"/>
        </w:rPr>
        <w:t>2</w:t>
      </w:r>
      <w:r>
        <w:rPr>
          <w:rFonts w:hint="eastAsia" w:hAnsi="宋体" w:eastAsia="仿宋_GB2312" w:cs="宋体"/>
          <w:color w:val="3F3F3F"/>
          <w:kern w:val="0"/>
          <w:sz w:val="30"/>
          <w:szCs w:val="30"/>
        </w:rPr>
        <w:t>厘米的硬质无弹性垫子。</w:t>
      </w:r>
      <w:bookmarkStart w:id="0" w:name="_GoBack"/>
      <w:bookmarkEnd w:id="0"/>
    </w:p>
    <w:sectPr>
      <w:pgSz w:w="11906" w:h="16838"/>
      <w:pgMar w:top="2098" w:right="1531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B67F5"/>
    <w:rsid w:val="53864851"/>
    <w:rsid w:val="773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2021-04-13T08:47:00Z</dcterms:created>
  <dc:creator>Administrator</dc:creator>
  <cp:lastModifiedBy>Administrator</cp:lastModifiedBy>
  <dcterms:modified xsi:type="dcterms:W3CDTF">2021-04-13T08:48:14Z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