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101小学文化课岗位：邓亚敏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102小学文化课岗位：王亚欢（三组）、赵雨康（五组）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104高中文化课岗位：冯  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按照公告要求，在报考同一岗位的各组考生中按总成绩从高到低依次递补，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递补人员如下：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101小学文化课岗位：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 2001011201 岳召阳   总成绩   62.84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102小学文化课岗位：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 2001022611 刘  倩   总成绩  58.09（三组）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2001023124 郭明晶   总成绩  58.28（五组）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104高中文化课岗位：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 2001044022 陈  雪   总成绩  62.96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E6456D"/>
    <w:rsid w:val="4ECD7901"/>
    <w:rsid w:val="6CA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2021-04-12T03:52:45Z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18332498A54143C288556D773C207563</vt:lpwstr>
  </property>
</Properties>
</file>