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Arial"/>
          <w:kern w:val="0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Cs w:val="32"/>
          <w:shd w:val="clear" w:color="auto" w:fill="FFFFFF"/>
        </w:rPr>
        <w:t>附表1：</w:t>
      </w:r>
    </w:p>
    <w:tbl>
      <w:tblPr>
        <w:tblStyle w:val="2"/>
        <w:tblW w:w="14176" w:type="dxa"/>
        <w:tblInd w:w="-2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62"/>
        <w:gridCol w:w="1084"/>
        <w:gridCol w:w="1124"/>
        <w:gridCol w:w="5235"/>
        <w:gridCol w:w="5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shd w:val="clear" w:color="auto" w:fill="FFFFFF"/>
              </w:rPr>
              <w:t>杭州大明山有限公司</w:t>
            </w:r>
            <w:r>
              <w:rPr>
                <w:rFonts w:hint="eastAsia" w:ascii="黑体" w:hAnsi="黑体" w:eastAsia="黑体" w:cs="方正小标宋简体"/>
                <w:b/>
                <w:bCs/>
                <w:kern w:val="0"/>
                <w:sz w:val="36"/>
                <w:szCs w:val="36"/>
                <w:shd w:val="clear" w:color="auto" w:fill="FFFFFF"/>
              </w:rPr>
              <w:t>招聘劳务</w:t>
            </w:r>
            <w:r>
              <w:rPr>
                <w:rFonts w:ascii="黑体" w:hAnsi="黑体" w:eastAsia="黑体" w:cs="方正小标宋简体"/>
                <w:b/>
                <w:bCs/>
                <w:kern w:val="0"/>
                <w:sz w:val="36"/>
                <w:szCs w:val="36"/>
                <w:shd w:val="clear" w:color="auto" w:fill="FFFFFF"/>
              </w:rPr>
              <w:t>派遣</w:t>
            </w:r>
            <w:r>
              <w:rPr>
                <w:rFonts w:hint="eastAsia" w:ascii="黑体" w:hAnsi="黑体" w:eastAsia="黑体" w:cs="方正小标宋简体"/>
                <w:b/>
                <w:bCs/>
                <w:kern w:val="0"/>
                <w:sz w:val="36"/>
                <w:szCs w:val="36"/>
                <w:shd w:val="clear" w:color="auto" w:fill="FFFFFF"/>
              </w:rPr>
              <w:t>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需求部门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接待部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讲解员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1、负责景区景点游览，介绍工作；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2、严格执行景区导游员管理制度；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3、微笑服务，礼貌待客，树立游客至上的观念；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4、负责游客游览过程中各项安全事项告知工作，对有不安全行为做到及时制止；</w:t>
            </w:r>
          </w:p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5、完成领导交办的其他工作。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</w:rPr>
              <w:t xml:space="preserve">高中及以上学历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：普通话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流利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；责任心强，能吃苦耐劳，有较强的沟通表达能力；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；性格开朗，待人热情，形象气质佳；持外语导游证或国导证优先考虑，能进行简单英语口语交流的优先考虑；会做奶茶、咖啡或蛋糕等西点优先考虑。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有相关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工作经验可优先考虑。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2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安保部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保洁员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1、做好景区内卫生清洁工作，保证景区清洁；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2、负责垃圾及时清运工作，做到日清日结；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3、积极向游客宣传景区的卫生、环保规定，劝阻游客吸烟、乱扔垃圾等不良行为；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4、遇冰冻、下雪天气，应及时清除游道积雪、积冰。在注意自身安全的同时，做好游客的安全提醒工作；</w:t>
            </w:r>
          </w:p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5、完成领导交办的其他工作。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：身体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健康；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会普通话交流；责任心强，能吃苦耐劳；待人热情，服务意识强。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　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安保部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安保员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1、停车管理；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2、外来车辆管理；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3、检票管理；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4、景区秩序管理；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5、景区内财产管理；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6、景区内安全防护设施巡查工作；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7、景区防火，杜绝野外用火；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8、景区内自然资源的保护，监管工作；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9、背包客补票工作；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10、夜值班工作；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11、做好轮岗、交班时的工作对接；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12、完成领导交办的其它工作任务。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</w:rPr>
              <w:t xml:space="preserve">初中及以上学历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：能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适应值夜班；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会普通话交流；责任心强，能吃苦耐劳；待人热情，服务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意识强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有相关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工作经验可优先考虑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；退伍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军人可优先考虑。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25FE2"/>
    <w:rsid w:val="3B4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2021-04-02T02:50:00Z</dcterms:created>
  <dc:creator>阳爸</dc:creator>
  <cp:lastModifiedBy>阳爸</cp:lastModifiedBy>
  <dcterms:modified xsi:type="dcterms:W3CDTF">2021-04-02T02:51:44Z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