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5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2025"/>
        <w:gridCol w:w="930"/>
        <w:gridCol w:w="1527"/>
        <w:gridCol w:w="889"/>
        <w:gridCol w:w="1430"/>
        <w:gridCol w:w="1202"/>
        <w:gridCol w:w="17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招录机关名称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拟录用职位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拟录用人员姓名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包头市东河区人民检察院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新闻宣传（项目人员）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侯晓雅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10101040628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内蒙古科技大学包头师范学院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包头市东河区人民检察院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检察官助理（蒙汉兼通）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乌日嘎占登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10201327419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信泽法园律师事务所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33032"/>
    <w:rsid w:val="081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2021-03-31T10:05:00Z</dcterms:created>
  <dc:creator>春暖花开</dc:creator>
  <cp:lastModifiedBy>春暖花开</cp:lastModifiedBy>
  <dcterms:modified xsi:type="dcterms:W3CDTF">2021-03-31T10:05:53Z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FB75FF87087C4AE7BAE319BB72264E92</vt:lpwstr>
  </property>
</Properties>
</file>