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5B" w:rsidRDefault="003B705B" w:rsidP="003B705B">
      <w:pPr>
        <w:shd w:val="clear" w:color="auto" w:fill="FFFFFF"/>
        <w:spacing w:before="100" w:beforeAutospacing="1" w:after="100" w:afterAutospacing="1" w:line="360" w:lineRule="atLeast"/>
        <w:rPr>
          <w:rFonts w:ascii="仿宋_GB2312" w:eastAsia="仿宋_GB2312"/>
          <w:sz w:val="28"/>
          <w:szCs w:val="28"/>
        </w:rPr>
      </w:pPr>
      <w:r w:rsidRPr="003B705B">
        <w:rPr>
          <w:rFonts w:ascii="仿宋_GB2312" w:eastAsia="仿宋_GB2312" w:hint="eastAsia"/>
          <w:sz w:val="28"/>
          <w:szCs w:val="28"/>
        </w:rPr>
        <w:t>附件一：</w:t>
      </w:r>
    </w:p>
    <w:p w:rsidR="00326228" w:rsidRPr="003B705B" w:rsidRDefault="00326228" w:rsidP="003B705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仿宋_GB2312" w:eastAsia="仿宋_GB2312"/>
          <w:sz w:val="28"/>
          <w:szCs w:val="28"/>
        </w:rPr>
      </w:pPr>
      <w:r w:rsidRPr="00326228">
        <w:rPr>
          <w:rFonts w:ascii="方正小标宋简体" w:eastAsia="方正小标宋简体" w:hint="eastAsia"/>
          <w:sz w:val="44"/>
          <w:szCs w:val="44"/>
        </w:rPr>
        <w:t>驻马店市中医院</w:t>
      </w:r>
      <w:r w:rsidRPr="00326228">
        <w:rPr>
          <w:rFonts w:ascii="方正小标宋简体" w:eastAsia="方正小标宋简体" w:hAnsi="Microsoft Yahei" w:cs="宋体" w:hint="eastAsia"/>
          <w:b/>
          <w:bCs/>
          <w:color w:val="272A30"/>
          <w:kern w:val="0"/>
          <w:sz w:val="44"/>
          <w:szCs w:val="44"/>
        </w:rPr>
        <w:t>202</w:t>
      </w:r>
      <w:r w:rsidR="00C6618A">
        <w:rPr>
          <w:rFonts w:ascii="方正小标宋简体" w:eastAsia="方正小标宋简体" w:hAnsi="Microsoft Yahei" w:cs="宋体" w:hint="eastAsia"/>
          <w:b/>
          <w:bCs/>
          <w:color w:val="272A30"/>
          <w:kern w:val="0"/>
          <w:sz w:val="44"/>
          <w:szCs w:val="44"/>
        </w:rPr>
        <w:t>1</w:t>
      </w:r>
      <w:r w:rsidRPr="00326228">
        <w:rPr>
          <w:rFonts w:ascii="方正小标宋简体" w:eastAsia="方正小标宋简体" w:hAnsi="Microsoft Yahei" w:cs="宋体" w:hint="eastAsia"/>
          <w:b/>
          <w:bCs/>
          <w:color w:val="272A30"/>
          <w:kern w:val="0"/>
          <w:sz w:val="44"/>
          <w:szCs w:val="44"/>
        </w:rPr>
        <w:t>年公开招聘工作人员疫情防控</w:t>
      </w:r>
      <w:r>
        <w:rPr>
          <w:rFonts w:ascii="方正小标宋简体" w:eastAsia="方正小标宋简体" w:hAnsi="Microsoft Yahei" w:cs="宋体" w:hint="eastAsia"/>
          <w:b/>
          <w:bCs/>
          <w:color w:val="272A30"/>
          <w:kern w:val="0"/>
          <w:sz w:val="44"/>
          <w:szCs w:val="44"/>
        </w:rPr>
        <w:t>公告</w:t>
      </w:r>
    </w:p>
    <w:p w:rsidR="00326228" w:rsidRPr="00446FB0" w:rsidRDefault="00326228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202</w:t>
      </w:r>
      <w:r w:rsidR="00C6618A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年驻马店市中医院公开招聘</w:t>
      </w:r>
      <w:r w:rsidR="00CA2BBB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工作人员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现场报名将于</w:t>
      </w:r>
      <w:r w:rsidR="00C6618A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月</w:t>
      </w:r>
      <w:r w:rsidR="00C6618A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日—</w:t>
      </w:r>
      <w:r w:rsidR="00C6618A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30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日进行。为保证招聘工作顺利进行，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按照上级相关部门要求，现将疫情防控注意事项公告如下：</w:t>
      </w:r>
    </w:p>
    <w:p w:rsidR="00326228" w:rsidRDefault="00326228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一、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202</w:t>
      </w:r>
      <w:r w:rsidR="00C6618A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年驻马店市中医院公开招聘现场报名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实</w:t>
      </w:r>
      <w:r w:rsidRPr="00183E69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行安检入场。现场报名前</w:t>
      </w:r>
      <w:r w:rsidR="00C6618A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14</w:t>
      </w:r>
      <w:r w:rsidRPr="00183E69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天内有境外、国内疫情中高风险地区的旅居史以及与新冠病毒肺炎确诊、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疑似病例或无症状感染者有密切接触史的</w:t>
      </w:r>
      <w:r w:rsidR="00CA2BBB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人员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，不得参加</w:t>
      </w:r>
      <w:r w:rsidR="00CA2BBB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本次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现场报名。现场报名前</w:t>
      </w:r>
      <w:r w:rsidR="00C6618A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7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天内有发热、咳嗽等呼吸道症状的，需要前7日内做核酸检测，凭核酸检测报告（阴性）及现场疫情防控人员综合研判后，才能进入现场报名。</w:t>
      </w:r>
    </w:p>
    <w:p w:rsidR="00326228" w:rsidRDefault="00326228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二、请现场报名人员近期注意做好自我健康管理，提前通过微信小程序“国家政务服务平台”或支付宝小程序“豫事办”申领本人防疫</w:t>
      </w:r>
      <w:r w:rsidRP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健康码，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并持续14天关注健康码状态，无健康码者不能进入现场报名。</w:t>
      </w:r>
    </w:p>
    <w:p w:rsidR="00326228" w:rsidRDefault="00326228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三、参加现场报名人员需要全程佩戴口罩，做好手部卫生，同时注意社交距离。</w:t>
      </w:r>
    </w:p>
    <w:p w:rsidR="00326228" w:rsidRDefault="00DD3E20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lastRenderedPageBreak/>
        <w:t>四</w:t>
      </w:r>
      <w:r w:rsid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、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报名人员进入报名场所</w:t>
      </w:r>
      <w:r w:rsid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前，应当主动出示本人防疫健康码信息（绿码），并按要求主动接受体温测量。经现场测量体温正常（＜37.3℃）且无咳嗽等呼吸道异常症状者方可进入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报名现场；经现场确认有体温异常或呼吸道异常症状者，</w:t>
      </w:r>
      <w:r w:rsid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需当日医院发热门诊就诊和检测，并及时将检测结果报送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医院人力资源科</w:t>
      </w:r>
      <w:r w:rsid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。</w:t>
      </w:r>
    </w:p>
    <w:p w:rsidR="00326228" w:rsidRDefault="00B153F1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_GB2312" w:eastAsia="仿宋_GB2312" w:hAnsi="Microsoft YaHei UI"/>
          <w:color w:val="333333"/>
          <w:spacing w:val="8"/>
          <w:sz w:val="32"/>
          <w:szCs w:val="32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五</w:t>
      </w:r>
      <w:r w:rsid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、凡隐瞒或谎报旅居史、接触史、健康状况等疫情防控重点信息，不配合工作人员进行防疫检测、询问等造成不良后果的，取消</w:t>
      </w:r>
      <w:r w:rsidR="00183E69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本次招聘</w:t>
      </w:r>
      <w:r w:rsid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资格；如有违法情况，将依法追究法律责任。</w:t>
      </w:r>
    </w:p>
    <w:p w:rsidR="00D27CCE" w:rsidRPr="00D27CCE" w:rsidRDefault="00B153F1" w:rsidP="00D27CCE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_GB2312" w:eastAsia="仿宋_GB2312" w:hAnsi="Microsoft YaHei UI"/>
          <w:color w:val="333333"/>
          <w:spacing w:val="8"/>
          <w:sz w:val="32"/>
          <w:szCs w:val="32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六</w:t>
      </w:r>
      <w:r w:rsidR="004216CF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、</w:t>
      </w:r>
      <w:r w:rsidR="00D27CCE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请各位报考人员持续关注健康码状态，</w:t>
      </w:r>
      <w:r w:rsidR="000853A0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直至</w:t>
      </w:r>
      <w:r w:rsidR="00D27CCE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整个招聘流程</w:t>
      </w:r>
      <w:r w:rsidR="000853A0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结束</w:t>
      </w:r>
      <w:r w:rsidR="00D27CCE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。</w:t>
      </w:r>
    </w:p>
    <w:p w:rsidR="000853A0" w:rsidRDefault="000853A0" w:rsidP="00326228">
      <w:pPr>
        <w:pStyle w:val="a6"/>
        <w:shd w:val="clear" w:color="auto" w:fill="FFFFFF"/>
        <w:spacing w:before="0" w:beforeAutospacing="0" w:after="0" w:afterAutospacing="0" w:line="555" w:lineRule="atLeast"/>
        <w:jc w:val="center"/>
        <w:rPr>
          <w:rFonts w:ascii="仿宋_GB2312" w:eastAsia="仿宋_GB2312" w:hAnsi="Microsoft YaHei UI"/>
          <w:color w:val="333333"/>
          <w:spacing w:val="8"/>
          <w:sz w:val="32"/>
          <w:szCs w:val="32"/>
        </w:rPr>
      </w:pPr>
    </w:p>
    <w:p w:rsidR="000853A0" w:rsidRDefault="000853A0" w:rsidP="00326228">
      <w:pPr>
        <w:pStyle w:val="a6"/>
        <w:shd w:val="clear" w:color="auto" w:fill="FFFFFF"/>
        <w:spacing w:before="0" w:beforeAutospacing="0" w:after="0" w:afterAutospacing="0" w:line="555" w:lineRule="atLeast"/>
        <w:jc w:val="center"/>
        <w:rPr>
          <w:rFonts w:ascii="仿宋_GB2312" w:eastAsia="仿宋_GB2312" w:hAnsi="Microsoft YaHei UI"/>
          <w:color w:val="333333"/>
          <w:spacing w:val="8"/>
          <w:sz w:val="32"/>
          <w:szCs w:val="32"/>
        </w:rPr>
      </w:pPr>
    </w:p>
    <w:p w:rsidR="00326228" w:rsidRDefault="000853A0" w:rsidP="00326228">
      <w:pPr>
        <w:pStyle w:val="a6"/>
        <w:shd w:val="clear" w:color="auto" w:fill="FFFFFF"/>
        <w:spacing w:before="0" w:beforeAutospacing="0" w:after="0" w:afterAutospacing="0" w:line="555" w:lineRule="atLeast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 xml:space="preserve">                202</w:t>
      </w:r>
      <w:r w:rsidR="00C6618A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1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年</w:t>
      </w:r>
      <w:r w:rsidR="00C6618A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3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月</w:t>
      </w:r>
      <w:r w:rsidR="00C6618A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26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日</w:t>
      </w:r>
      <w:r w:rsid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 </w:t>
      </w:r>
    </w:p>
    <w:p w:rsidR="00FB54F8" w:rsidRPr="00326228" w:rsidRDefault="00FB54F8"/>
    <w:sectPr w:rsidR="00FB54F8" w:rsidRPr="00326228" w:rsidSect="004D5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0F" w:rsidRDefault="00762E0F" w:rsidP="00326228">
      <w:r>
        <w:separator/>
      </w:r>
    </w:p>
  </w:endnote>
  <w:endnote w:type="continuationSeparator" w:id="0">
    <w:p w:rsidR="00762E0F" w:rsidRDefault="00762E0F" w:rsidP="0032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0F" w:rsidRDefault="00762E0F" w:rsidP="00326228">
      <w:r>
        <w:separator/>
      </w:r>
    </w:p>
  </w:footnote>
  <w:footnote w:type="continuationSeparator" w:id="0">
    <w:p w:rsidR="00762E0F" w:rsidRDefault="00762E0F" w:rsidP="00326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228"/>
    <w:rsid w:val="000853A0"/>
    <w:rsid w:val="000E1FF1"/>
    <w:rsid w:val="001215D4"/>
    <w:rsid w:val="00183E69"/>
    <w:rsid w:val="00190C07"/>
    <w:rsid w:val="00237157"/>
    <w:rsid w:val="002726C7"/>
    <w:rsid w:val="002D6FE9"/>
    <w:rsid w:val="00326228"/>
    <w:rsid w:val="003B705B"/>
    <w:rsid w:val="003E0B49"/>
    <w:rsid w:val="004216CF"/>
    <w:rsid w:val="004D5CA1"/>
    <w:rsid w:val="0060569A"/>
    <w:rsid w:val="00607D64"/>
    <w:rsid w:val="00762E0F"/>
    <w:rsid w:val="00A82558"/>
    <w:rsid w:val="00B1115D"/>
    <w:rsid w:val="00B153F1"/>
    <w:rsid w:val="00C6618A"/>
    <w:rsid w:val="00C870C8"/>
    <w:rsid w:val="00CA2BBB"/>
    <w:rsid w:val="00CD4AA9"/>
    <w:rsid w:val="00D27CCE"/>
    <w:rsid w:val="00D445DC"/>
    <w:rsid w:val="00DD3E20"/>
    <w:rsid w:val="00FB54F8"/>
    <w:rsid w:val="00FE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2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228"/>
    <w:rPr>
      <w:sz w:val="18"/>
      <w:szCs w:val="18"/>
    </w:rPr>
  </w:style>
  <w:style w:type="character" w:styleId="a5">
    <w:name w:val="Strong"/>
    <w:basedOn w:val="a0"/>
    <w:uiPriority w:val="22"/>
    <w:qFormat/>
    <w:rsid w:val="00326228"/>
    <w:rPr>
      <w:b/>
      <w:bCs/>
    </w:rPr>
  </w:style>
  <w:style w:type="paragraph" w:styleId="a6">
    <w:name w:val="Normal (Web)"/>
    <w:basedOn w:val="a"/>
    <w:uiPriority w:val="99"/>
    <w:unhideWhenUsed/>
    <w:rsid w:val="003262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26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</cp:revision>
  <cp:lastPrinted>2021-03-26T01:21:00Z</cp:lastPrinted>
  <dcterms:created xsi:type="dcterms:W3CDTF">2020-08-06T10:03:00Z</dcterms:created>
  <dcterms:modified xsi:type="dcterms:W3CDTF">2021-03-26T01:21:00Z</dcterms:modified>
</cp:coreProperties>
</file>