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hAnsi="宋体" w:eastAsia="方正小标宋简体"/>
          <w:bCs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100"/>
          <w:sz w:val="44"/>
          <w:szCs w:val="44"/>
        </w:rPr>
        <w:t>体检须知</w:t>
      </w:r>
    </w:p>
    <w:p>
      <w:pPr>
        <w:rPr>
          <w:rFonts w:ascii="宋体" w:hAnsi="宋体"/>
          <w:b/>
          <w:bCs/>
          <w:sz w:val="13"/>
          <w:szCs w:val="13"/>
        </w:rPr>
      </w:pPr>
    </w:p>
    <w:p>
      <w:pPr>
        <w:spacing w:line="54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为了准确反映受检者身体的真实状况，请注意以下事项：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1.均应到指定医院进行体检，其它医疗单位的检查结果一律无效。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2.体检严禁弄虚作假、冒名顶替；如隐瞒病史影响体检结果的，后果自负。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3.体检表上贴近期二寸免冠照片一张，并加盖公章。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4.本表第二页由受检者本人填写（用黑色签字笔或钢笔），要求字迹清楚，无涂改，病史部分要如实、逐项填齐，不能遗漏。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5.体检前一天请注意休息，勿熬夜，不要饮酒，避免剧烈运动。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6.体检当天需进行采血、B超等检查，请在受检前禁食8-12小时。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8.请配合医生认真检查所有项目，勿漏检。若自动放弃某一检查项目，将会影响对您的录用。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9.体检医师可根据实际需要，增加必要的相应检查、检验项目。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10．如对体检结果有疑义，请按有关规定办理。</w:t>
      </w:r>
    </w:p>
    <w:p>
      <w:pPr>
        <w:spacing w:line="540" w:lineRule="exact"/>
        <w:rPr>
          <w:sz w:val="32"/>
          <w:szCs w:val="32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547AC"/>
    <w:rsid w:val="000D11D3"/>
    <w:rsid w:val="001A1C9C"/>
    <w:rsid w:val="0058679C"/>
    <w:rsid w:val="00604BE5"/>
    <w:rsid w:val="00690BCD"/>
    <w:rsid w:val="007A7B8C"/>
    <w:rsid w:val="00A24CDC"/>
    <w:rsid w:val="00B32286"/>
    <w:rsid w:val="00B35564"/>
    <w:rsid w:val="00B533D1"/>
    <w:rsid w:val="00C51538"/>
    <w:rsid w:val="00CB323D"/>
    <w:rsid w:val="00F00741"/>
    <w:rsid w:val="0B6547AC"/>
    <w:rsid w:val="7CE5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343</Characters>
  <Lines>2</Lines>
  <Paragraphs>1</Paragraphs>
  <TotalTime>116</TotalTime>
  <ScaleCrop>false</ScaleCrop>
  <LinksUpToDate>false</LinksUpToDate>
  <CharactersWithSpaces>402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2017-07-11T07:40:00Z</dcterms:created>
  <dc:creator>Administrator</dc:creator>
  <cp:lastModifiedBy>动动</cp:lastModifiedBy>
  <cp:lastPrinted>2019-07-01T04:00:00Z</cp:lastPrinted>
  <dcterms:modified xsi:type="dcterms:W3CDTF">2021-03-29T02:32:14Z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