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28"/>
          <w:szCs w:val="28"/>
        </w:rPr>
        <w:t>附件：山东省申请教师资格人员体格检查表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41EB"/>
    <w:rsid w:val="32CB41EB"/>
    <w:rsid w:val="730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2021-03-23T06:42:00Z</dcterms:created>
  <dc:creator>Administrator</dc:creator>
  <cp:lastModifiedBy>Administrator</cp:lastModifiedBy>
  <dcterms:modified xsi:type="dcterms:W3CDTF">2021-03-23T06:42:53Z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