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FA6" w:rsidRPr="006548C7" w:rsidRDefault="009F6FA6" w:rsidP="009F6FA6">
      <w:pPr>
        <w:pStyle w:val="a3"/>
        <w:spacing w:line="500" w:lineRule="exact"/>
        <w:jc w:val="left"/>
        <w:rPr>
          <w:rFonts w:eastAsia="仿宋"/>
          <w:sz w:val="32"/>
          <w:szCs w:val="32"/>
        </w:rPr>
      </w:pPr>
      <w:r w:rsidRPr="006548C7">
        <w:rPr>
          <w:rFonts w:eastAsia="仿宋" w:hAnsi="仿宋"/>
          <w:sz w:val="32"/>
          <w:szCs w:val="32"/>
        </w:rPr>
        <w:t>附件</w:t>
      </w:r>
      <w:r w:rsidRPr="006548C7">
        <w:rPr>
          <w:rFonts w:eastAsia="仿宋"/>
          <w:sz w:val="32"/>
          <w:szCs w:val="32"/>
        </w:rPr>
        <w:t>1</w:t>
      </w:r>
      <w:r w:rsidRPr="006548C7">
        <w:rPr>
          <w:rFonts w:eastAsia="仿宋" w:hAnsi="仿宋"/>
          <w:sz w:val="32"/>
          <w:szCs w:val="32"/>
        </w:rPr>
        <w:t>：</w:t>
      </w:r>
    </w:p>
    <w:p w:rsidR="009F6FA6" w:rsidRPr="006548C7" w:rsidRDefault="009F6FA6" w:rsidP="009F6FA6">
      <w:pPr>
        <w:jc w:val="center"/>
        <w:rPr>
          <w:rFonts w:ascii="Times New Roman" w:eastAsia="方正小标宋简体" w:hAnsi="Times New Roman" w:cs="Times New Roman"/>
          <w:sz w:val="36"/>
          <w:szCs w:val="36"/>
        </w:rPr>
      </w:pPr>
      <w:r w:rsidRPr="006548C7">
        <w:rPr>
          <w:rFonts w:ascii="Times New Roman" w:eastAsia="方正小标宋简体" w:hAnsi="Times New Roman" w:cs="Times New Roman"/>
          <w:sz w:val="36"/>
          <w:szCs w:val="36"/>
        </w:rPr>
        <w:t>山东省申请教师资格人员体格检查表</w:t>
      </w:r>
    </w:p>
    <w:tbl>
      <w:tblPr>
        <w:tblW w:w="10598" w:type="dxa"/>
        <w:tblBorders>
          <w:top w:val="single" w:sz="4" w:space="0" w:color="auto"/>
          <w:left w:val="single" w:sz="4" w:space="0" w:color="auto"/>
          <w:bottom w:val="single" w:sz="4" w:space="0" w:color="auto"/>
          <w:right w:val="single" w:sz="4" w:space="0" w:color="auto"/>
        </w:tblBorders>
        <w:tblLayout w:type="fixed"/>
        <w:tblLook w:val="04A0"/>
      </w:tblPr>
      <w:tblGrid>
        <w:gridCol w:w="482"/>
        <w:gridCol w:w="1149"/>
        <w:gridCol w:w="347"/>
        <w:gridCol w:w="105"/>
        <w:gridCol w:w="117"/>
        <w:gridCol w:w="126"/>
        <w:gridCol w:w="348"/>
        <w:gridCol w:w="95"/>
        <w:gridCol w:w="216"/>
        <w:gridCol w:w="37"/>
        <w:gridCol w:w="263"/>
        <w:gridCol w:w="54"/>
        <w:gridCol w:w="31"/>
        <w:gridCol w:w="132"/>
        <w:gridCol w:w="216"/>
        <w:gridCol w:w="36"/>
        <w:gridCol w:w="41"/>
        <w:gridCol w:w="34"/>
        <w:gridCol w:w="79"/>
        <w:gridCol w:w="158"/>
        <w:gridCol w:w="287"/>
        <w:gridCol w:w="61"/>
        <w:gridCol w:w="11"/>
        <w:gridCol w:w="52"/>
        <w:gridCol w:w="285"/>
        <w:gridCol w:w="23"/>
        <w:gridCol w:w="262"/>
        <w:gridCol w:w="23"/>
        <w:gridCol w:w="40"/>
        <w:gridCol w:w="20"/>
        <w:gridCol w:w="109"/>
        <w:gridCol w:w="219"/>
        <w:gridCol w:w="158"/>
        <w:gridCol w:w="190"/>
        <w:gridCol w:w="148"/>
        <w:gridCol w:w="200"/>
        <w:gridCol w:w="31"/>
        <w:gridCol w:w="220"/>
        <w:gridCol w:w="97"/>
        <w:gridCol w:w="38"/>
        <w:gridCol w:w="215"/>
        <w:gridCol w:w="95"/>
        <w:gridCol w:w="348"/>
        <w:gridCol w:w="57"/>
        <w:gridCol w:w="69"/>
        <w:gridCol w:w="222"/>
        <w:gridCol w:w="348"/>
        <w:gridCol w:w="2704"/>
      </w:tblGrid>
      <w:tr w:rsidR="009F6FA6" w:rsidRPr="006548C7" w:rsidTr="00CF65F2">
        <w:trPr>
          <w:cantSplit/>
        </w:trPr>
        <w:tc>
          <w:tcPr>
            <w:tcW w:w="1631" w:type="dxa"/>
            <w:gridSpan w:val="2"/>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编</w:t>
            </w:r>
            <w:r w:rsidRPr="006548C7">
              <w:rPr>
                <w:rFonts w:ascii="Times New Roman" w:eastAsia="新宋体" w:hAnsi="Times New Roman" w:cs="Times New Roman"/>
              </w:rPr>
              <w:t xml:space="preserve">  </w:t>
            </w:r>
            <w:r w:rsidRPr="006548C7">
              <w:rPr>
                <w:rFonts w:ascii="Times New Roman" w:eastAsia="新宋体" w:hAnsi="新宋体" w:cs="Times New Roman"/>
              </w:rPr>
              <w:t>号</w:t>
            </w:r>
          </w:p>
        </w:tc>
        <w:tc>
          <w:tcPr>
            <w:tcW w:w="569" w:type="dxa"/>
            <w:gridSpan w:val="3"/>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p>
        </w:tc>
        <w:tc>
          <w:tcPr>
            <w:tcW w:w="569" w:type="dxa"/>
            <w:gridSpan w:val="3"/>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p>
        </w:tc>
        <w:tc>
          <w:tcPr>
            <w:tcW w:w="570" w:type="dxa"/>
            <w:gridSpan w:val="4"/>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p>
        </w:tc>
        <w:tc>
          <w:tcPr>
            <w:tcW w:w="569" w:type="dxa"/>
            <w:gridSpan w:val="7"/>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p>
        </w:tc>
        <w:tc>
          <w:tcPr>
            <w:tcW w:w="569" w:type="dxa"/>
            <w:gridSpan w:val="5"/>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p>
        </w:tc>
        <w:tc>
          <w:tcPr>
            <w:tcW w:w="570" w:type="dxa"/>
            <w:gridSpan w:val="3"/>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p>
        </w:tc>
        <w:tc>
          <w:tcPr>
            <w:tcW w:w="569" w:type="dxa"/>
            <w:gridSpan w:val="6"/>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p>
        </w:tc>
        <w:tc>
          <w:tcPr>
            <w:tcW w:w="569" w:type="dxa"/>
            <w:gridSpan w:val="4"/>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p>
        </w:tc>
        <w:tc>
          <w:tcPr>
            <w:tcW w:w="570" w:type="dxa"/>
            <w:gridSpan w:val="4"/>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p>
        </w:tc>
        <w:tc>
          <w:tcPr>
            <w:tcW w:w="569" w:type="dxa"/>
            <w:gridSpan w:val="4"/>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p>
        </w:tc>
        <w:tc>
          <w:tcPr>
            <w:tcW w:w="2704" w:type="dxa"/>
            <w:vMerge w:val="restart"/>
            <w:tcBorders>
              <w:top w:val="single" w:sz="4" w:space="0" w:color="auto"/>
              <w:left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一寸照片</w:t>
            </w:r>
          </w:p>
        </w:tc>
      </w:tr>
      <w:tr w:rsidR="009F6FA6" w:rsidRPr="006548C7" w:rsidTr="00CF65F2">
        <w:trPr>
          <w:cantSplit/>
          <w:trHeight w:val="288"/>
        </w:trPr>
        <w:tc>
          <w:tcPr>
            <w:tcW w:w="1631" w:type="dxa"/>
            <w:gridSpan w:val="2"/>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姓</w:t>
            </w:r>
            <w:r w:rsidRPr="006548C7">
              <w:rPr>
                <w:rFonts w:ascii="Times New Roman" w:eastAsia="新宋体" w:hAnsi="Times New Roman" w:cs="Times New Roman"/>
              </w:rPr>
              <w:t xml:space="preserve">  </w:t>
            </w:r>
            <w:r w:rsidRPr="006548C7">
              <w:rPr>
                <w:rFonts w:ascii="Times New Roman" w:eastAsia="新宋体" w:hAnsi="新宋体" w:cs="Times New Roman"/>
              </w:rPr>
              <w:t>名</w:t>
            </w: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rPr>
                <w:rFonts w:ascii="Times New Roman" w:eastAsia="新宋体" w:hAnsi="Times New Roman" w:cs="Times New Roman"/>
              </w:rPr>
            </w:pPr>
            <w:r w:rsidRPr="006548C7">
              <w:rPr>
                <w:rFonts w:ascii="Times New Roman" w:eastAsia="新宋体" w:hAnsi="Times New Roman" w:cs="Times New Roman"/>
              </w:rPr>
              <w:t xml:space="preserve">       </w:t>
            </w:r>
          </w:p>
        </w:tc>
        <w:tc>
          <w:tcPr>
            <w:tcW w:w="1352" w:type="dxa"/>
            <w:gridSpan w:val="13"/>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手机号</w:t>
            </w:r>
          </w:p>
        </w:tc>
        <w:tc>
          <w:tcPr>
            <w:tcW w:w="2824" w:type="dxa"/>
            <w:gridSpan w:val="19"/>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rPr>
                <w:rFonts w:ascii="Times New Roman" w:eastAsia="新宋体" w:hAnsi="Times New Roman" w:cs="Times New Roman"/>
              </w:rPr>
            </w:pPr>
          </w:p>
        </w:tc>
        <w:tc>
          <w:tcPr>
            <w:tcW w:w="2704" w:type="dxa"/>
            <w:vMerge/>
            <w:tcBorders>
              <w:left w:val="single" w:sz="4" w:space="0" w:color="auto"/>
              <w:right w:val="single" w:sz="4" w:space="0" w:color="auto"/>
            </w:tcBorders>
            <w:vAlign w:val="center"/>
          </w:tcPr>
          <w:p w:rsidR="009F6FA6" w:rsidRPr="006548C7" w:rsidRDefault="009F6FA6" w:rsidP="00CF65F2">
            <w:pPr>
              <w:widowControl/>
              <w:jc w:val="left"/>
              <w:rPr>
                <w:rFonts w:ascii="Times New Roman" w:eastAsia="新宋体" w:hAnsi="Times New Roman" w:cs="Times New Roman"/>
              </w:rPr>
            </w:pPr>
          </w:p>
        </w:tc>
      </w:tr>
      <w:tr w:rsidR="009F6FA6" w:rsidRPr="006548C7" w:rsidTr="00CF65F2">
        <w:trPr>
          <w:cantSplit/>
          <w:trHeight w:val="255"/>
        </w:trPr>
        <w:tc>
          <w:tcPr>
            <w:tcW w:w="1631" w:type="dxa"/>
            <w:gridSpan w:val="2"/>
            <w:tcBorders>
              <w:top w:val="single" w:sz="4" w:space="0" w:color="auto"/>
              <w:left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身份证号</w:t>
            </w:r>
          </w:p>
        </w:tc>
        <w:tc>
          <w:tcPr>
            <w:tcW w:w="347" w:type="dxa"/>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rPr>
                <w:rFonts w:ascii="Times New Roman" w:eastAsia="新宋体" w:hAnsi="Times New Roman" w:cs="Times New Roman"/>
              </w:rPr>
            </w:pPr>
          </w:p>
        </w:tc>
        <w:tc>
          <w:tcPr>
            <w:tcW w:w="348" w:type="dxa"/>
            <w:gridSpan w:val="3"/>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rPr>
                <w:rFonts w:ascii="Times New Roman" w:eastAsia="新宋体" w:hAnsi="Times New Roman" w:cs="Times New Roman"/>
              </w:rPr>
            </w:pPr>
          </w:p>
        </w:tc>
        <w:tc>
          <w:tcPr>
            <w:tcW w:w="348" w:type="dxa"/>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rPr>
                <w:rFonts w:ascii="Times New Roman" w:eastAsia="新宋体" w:hAnsi="Times New Roman" w:cs="Times New Roman"/>
              </w:rPr>
            </w:pPr>
          </w:p>
        </w:tc>
        <w:tc>
          <w:tcPr>
            <w:tcW w:w="348" w:type="dxa"/>
            <w:gridSpan w:val="3"/>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rPr>
                <w:rFonts w:ascii="Times New Roman" w:eastAsia="新宋体" w:hAnsi="Times New Roman" w:cs="Times New Roman"/>
              </w:rPr>
            </w:pPr>
          </w:p>
        </w:tc>
        <w:tc>
          <w:tcPr>
            <w:tcW w:w="348" w:type="dxa"/>
            <w:gridSpan w:val="3"/>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rPr>
                <w:rFonts w:ascii="Times New Roman" w:eastAsia="新宋体" w:hAnsi="Times New Roman" w:cs="Times New Roman"/>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rPr>
                <w:rFonts w:ascii="Times New Roman" w:eastAsia="新宋体" w:hAnsi="Times New Roman" w:cs="Times New Roman"/>
              </w:rPr>
            </w:pPr>
          </w:p>
        </w:tc>
        <w:tc>
          <w:tcPr>
            <w:tcW w:w="348" w:type="dxa"/>
            <w:gridSpan w:val="5"/>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rPr>
                <w:rFonts w:ascii="Times New Roman" w:eastAsia="新宋体" w:hAnsi="Times New Roman" w:cs="Times New Roman"/>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rPr>
                <w:rFonts w:ascii="Times New Roman" w:eastAsia="新宋体" w:hAnsi="Times New Roman" w:cs="Times New Roman"/>
              </w:rPr>
            </w:pPr>
          </w:p>
        </w:tc>
        <w:tc>
          <w:tcPr>
            <w:tcW w:w="348" w:type="dxa"/>
            <w:gridSpan w:val="3"/>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rPr>
                <w:rFonts w:ascii="Times New Roman" w:eastAsia="新宋体" w:hAnsi="Times New Roman" w:cs="Times New Roman"/>
              </w:rPr>
            </w:pPr>
          </w:p>
        </w:tc>
        <w:tc>
          <w:tcPr>
            <w:tcW w:w="348" w:type="dxa"/>
            <w:gridSpan w:val="4"/>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rPr>
                <w:rFonts w:ascii="Times New Roman" w:eastAsia="新宋体" w:hAnsi="Times New Roman" w:cs="Times New Roman"/>
              </w:rPr>
            </w:pPr>
          </w:p>
        </w:tc>
        <w:tc>
          <w:tcPr>
            <w:tcW w:w="348" w:type="dxa"/>
            <w:gridSpan w:val="3"/>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rPr>
                <w:rFonts w:ascii="Times New Roman" w:eastAsia="新宋体" w:hAnsi="Times New Roman" w:cs="Times New Roman"/>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rPr>
                <w:rFonts w:ascii="Times New Roman" w:eastAsia="新宋体" w:hAnsi="Times New Roman" w:cs="Times New Roman"/>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rPr>
                <w:rFonts w:ascii="Times New Roman" w:eastAsia="新宋体" w:hAnsi="Times New Roman" w:cs="Times New Roman"/>
              </w:rPr>
            </w:pPr>
          </w:p>
        </w:tc>
        <w:tc>
          <w:tcPr>
            <w:tcW w:w="348" w:type="dxa"/>
            <w:gridSpan w:val="3"/>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rPr>
                <w:rFonts w:ascii="Times New Roman" w:eastAsia="新宋体" w:hAnsi="Times New Roman" w:cs="Times New Roman"/>
              </w:rPr>
            </w:pPr>
          </w:p>
        </w:tc>
        <w:tc>
          <w:tcPr>
            <w:tcW w:w="348" w:type="dxa"/>
            <w:gridSpan w:val="3"/>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rPr>
                <w:rFonts w:ascii="Times New Roman" w:eastAsia="新宋体" w:hAnsi="Times New Roman" w:cs="Times New Roman"/>
              </w:rPr>
            </w:pPr>
          </w:p>
        </w:tc>
        <w:tc>
          <w:tcPr>
            <w:tcW w:w="348" w:type="dxa"/>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rPr>
                <w:rFonts w:ascii="Times New Roman" w:eastAsia="新宋体" w:hAnsi="Times New Roman" w:cs="Times New Roman"/>
              </w:rPr>
            </w:pPr>
          </w:p>
        </w:tc>
        <w:tc>
          <w:tcPr>
            <w:tcW w:w="348" w:type="dxa"/>
            <w:gridSpan w:val="3"/>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rPr>
                <w:rFonts w:ascii="Times New Roman" w:eastAsia="新宋体" w:hAnsi="Times New Roman" w:cs="Times New Roman"/>
              </w:rPr>
            </w:pPr>
          </w:p>
        </w:tc>
        <w:tc>
          <w:tcPr>
            <w:tcW w:w="348" w:type="dxa"/>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rPr>
                <w:rFonts w:ascii="Times New Roman" w:eastAsia="新宋体" w:hAnsi="Times New Roman" w:cs="Times New Roman"/>
              </w:rPr>
            </w:pPr>
          </w:p>
        </w:tc>
        <w:tc>
          <w:tcPr>
            <w:tcW w:w="2704" w:type="dxa"/>
            <w:vMerge/>
            <w:tcBorders>
              <w:left w:val="single" w:sz="4" w:space="0" w:color="auto"/>
              <w:right w:val="single" w:sz="4" w:space="0" w:color="auto"/>
            </w:tcBorders>
            <w:vAlign w:val="center"/>
          </w:tcPr>
          <w:p w:rsidR="009F6FA6" w:rsidRPr="006548C7" w:rsidRDefault="009F6FA6" w:rsidP="00CF65F2">
            <w:pPr>
              <w:widowControl/>
              <w:jc w:val="left"/>
              <w:rPr>
                <w:rFonts w:ascii="Times New Roman" w:eastAsia="新宋体" w:hAnsi="Times New Roman" w:cs="Times New Roman"/>
              </w:rPr>
            </w:pPr>
          </w:p>
        </w:tc>
      </w:tr>
      <w:tr w:rsidR="009F6FA6" w:rsidRPr="006548C7" w:rsidTr="00CF65F2">
        <w:trPr>
          <w:cantSplit/>
          <w:trHeight w:val="255"/>
        </w:trPr>
        <w:tc>
          <w:tcPr>
            <w:tcW w:w="1631" w:type="dxa"/>
            <w:gridSpan w:val="2"/>
            <w:vMerge w:val="restart"/>
            <w:tcBorders>
              <w:top w:val="single" w:sz="4" w:space="0" w:color="auto"/>
              <w:left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既往病史</w:t>
            </w:r>
          </w:p>
        </w:tc>
        <w:tc>
          <w:tcPr>
            <w:tcW w:w="1654" w:type="dxa"/>
            <w:gridSpan w:val="9"/>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肝炎</w:t>
            </w:r>
          </w:p>
        </w:tc>
        <w:tc>
          <w:tcPr>
            <w:tcW w:w="1845" w:type="dxa"/>
            <w:gridSpan w:val="19"/>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p>
        </w:tc>
        <w:tc>
          <w:tcPr>
            <w:tcW w:w="2764" w:type="dxa"/>
            <w:gridSpan w:val="17"/>
            <w:vMerge w:val="restart"/>
            <w:tcBorders>
              <w:top w:val="single" w:sz="4" w:space="0" w:color="auto"/>
              <w:left w:val="single" w:sz="4" w:space="0" w:color="auto"/>
              <w:right w:val="single" w:sz="4" w:space="0" w:color="auto"/>
            </w:tcBorders>
          </w:tcPr>
          <w:p w:rsidR="009F6FA6" w:rsidRPr="006548C7" w:rsidRDefault="009F6FA6" w:rsidP="00CF65F2">
            <w:pPr>
              <w:rPr>
                <w:rFonts w:ascii="Times New Roman" w:eastAsia="新宋体" w:hAnsi="Times New Roman" w:cs="Times New Roman"/>
              </w:rPr>
            </w:pPr>
            <w:r w:rsidRPr="006548C7">
              <w:rPr>
                <w:rFonts w:ascii="Times New Roman" w:eastAsia="新宋体" w:hAnsi="新宋体" w:cs="Times New Roman"/>
              </w:rPr>
              <w:t>主检医师意见：</w:t>
            </w:r>
          </w:p>
          <w:p w:rsidR="009F6FA6" w:rsidRPr="006548C7" w:rsidRDefault="009F6FA6" w:rsidP="00CF65F2">
            <w:pPr>
              <w:rPr>
                <w:rFonts w:ascii="Times New Roman" w:eastAsia="新宋体" w:hAnsi="Times New Roman" w:cs="Times New Roman"/>
              </w:rPr>
            </w:pPr>
          </w:p>
          <w:p w:rsidR="009F6FA6" w:rsidRPr="006548C7" w:rsidRDefault="009F6FA6" w:rsidP="00CF65F2">
            <w:pPr>
              <w:rPr>
                <w:rFonts w:ascii="Times New Roman" w:eastAsia="新宋体" w:hAnsi="Times New Roman" w:cs="Times New Roman"/>
              </w:rPr>
            </w:pPr>
          </w:p>
          <w:p w:rsidR="009F6FA6" w:rsidRPr="006548C7" w:rsidRDefault="009F6FA6" w:rsidP="00CF65F2">
            <w:pPr>
              <w:rPr>
                <w:rFonts w:ascii="Times New Roman" w:eastAsia="新宋体" w:hAnsi="Times New Roman" w:cs="Times New Roman"/>
              </w:rPr>
            </w:pPr>
            <w:r w:rsidRPr="006548C7">
              <w:rPr>
                <w:rFonts w:ascii="Times New Roman" w:eastAsia="新宋体" w:hAnsi="新宋体" w:cs="Times New Roman"/>
              </w:rPr>
              <w:t>签名：</w:t>
            </w:r>
          </w:p>
        </w:tc>
        <w:tc>
          <w:tcPr>
            <w:tcW w:w="2704" w:type="dxa"/>
            <w:vMerge/>
            <w:tcBorders>
              <w:left w:val="single" w:sz="4" w:space="0" w:color="auto"/>
              <w:right w:val="single" w:sz="4" w:space="0" w:color="auto"/>
            </w:tcBorders>
            <w:vAlign w:val="center"/>
          </w:tcPr>
          <w:p w:rsidR="009F6FA6" w:rsidRPr="006548C7" w:rsidRDefault="009F6FA6" w:rsidP="00CF65F2">
            <w:pPr>
              <w:widowControl/>
              <w:jc w:val="left"/>
              <w:rPr>
                <w:rFonts w:ascii="Times New Roman" w:eastAsia="新宋体" w:hAnsi="Times New Roman" w:cs="Times New Roman"/>
              </w:rPr>
            </w:pPr>
          </w:p>
        </w:tc>
      </w:tr>
      <w:tr w:rsidR="009F6FA6" w:rsidRPr="006548C7" w:rsidTr="00CF65F2">
        <w:trPr>
          <w:cantSplit/>
          <w:trHeight w:val="240"/>
        </w:trPr>
        <w:tc>
          <w:tcPr>
            <w:tcW w:w="1631" w:type="dxa"/>
            <w:gridSpan w:val="2"/>
            <w:vMerge/>
            <w:tcBorders>
              <w:left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p>
        </w:tc>
        <w:tc>
          <w:tcPr>
            <w:tcW w:w="1654" w:type="dxa"/>
            <w:gridSpan w:val="9"/>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结核</w:t>
            </w:r>
          </w:p>
        </w:tc>
        <w:tc>
          <w:tcPr>
            <w:tcW w:w="1845" w:type="dxa"/>
            <w:gridSpan w:val="19"/>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p>
        </w:tc>
        <w:tc>
          <w:tcPr>
            <w:tcW w:w="2764" w:type="dxa"/>
            <w:gridSpan w:val="17"/>
            <w:vMerge/>
            <w:tcBorders>
              <w:left w:val="single" w:sz="4" w:space="0" w:color="auto"/>
              <w:right w:val="single" w:sz="4" w:space="0" w:color="auto"/>
            </w:tcBorders>
            <w:vAlign w:val="center"/>
          </w:tcPr>
          <w:p w:rsidR="009F6FA6" w:rsidRPr="006548C7" w:rsidRDefault="009F6FA6" w:rsidP="00CF65F2">
            <w:pPr>
              <w:widowControl/>
              <w:jc w:val="left"/>
              <w:rPr>
                <w:rFonts w:ascii="Times New Roman" w:eastAsia="新宋体" w:hAnsi="Times New Roman" w:cs="Times New Roman"/>
              </w:rPr>
            </w:pPr>
          </w:p>
        </w:tc>
        <w:tc>
          <w:tcPr>
            <w:tcW w:w="2704" w:type="dxa"/>
            <w:vMerge/>
            <w:tcBorders>
              <w:left w:val="single" w:sz="4" w:space="0" w:color="auto"/>
              <w:right w:val="single" w:sz="4" w:space="0" w:color="auto"/>
            </w:tcBorders>
            <w:vAlign w:val="center"/>
          </w:tcPr>
          <w:p w:rsidR="009F6FA6" w:rsidRPr="006548C7" w:rsidRDefault="009F6FA6" w:rsidP="00CF65F2">
            <w:pPr>
              <w:widowControl/>
              <w:jc w:val="left"/>
              <w:rPr>
                <w:rFonts w:ascii="Times New Roman" w:eastAsia="新宋体" w:hAnsi="Times New Roman" w:cs="Times New Roman"/>
              </w:rPr>
            </w:pPr>
          </w:p>
        </w:tc>
      </w:tr>
      <w:tr w:rsidR="009F6FA6" w:rsidRPr="006548C7" w:rsidTr="00CF65F2">
        <w:trPr>
          <w:cantSplit/>
          <w:trHeight w:val="150"/>
        </w:trPr>
        <w:tc>
          <w:tcPr>
            <w:tcW w:w="1631" w:type="dxa"/>
            <w:gridSpan w:val="2"/>
            <w:vMerge/>
            <w:tcBorders>
              <w:left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p>
        </w:tc>
        <w:tc>
          <w:tcPr>
            <w:tcW w:w="1654" w:type="dxa"/>
            <w:gridSpan w:val="9"/>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皮肤病</w:t>
            </w:r>
          </w:p>
        </w:tc>
        <w:tc>
          <w:tcPr>
            <w:tcW w:w="1845" w:type="dxa"/>
            <w:gridSpan w:val="19"/>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p>
        </w:tc>
        <w:tc>
          <w:tcPr>
            <w:tcW w:w="2764" w:type="dxa"/>
            <w:gridSpan w:val="17"/>
            <w:vMerge/>
            <w:tcBorders>
              <w:left w:val="single" w:sz="4" w:space="0" w:color="auto"/>
              <w:right w:val="single" w:sz="4" w:space="0" w:color="auto"/>
            </w:tcBorders>
            <w:vAlign w:val="center"/>
          </w:tcPr>
          <w:p w:rsidR="009F6FA6" w:rsidRPr="006548C7" w:rsidRDefault="009F6FA6" w:rsidP="00CF65F2">
            <w:pPr>
              <w:widowControl/>
              <w:jc w:val="left"/>
              <w:rPr>
                <w:rFonts w:ascii="Times New Roman" w:eastAsia="新宋体" w:hAnsi="Times New Roman" w:cs="Times New Roman"/>
              </w:rPr>
            </w:pPr>
          </w:p>
        </w:tc>
        <w:tc>
          <w:tcPr>
            <w:tcW w:w="2704" w:type="dxa"/>
            <w:vMerge/>
            <w:tcBorders>
              <w:left w:val="single" w:sz="4" w:space="0" w:color="auto"/>
              <w:right w:val="single" w:sz="4" w:space="0" w:color="auto"/>
            </w:tcBorders>
            <w:vAlign w:val="center"/>
          </w:tcPr>
          <w:p w:rsidR="009F6FA6" w:rsidRPr="006548C7" w:rsidRDefault="009F6FA6" w:rsidP="00CF65F2">
            <w:pPr>
              <w:widowControl/>
              <w:jc w:val="left"/>
              <w:rPr>
                <w:rFonts w:ascii="Times New Roman" w:eastAsia="新宋体" w:hAnsi="Times New Roman" w:cs="Times New Roman"/>
              </w:rPr>
            </w:pPr>
          </w:p>
        </w:tc>
      </w:tr>
      <w:tr w:rsidR="009F6FA6" w:rsidRPr="006548C7" w:rsidTr="00CF65F2">
        <w:trPr>
          <w:cantSplit/>
          <w:trHeight w:val="150"/>
        </w:trPr>
        <w:tc>
          <w:tcPr>
            <w:tcW w:w="1631" w:type="dxa"/>
            <w:gridSpan w:val="2"/>
            <w:vMerge/>
            <w:tcBorders>
              <w:left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p>
        </w:tc>
        <w:tc>
          <w:tcPr>
            <w:tcW w:w="1654" w:type="dxa"/>
            <w:gridSpan w:val="9"/>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性传播性疾病</w:t>
            </w:r>
          </w:p>
        </w:tc>
        <w:tc>
          <w:tcPr>
            <w:tcW w:w="1845" w:type="dxa"/>
            <w:gridSpan w:val="19"/>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p>
        </w:tc>
        <w:tc>
          <w:tcPr>
            <w:tcW w:w="2764" w:type="dxa"/>
            <w:gridSpan w:val="17"/>
            <w:vMerge/>
            <w:tcBorders>
              <w:left w:val="single" w:sz="4" w:space="0" w:color="auto"/>
              <w:bottom w:val="single" w:sz="4" w:space="0" w:color="auto"/>
              <w:right w:val="single" w:sz="4" w:space="0" w:color="auto"/>
            </w:tcBorders>
            <w:vAlign w:val="center"/>
          </w:tcPr>
          <w:p w:rsidR="009F6FA6" w:rsidRPr="006548C7" w:rsidRDefault="009F6FA6" w:rsidP="00CF65F2">
            <w:pPr>
              <w:widowControl/>
              <w:jc w:val="left"/>
              <w:rPr>
                <w:rFonts w:ascii="Times New Roman" w:eastAsia="新宋体" w:hAnsi="Times New Roman" w:cs="Times New Roman"/>
              </w:rPr>
            </w:pPr>
          </w:p>
        </w:tc>
        <w:tc>
          <w:tcPr>
            <w:tcW w:w="2704" w:type="dxa"/>
            <w:vMerge/>
            <w:tcBorders>
              <w:left w:val="single" w:sz="4" w:space="0" w:color="auto"/>
              <w:bottom w:val="single" w:sz="4" w:space="0" w:color="auto"/>
              <w:right w:val="single" w:sz="4" w:space="0" w:color="auto"/>
            </w:tcBorders>
            <w:vAlign w:val="center"/>
          </w:tcPr>
          <w:p w:rsidR="009F6FA6" w:rsidRPr="006548C7" w:rsidRDefault="009F6FA6" w:rsidP="00CF65F2">
            <w:pPr>
              <w:widowControl/>
              <w:jc w:val="left"/>
              <w:rPr>
                <w:rFonts w:ascii="Times New Roman" w:eastAsia="新宋体" w:hAnsi="Times New Roman" w:cs="Times New Roman"/>
              </w:rPr>
            </w:pPr>
          </w:p>
        </w:tc>
      </w:tr>
      <w:tr w:rsidR="009F6FA6" w:rsidRPr="006548C7" w:rsidTr="00CF65F2">
        <w:trPr>
          <w:cantSplit/>
          <w:trHeight w:val="285"/>
        </w:trPr>
        <w:tc>
          <w:tcPr>
            <w:tcW w:w="1631" w:type="dxa"/>
            <w:gridSpan w:val="2"/>
            <w:vMerge/>
            <w:tcBorders>
              <w:left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p>
        </w:tc>
        <w:tc>
          <w:tcPr>
            <w:tcW w:w="1654" w:type="dxa"/>
            <w:gridSpan w:val="9"/>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精神病</w:t>
            </w:r>
          </w:p>
        </w:tc>
        <w:tc>
          <w:tcPr>
            <w:tcW w:w="1845" w:type="dxa"/>
            <w:gridSpan w:val="19"/>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p>
        </w:tc>
        <w:tc>
          <w:tcPr>
            <w:tcW w:w="5468" w:type="dxa"/>
            <w:gridSpan w:val="18"/>
            <w:vMerge w:val="restart"/>
            <w:tcBorders>
              <w:top w:val="single" w:sz="4" w:space="0" w:color="auto"/>
              <w:left w:val="single" w:sz="4" w:space="0" w:color="auto"/>
              <w:right w:val="single" w:sz="4" w:space="0" w:color="auto"/>
            </w:tcBorders>
            <w:vAlign w:val="center"/>
          </w:tcPr>
          <w:p w:rsidR="009F6FA6" w:rsidRPr="006548C7" w:rsidRDefault="009F6FA6" w:rsidP="00A0070E">
            <w:pPr>
              <w:widowControl/>
              <w:ind w:firstLineChars="250" w:firstLine="525"/>
              <w:jc w:val="left"/>
              <w:rPr>
                <w:rFonts w:ascii="Times New Roman" w:eastAsia="新宋体" w:hAnsi="Times New Roman" w:cs="Times New Roman"/>
              </w:rPr>
            </w:pPr>
            <w:r w:rsidRPr="006548C7">
              <w:rPr>
                <w:rFonts w:ascii="Times New Roman" w:eastAsia="新宋体" w:hAnsi="新宋体" w:cs="Times New Roman"/>
              </w:rPr>
              <w:t>本人签名：</w:t>
            </w:r>
          </w:p>
        </w:tc>
      </w:tr>
      <w:tr w:rsidR="009F6FA6" w:rsidRPr="006548C7" w:rsidTr="00CF65F2">
        <w:trPr>
          <w:cantSplit/>
          <w:trHeight w:val="285"/>
        </w:trPr>
        <w:tc>
          <w:tcPr>
            <w:tcW w:w="1631" w:type="dxa"/>
            <w:gridSpan w:val="2"/>
            <w:vMerge/>
            <w:tcBorders>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p>
        </w:tc>
        <w:tc>
          <w:tcPr>
            <w:tcW w:w="1654" w:type="dxa"/>
            <w:gridSpan w:val="9"/>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其他</w:t>
            </w:r>
          </w:p>
        </w:tc>
        <w:tc>
          <w:tcPr>
            <w:tcW w:w="1845" w:type="dxa"/>
            <w:gridSpan w:val="19"/>
            <w:tcBorders>
              <w:top w:val="single" w:sz="4" w:space="0" w:color="auto"/>
              <w:left w:val="single" w:sz="4" w:space="0" w:color="auto"/>
              <w:bottom w:val="nil"/>
              <w:right w:val="single" w:sz="4" w:space="0" w:color="auto"/>
            </w:tcBorders>
            <w:vAlign w:val="center"/>
          </w:tcPr>
          <w:p w:rsidR="009F6FA6" w:rsidRPr="006548C7" w:rsidRDefault="009F6FA6" w:rsidP="00CF65F2">
            <w:pPr>
              <w:jc w:val="center"/>
              <w:rPr>
                <w:rFonts w:ascii="Times New Roman" w:eastAsia="新宋体" w:hAnsi="Times New Roman" w:cs="Times New Roman"/>
              </w:rPr>
            </w:pPr>
          </w:p>
        </w:tc>
        <w:tc>
          <w:tcPr>
            <w:tcW w:w="5468" w:type="dxa"/>
            <w:gridSpan w:val="18"/>
            <w:vMerge/>
            <w:tcBorders>
              <w:left w:val="single" w:sz="4" w:space="0" w:color="auto"/>
              <w:bottom w:val="single" w:sz="4" w:space="0" w:color="auto"/>
              <w:right w:val="single" w:sz="4" w:space="0" w:color="auto"/>
            </w:tcBorders>
            <w:vAlign w:val="center"/>
          </w:tcPr>
          <w:p w:rsidR="009F6FA6" w:rsidRPr="006548C7" w:rsidRDefault="009F6FA6" w:rsidP="00CF65F2">
            <w:pPr>
              <w:widowControl/>
              <w:jc w:val="left"/>
              <w:rPr>
                <w:rFonts w:ascii="Times New Roman" w:eastAsia="新宋体" w:hAnsi="Times New Roman" w:cs="Times New Roman"/>
              </w:rPr>
            </w:pPr>
          </w:p>
        </w:tc>
      </w:tr>
      <w:tr w:rsidR="009F6FA6" w:rsidRPr="006548C7" w:rsidTr="00CF65F2">
        <w:trPr>
          <w:cantSplit/>
        </w:trPr>
        <w:tc>
          <w:tcPr>
            <w:tcW w:w="482" w:type="dxa"/>
            <w:vMerge w:val="restart"/>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眼科</w:t>
            </w:r>
          </w:p>
        </w:tc>
        <w:tc>
          <w:tcPr>
            <w:tcW w:w="1149" w:type="dxa"/>
            <w:vMerge w:val="restart"/>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裸眼视力</w:t>
            </w:r>
          </w:p>
        </w:tc>
        <w:tc>
          <w:tcPr>
            <w:tcW w:w="1354" w:type="dxa"/>
            <w:gridSpan w:val="7"/>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rPr>
                <w:rFonts w:ascii="Times New Roman" w:eastAsia="新宋体" w:hAnsi="Times New Roman" w:cs="Times New Roman"/>
              </w:rPr>
            </w:pPr>
            <w:r w:rsidRPr="006548C7">
              <w:rPr>
                <w:rFonts w:ascii="Times New Roman" w:eastAsia="新宋体" w:hAnsi="新宋体" w:cs="Times New Roman"/>
              </w:rPr>
              <w:t>右：</w:t>
            </w:r>
          </w:p>
        </w:tc>
        <w:tc>
          <w:tcPr>
            <w:tcW w:w="1440" w:type="dxa"/>
            <w:gridSpan w:val="14"/>
            <w:vMerge w:val="restart"/>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矫正视力</w:t>
            </w:r>
          </w:p>
        </w:tc>
        <w:tc>
          <w:tcPr>
            <w:tcW w:w="1980" w:type="dxa"/>
            <w:gridSpan w:val="15"/>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rPr>
                <w:rFonts w:ascii="Times New Roman" w:eastAsia="新宋体" w:hAnsi="Times New Roman" w:cs="Times New Roman"/>
              </w:rPr>
            </w:pPr>
            <w:r w:rsidRPr="006548C7">
              <w:rPr>
                <w:rFonts w:ascii="Times New Roman" w:eastAsia="新宋体" w:hAnsi="新宋体" w:cs="Times New Roman"/>
              </w:rPr>
              <w:t>右：矫正度数</w:t>
            </w:r>
          </w:p>
        </w:tc>
        <w:tc>
          <w:tcPr>
            <w:tcW w:w="1489" w:type="dxa"/>
            <w:gridSpan w:val="9"/>
            <w:vMerge w:val="restart"/>
            <w:tcBorders>
              <w:top w:val="single" w:sz="4" w:space="0" w:color="auto"/>
              <w:left w:val="single" w:sz="4" w:space="0" w:color="auto"/>
              <w:bottom w:val="single" w:sz="4" w:space="0" w:color="auto"/>
              <w:right w:val="single" w:sz="4" w:space="0" w:color="auto"/>
            </w:tcBorders>
          </w:tcPr>
          <w:p w:rsidR="009F6FA6" w:rsidRPr="006548C7" w:rsidRDefault="009F6FA6" w:rsidP="00CF65F2">
            <w:pPr>
              <w:rPr>
                <w:rFonts w:ascii="Times New Roman" w:eastAsia="新宋体" w:hAnsi="Times New Roman" w:cs="Times New Roman"/>
              </w:rPr>
            </w:pPr>
            <w:r w:rsidRPr="006548C7">
              <w:rPr>
                <w:rFonts w:ascii="Times New Roman" w:eastAsia="新宋体" w:hAnsi="新宋体" w:cs="Times New Roman"/>
              </w:rPr>
              <w:t>检查者</w:t>
            </w:r>
          </w:p>
        </w:tc>
        <w:tc>
          <w:tcPr>
            <w:tcW w:w="2704" w:type="dxa"/>
            <w:vMerge w:val="restart"/>
            <w:tcBorders>
              <w:top w:val="single" w:sz="4" w:space="0" w:color="auto"/>
              <w:left w:val="single" w:sz="4" w:space="0" w:color="auto"/>
              <w:bottom w:val="single" w:sz="4" w:space="0" w:color="auto"/>
              <w:right w:val="single" w:sz="4" w:space="0" w:color="auto"/>
            </w:tcBorders>
          </w:tcPr>
          <w:p w:rsidR="009F6FA6" w:rsidRPr="006548C7" w:rsidRDefault="009F6FA6" w:rsidP="00CF65F2">
            <w:pPr>
              <w:rPr>
                <w:rFonts w:ascii="Times New Roman" w:eastAsia="新宋体" w:hAnsi="Times New Roman" w:cs="Times New Roman"/>
              </w:rPr>
            </w:pPr>
            <w:r w:rsidRPr="006548C7">
              <w:rPr>
                <w:rFonts w:ascii="Times New Roman" w:eastAsia="新宋体" w:hAnsi="新宋体" w:cs="Times New Roman"/>
              </w:rPr>
              <w:t>医师意见：</w:t>
            </w:r>
          </w:p>
          <w:p w:rsidR="009F6FA6" w:rsidRPr="006548C7" w:rsidRDefault="009F6FA6" w:rsidP="00CF65F2">
            <w:pPr>
              <w:rPr>
                <w:rFonts w:ascii="Times New Roman" w:eastAsia="新宋体" w:hAnsi="Times New Roman" w:cs="Times New Roman"/>
              </w:rPr>
            </w:pPr>
          </w:p>
          <w:p w:rsidR="009F6FA6" w:rsidRPr="006548C7" w:rsidRDefault="009F6FA6" w:rsidP="00CF65F2">
            <w:pPr>
              <w:rPr>
                <w:rFonts w:ascii="Times New Roman" w:eastAsia="新宋体" w:hAnsi="Times New Roman" w:cs="Times New Roman"/>
              </w:rPr>
            </w:pPr>
          </w:p>
          <w:p w:rsidR="009F6FA6" w:rsidRPr="006548C7" w:rsidRDefault="009F6FA6" w:rsidP="00CF65F2">
            <w:pPr>
              <w:rPr>
                <w:rFonts w:ascii="Times New Roman" w:eastAsia="新宋体" w:hAnsi="Times New Roman" w:cs="Times New Roman"/>
              </w:rPr>
            </w:pPr>
          </w:p>
          <w:p w:rsidR="009F6FA6" w:rsidRPr="006548C7" w:rsidRDefault="009F6FA6" w:rsidP="00CF65F2">
            <w:pPr>
              <w:rPr>
                <w:rFonts w:ascii="Times New Roman" w:eastAsia="新宋体" w:hAnsi="Times New Roman" w:cs="Times New Roman"/>
              </w:rPr>
            </w:pPr>
          </w:p>
          <w:p w:rsidR="009F6FA6" w:rsidRPr="006548C7" w:rsidRDefault="009F6FA6" w:rsidP="00CF65F2">
            <w:pPr>
              <w:rPr>
                <w:rFonts w:ascii="Times New Roman" w:eastAsia="新宋体" w:hAnsi="Times New Roman" w:cs="Times New Roman"/>
              </w:rPr>
            </w:pPr>
            <w:r w:rsidRPr="006548C7">
              <w:rPr>
                <w:rFonts w:ascii="Times New Roman" w:eastAsia="新宋体" w:hAnsi="新宋体" w:cs="Times New Roman"/>
              </w:rPr>
              <w:t>签名：</w:t>
            </w:r>
          </w:p>
        </w:tc>
      </w:tr>
      <w:tr w:rsidR="009F6FA6" w:rsidRPr="006548C7" w:rsidTr="00CF65F2">
        <w:trPr>
          <w:cantSplit/>
        </w:trPr>
        <w:tc>
          <w:tcPr>
            <w:tcW w:w="482" w:type="dxa"/>
            <w:vMerge/>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widowControl/>
              <w:jc w:val="center"/>
              <w:rPr>
                <w:rFonts w:ascii="Times New Roman" w:eastAsia="新宋体" w:hAnsi="Times New Roman" w:cs="Times New Roman"/>
              </w:rPr>
            </w:pPr>
          </w:p>
        </w:tc>
        <w:tc>
          <w:tcPr>
            <w:tcW w:w="1149" w:type="dxa"/>
            <w:vMerge/>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widowControl/>
              <w:jc w:val="left"/>
              <w:rPr>
                <w:rFonts w:ascii="Times New Roman" w:eastAsia="新宋体" w:hAnsi="Times New Roman" w:cs="Times New Roman"/>
              </w:rPr>
            </w:pPr>
          </w:p>
        </w:tc>
        <w:tc>
          <w:tcPr>
            <w:tcW w:w="1354" w:type="dxa"/>
            <w:gridSpan w:val="7"/>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rPr>
                <w:rFonts w:ascii="Times New Roman" w:eastAsia="新宋体" w:hAnsi="Times New Roman" w:cs="Times New Roman"/>
              </w:rPr>
            </w:pPr>
            <w:r w:rsidRPr="006548C7">
              <w:rPr>
                <w:rFonts w:ascii="Times New Roman" w:eastAsia="新宋体" w:hAnsi="新宋体" w:cs="Times New Roman"/>
              </w:rPr>
              <w:t>左：</w:t>
            </w:r>
          </w:p>
        </w:tc>
        <w:tc>
          <w:tcPr>
            <w:tcW w:w="1440" w:type="dxa"/>
            <w:gridSpan w:val="14"/>
            <w:vMerge/>
            <w:tcBorders>
              <w:top w:val="nil"/>
              <w:left w:val="single" w:sz="4" w:space="0" w:color="auto"/>
              <w:bottom w:val="single" w:sz="4" w:space="0" w:color="auto"/>
              <w:right w:val="single" w:sz="4" w:space="0" w:color="auto"/>
            </w:tcBorders>
            <w:vAlign w:val="center"/>
          </w:tcPr>
          <w:p w:rsidR="009F6FA6" w:rsidRPr="006548C7" w:rsidRDefault="009F6FA6" w:rsidP="00CF65F2">
            <w:pPr>
              <w:widowControl/>
              <w:jc w:val="left"/>
              <w:rPr>
                <w:rFonts w:ascii="Times New Roman" w:eastAsia="新宋体" w:hAnsi="Times New Roman" w:cs="Times New Roman"/>
              </w:rPr>
            </w:pPr>
          </w:p>
        </w:tc>
        <w:tc>
          <w:tcPr>
            <w:tcW w:w="1980" w:type="dxa"/>
            <w:gridSpan w:val="15"/>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rPr>
                <w:rFonts w:ascii="Times New Roman" w:eastAsia="新宋体" w:hAnsi="Times New Roman" w:cs="Times New Roman"/>
              </w:rPr>
            </w:pPr>
            <w:r w:rsidRPr="006548C7">
              <w:rPr>
                <w:rFonts w:ascii="Times New Roman" w:eastAsia="新宋体" w:hAnsi="新宋体" w:cs="Times New Roman"/>
              </w:rPr>
              <w:t>左：矫正度数</w:t>
            </w:r>
          </w:p>
        </w:tc>
        <w:tc>
          <w:tcPr>
            <w:tcW w:w="1489" w:type="dxa"/>
            <w:gridSpan w:val="9"/>
            <w:vMerge/>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widowControl/>
              <w:jc w:val="left"/>
              <w:rPr>
                <w:rFonts w:ascii="Times New Roman" w:eastAsia="新宋体" w:hAnsi="Times New Roman" w:cs="Times New Roman"/>
              </w:rPr>
            </w:pPr>
          </w:p>
        </w:tc>
        <w:tc>
          <w:tcPr>
            <w:tcW w:w="2704" w:type="dxa"/>
            <w:vMerge/>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widowControl/>
              <w:jc w:val="left"/>
              <w:rPr>
                <w:rFonts w:ascii="Times New Roman" w:eastAsia="新宋体" w:hAnsi="Times New Roman" w:cs="Times New Roman"/>
              </w:rPr>
            </w:pPr>
          </w:p>
        </w:tc>
      </w:tr>
      <w:tr w:rsidR="009F6FA6" w:rsidRPr="006548C7" w:rsidTr="00CF65F2">
        <w:trPr>
          <w:cantSplit/>
        </w:trPr>
        <w:tc>
          <w:tcPr>
            <w:tcW w:w="482" w:type="dxa"/>
            <w:vMerge/>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widowControl/>
              <w:jc w:val="center"/>
              <w:rPr>
                <w:rFonts w:ascii="Times New Roman" w:eastAsia="新宋体" w:hAnsi="Times New Roman" w:cs="Times New Roman"/>
              </w:rPr>
            </w:pPr>
          </w:p>
        </w:tc>
        <w:tc>
          <w:tcPr>
            <w:tcW w:w="1149" w:type="dxa"/>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色觉检查</w:t>
            </w:r>
          </w:p>
        </w:tc>
        <w:tc>
          <w:tcPr>
            <w:tcW w:w="4774" w:type="dxa"/>
            <w:gridSpan w:val="36"/>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rPr>
                <w:rFonts w:ascii="Times New Roman" w:eastAsia="新宋体" w:hAnsi="Times New Roman" w:cs="Times New Roman"/>
                <w:sz w:val="18"/>
              </w:rPr>
            </w:pPr>
            <w:r w:rsidRPr="006548C7">
              <w:rPr>
                <w:rFonts w:ascii="Times New Roman" w:eastAsia="新宋体" w:hAnsi="新宋体" w:cs="Times New Roman"/>
                <w:sz w:val="18"/>
              </w:rPr>
              <w:t>彩色图案及彩色数码检查：</w:t>
            </w:r>
            <w:r w:rsidRPr="006548C7">
              <w:rPr>
                <w:rFonts w:ascii="Times New Roman" w:eastAsia="新宋体" w:hAnsi="Times New Roman" w:cs="Times New Roman"/>
                <w:sz w:val="18"/>
                <w:u w:val="single"/>
              </w:rPr>
              <w:t xml:space="preserve">               </w:t>
            </w:r>
          </w:p>
          <w:p w:rsidR="009F6FA6" w:rsidRPr="006548C7" w:rsidRDefault="009F6FA6" w:rsidP="00CF65F2">
            <w:pPr>
              <w:rPr>
                <w:rFonts w:ascii="Times New Roman" w:eastAsia="新宋体" w:hAnsi="Times New Roman" w:cs="Times New Roman"/>
                <w:sz w:val="18"/>
                <w:u w:val="single"/>
              </w:rPr>
            </w:pPr>
            <w:r w:rsidRPr="006548C7">
              <w:rPr>
                <w:rFonts w:ascii="Times New Roman" w:eastAsia="新宋体" w:hAnsi="新宋体" w:cs="Times New Roman"/>
                <w:sz w:val="18"/>
              </w:rPr>
              <w:t>色觉检查图名称：</w:t>
            </w:r>
            <w:r w:rsidRPr="006548C7">
              <w:rPr>
                <w:rFonts w:ascii="Times New Roman" w:eastAsia="新宋体" w:hAnsi="Times New Roman" w:cs="Times New Roman"/>
                <w:sz w:val="18"/>
                <w:u w:val="single"/>
              </w:rPr>
              <w:t xml:space="preserve">               </w:t>
            </w:r>
          </w:p>
          <w:p w:rsidR="009F6FA6" w:rsidRPr="006548C7" w:rsidRDefault="009F6FA6" w:rsidP="00CF65F2">
            <w:pPr>
              <w:rPr>
                <w:rFonts w:ascii="Times New Roman" w:eastAsia="新宋体" w:hAnsi="Times New Roman" w:cs="Times New Roman"/>
                <w:sz w:val="18"/>
              </w:rPr>
            </w:pPr>
            <w:r w:rsidRPr="006548C7">
              <w:rPr>
                <w:rFonts w:ascii="Times New Roman" w:eastAsia="新宋体" w:hAnsi="新宋体" w:cs="Times New Roman"/>
                <w:sz w:val="18"/>
              </w:rPr>
              <w:t>单色识别能力检查：（色觉异常者查此项）</w:t>
            </w:r>
          </w:p>
          <w:p w:rsidR="009F6FA6" w:rsidRPr="006548C7" w:rsidRDefault="009F6FA6" w:rsidP="00CF65F2">
            <w:pPr>
              <w:rPr>
                <w:rFonts w:ascii="Times New Roman" w:eastAsia="新宋体" w:hAnsi="Times New Roman" w:cs="Times New Roman"/>
              </w:rPr>
            </w:pPr>
            <w:r w:rsidRPr="006548C7">
              <w:rPr>
                <w:rFonts w:ascii="Times New Roman" w:eastAsia="新宋体" w:hAnsi="新宋体" w:cs="Times New Roman"/>
                <w:sz w:val="18"/>
              </w:rPr>
              <w:t>红（</w:t>
            </w:r>
            <w:r w:rsidRPr="006548C7">
              <w:rPr>
                <w:rFonts w:ascii="Times New Roman" w:eastAsia="新宋体" w:hAnsi="Times New Roman" w:cs="Times New Roman"/>
                <w:sz w:val="18"/>
              </w:rPr>
              <w:t xml:space="preserve">   </w:t>
            </w:r>
            <w:r w:rsidRPr="006548C7">
              <w:rPr>
                <w:rFonts w:ascii="Times New Roman" w:eastAsia="新宋体" w:hAnsi="新宋体" w:cs="Times New Roman"/>
                <w:sz w:val="18"/>
              </w:rPr>
              <w:t>）</w:t>
            </w:r>
            <w:r w:rsidRPr="006548C7">
              <w:rPr>
                <w:rFonts w:ascii="Times New Roman" w:eastAsia="新宋体" w:hAnsi="Times New Roman" w:cs="Times New Roman"/>
                <w:sz w:val="18"/>
              </w:rPr>
              <w:t xml:space="preserve"> </w:t>
            </w:r>
            <w:r w:rsidRPr="006548C7">
              <w:rPr>
                <w:rFonts w:ascii="Times New Roman" w:eastAsia="新宋体" w:hAnsi="新宋体" w:cs="Times New Roman"/>
                <w:sz w:val="18"/>
              </w:rPr>
              <w:t>黄（</w:t>
            </w:r>
            <w:r w:rsidRPr="006548C7">
              <w:rPr>
                <w:rFonts w:ascii="Times New Roman" w:eastAsia="新宋体" w:hAnsi="Times New Roman" w:cs="Times New Roman"/>
                <w:sz w:val="18"/>
              </w:rPr>
              <w:t xml:space="preserve">   </w:t>
            </w:r>
            <w:r w:rsidRPr="006548C7">
              <w:rPr>
                <w:rFonts w:ascii="Times New Roman" w:eastAsia="新宋体" w:hAnsi="新宋体" w:cs="Times New Roman"/>
                <w:sz w:val="18"/>
              </w:rPr>
              <w:t>）</w:t>
            </w:r>
            <w:r w:rsidRPr="006548C7">
              <w:rPr>
                <w:rFonts w:ascii="Times New Roman" w:eastAsia="新宋体" w:hAnsi="Times New Roman" w:cs="Times New Roman"/>
                <w:sz w:val="18"/>
              </w:rPr>
              <w:t xml:space="preserve"> </w:t>
            </w:r>
            <w:r w:rsidRPr="006548C7">
              <w:rPr>
                <w:rFonts w:ascii="Times New Roman" w:eastAsia="新宋体" w:hAnsi="新宋体" w:cs="Times New Roman"/>
                <w:sz w:val="18"/>
              </w:rPr>
              <w:t>绿（</w:t>
            </w:r>
            <w:r w:rsidRPr="006548C7">
              <w:rPr>
                <w:rFonts w:ascii="Times New Roman" w:eastAsia="新宋体" w:hAnsi="Times New Roman" w:cs="Times New Roman"/>
                <w:sz w:val="18"/>
              </w:rPr>
              <w:t xml:space="preserve">   </w:t>
            </w:r>
            <w:r w:rsidRPr="006548C7">
              <w:rPr>
                <w:rFonts w:ascii="Times New Roman" w:eastAsia="新宋体" w:hAnsi="新宋体" w:cs="Times New Roman"/>
                <w:sz w:val="18"/>
              </w:rPr>
              <w:t>）</w:t>
            </w:r>
            <w:r w:rsidRPr="006548C7">
              <w:rPr>
                <w:rFonts w:ascii="Times New Roman" w:eastAsia="新宋体" w:hAnsi="Times New Roman" w:cs="Times New Roman"/>
                <w:sz w:val="18"/>
              </w:rPr>
              <w:t xml:space="preserve"> </w:t>
            </w:r>
            <w:r w:rsidRPr="006548C7">
              <w:rPr>
                <w:rFonts w:ascii="Times New Roman" w:eastAsia="新宋体" w:hAnsi="新宋体" w:cs="Times New Roman"/>
                <w:sz w:val="18"/>
              </w:rPr>
              <w:t>蓝（</w:t>
            </w:r>
            <w:r w:rsidRPr="006548C7">
              <w:rPr>
                <w:rFonts w:ascii="Times New Roman" w:eastAsia="新宋体" w:hAnsi="Times New Roman" w:cs="Times New Roman"/>
                <w:sz w:val="18"/>
              </w:rPr>
              <w:t xml:space="preserve">   </w:t>
            </w:r>
            <w:r w:rsidRPr="006548C7">
              <w:rPr>
                <w:rFonts w:ascii="Times New Roman" w:eastAsia="新宋体" w:hAnsi="新宋体" w:cs="Times New Roman"/>
                <w:sz w:val="18"/>
              </w:rPr>
              <w:t>）</w:t>
            </w:r>
            <w:r w:rsidRPr="006548C7">
              <w:rPr>
                <w:rFonts w:ascii="Times New Roman" w:eastAsia="新宋体" w:hAnsi="Times New Roman" w:cs="Times New Roman"/>
                <w:sz w:val="18"/>
              </w:rPr>
              <w:t xml:space="preserve"> </w:t>
            </w:r>
            <w:r w:rsidRPr="006548C7">
              <w:rPr>
                <w:rFonts w:ascii="Times New Roman" w:eastAsia="新宋体" w:hAnsi="新宋体" w:cs="Times New Roman"/>
                <w:sz w:val="18"/>
              </w:rPr>
              <w:t>紫（</w:t>
            </w:r>
            <w:r w:rsidRPr="006548C7">
              <w:rPr>
                <w:rFonts w:ascii="Times New Roman" w:eastAsia="新宋体" w:hAnsi="Times New Roman" w:cs="Times New Roman"/>
                <w:sz w:val="18"/>
              </w:rPr>
              <w:t xml:space="preserve">   </w:t>
            </w:r>
            <w:r w:rsidRPr="006548C7">
              <w:rPr>
                <w:rFonts w:ascii="Times New Roman" w:eastAsia="新宋体" w:hAnsi="新宋体" w:cs="Times New Roman"/>
                <w:sz w:val="18"/>
              </w:rPr>
              <w:t>）</w:t>
            </w:r>
          </w:p>
        </w:tc>
        <w:tc>
          <w:tcPr>
            <w:tcW w:w="1489" w:type="dxa"/>
            <w:gridSpan w:val="9"/>
            <w:vMerge w:val="restart"/>
            <w:tcBorders>
              <w:top w:val="single" w:sz="4" w:space="0" w:color="auto"/>
              <w:left w:val="single" w:sz="4" w:space="0" w:color="auto"/>
              <w:bottom w:val="single" w:sz="4" w:space="0" w:color="auto"/>
              <w:right w:val="single" w:sz="4" w:space="0" w:color="auto"/>
            </w:tcBorders>
          </w:tcPr>
          <w:p w:rsidR="009F6FA6" w:rsidRPr="006548C7" w:rsidRDefault="009F6FA6" w:rsidP="00CF65F2">
            <w:pPr>
              <w:rPr>
                <w:rFonts w:ascii="Times New Roman" w:eastAsia="新宋体" w:hAnsi="Times New Roman" w:cs="Times New Roman"/>
              </w:rPr>
            </w:pPr>
            <w:r w:rsidRPr="006548C7">
              <w:rPr>
                <w:rFonts w:ascii="Times New Roman" w:eastAsia="新宋体" w:hAnsi="新宋体" w:cs="Times New Roman"/>
              </w:rPr>
              <w:t>检查者</w:t>
            </w:r>
          </w:p>
        </w:tc>
        <w:tc>
          <w:tcPr>
            <w:tcW w:w="2704" w:type="dxa"/>
            <w:vMerge/>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widowControl/>
              <w:jc w:val="left"/>
              <w:rPr>
                <w:rFonts w:ascii="Times New Roman" w:eastAsia="新宋体" w:hAnsi="Times New Roman" w:cs="Times New Roman"/>
              </w:rPr>
            </w:pPr>
          </w:p>
        </w:tc>
      </w:tr>
      <w:tr w:rsidR="009F6FA6" w:rsidRPr="006548C7" w:rsidTr="00CF65F2">
        <w:trPr>
          <w:cantSplit/>
        </w:trPr>
        <w:tc>
          <w:tcPr>
            <w:tcW w:w="482" w:type="dxa"/>
            <w:vMerge/>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widowControl/>
              <w:jc w:val="center"/>
              <w:rPr>
                <w:rFonts w:ascii="Times New Roman" w:eastAsia="新宋体" w:hAnsi="Times New Roman" w:cs="Times New Roman"/>
              </w:rPr>
            </w:pPr>
          </w:p>
        </w:tc>
        <w:tc>
          <w:tcPr>
            <w:tcW w:w="1149" w:type="dxa"/>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眼病</w:t>
            </w:r>
          </w:p>
        </w:tc>
        <w:tc>
          <w:tcPr>
            <w:tcW w:w="4774" w:type="dxa"/>
            <w:gridSpan w:val="36"/>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p>
        </w:tc>
        <w:tc>
          <w:tcPr>
            <w:tcW w:w="1489" w:type="dxa"/>
            <w:gridSpan w:val="9"/>
            <w:vMerge/>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widowControl/>
              <w:jc w:val="left"/>
              <w:rPr>
                <w:rFonts w:ascii="Times New Roman" w:eastAsia="新宋体" w:hAnsi="Times New Roman" w:cs="Times New Roman"/>
              </w:rPr>
            </w:pPr>
          </w:p>
        </w:tc>
        <w:tc>
          <w:tcPr>
            <w:tcW w:w="2704" w:type="dxa"/>
            <w:vMerge/>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widowControl/>
              <w:jc w:val="left"/>
              <w:rPr>
                <w:rFonts w:ascii="Times New Roman" w:eastAsia="新宋体" w:hAnsi="Times New Roman" w:cs="Times New Roman"/>
              </w:rPr>
            </w:pPr>
          </w:p>
        </w:tc>
      </w:tr>
      <w:tr w:rsidR="009F6FA6" w:rsidRPr="006548C7" w:rsidTr="00CF65F2">
        <w:trPr>
          <w:cantSplit/>
        </w:trPr>
        <w:tc>
          <w:tcPr>
            <w:tcW w:w="482" w:type="dxa"/>
            <w:vMerge w:val="restart"/>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内科</w:t>
            </w:r>
          </w:p>
        </w:tc>
        <w:tc>
          <w:tcPr>
            <w:tcW w:w="1149" w:type="dxa"/>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血压</w:t>
            </w:r>
          </w:p>
        </w:tc>
        <w:tc>
          <w:tcPr>
            <w:tcW w:w="4774" w:type="dxa"/>
            <w:gridSpan w:val="36"/>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Times New Roman" w:cs="Times New Roman"/>
              </w:rPr>
              <w:t>/         kpa</w:t>
            </w:r>
          </w:p>
        </w:tc>
        <w:tc>
          <w:tcPr>
            <w:tcW w:w="1489" w:type="dxa"/>
            <w:gridSpan w:val="9"/>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rPr>
                <w:rFonts w:ascii="Times New Roman" w:eastAsia="新宋体" w:hAnsi="Times New Roman" w:cs="Times New Roman"/>
              </w:rPr>
            </w:pPr>
            <w:r w:rsidRPr="006548C7">
              <w:rPr>
                <w:rFonts w:ascii="Times New Roman" w:eastAsia="新宋体" w:hAnsi="新宋体" w:cs="Times New Roman"/>
              </w:rPr>
              <w:t>检查者</w:t>
            </w:r>
          </w:p>
        </w:tc>
        <w:tc>
          <w:tcPr>
            <w:tcW w:w="2704" w:type="dxa"/>
            <w:vMerge w:val="restart"/>
            <w:tcBorders>
              <w:top w:val="single" w:sz="4" w:space="0" w:color="auto"/>
              <w:left w:val="single" w:sz="4" w:space="0" w:color="auto"/>
              <w:right w:val="single" w:sz="4" w:space="0" w:color="auto"/>
            </w:tcBorders>
          </w:tcPr>
          <w:p w:rsidR="009F6FA6" w:rsidRPr="006548C7" w:rsidRDefault="009F6FA6" w:rsidP="00CF65F2">
            <w:pPr>
              <w:rPr>
                <w:rFonts w:ascii="Times New Roman" w:eastAsia="新宋体" w:hAnsi="Times New Roman" w:cs="Times New Roman"/>
              </w:rPr>
            </w:pPr>
            <w:r w:rsidRPr="006548C7">
              <w:rPr>
                <w:rFonts w:ascii="Times New Roman" w:eastAsia="新宋体" w:hAnsi="新宋体" w:cs="Times New Roman"/>
              </w:rPr>
              <w:t>医师意见：</w:t>
            </w:r>
          </w:p>
          <w:p w:rsidR="009F6FA6" w:rsidRPr="006548C7" w:rsidRDefault="009F6FA6" w:rsidP="00CF65F2">
            <w:pPr>
              <w:rPr>
                <w:rFonts w:ascii="Times New Roman" w:eastAsia="新宋体" w:hAnsi="Times New Roman" w:cs="Times New Roman"/>
              </w:rPr>
            </w:pPr>
          </w:p>
          <w:p w:rsidR="009F6FA6" w:rsidRPr="006548C7" w:rsidRDefault="009F6FA6" w:rsidP="00CF65F2">
            <w:pPr>
              <w:rPr>
                <w:rFonts w:ascii="Times New Roman" w:eastAsia="新宋体" w:hAnsi="Times New Roman" w:cs="Times New Roman"/>
              </w:rPr>
            </w:pPr>
          </w:p>
          <w:p w:rsidR="009F6FA6" w:rsidRPr="006548C7" w:rsidRDefault="009F6FA6" w:rsidP="00CF65F2">
            <w:pPr>
              <w:rPr>
                <w:rFonts w:ascii="Times New Roman" w:eastAsia="新宋体" w:hAnsi="Times New Roman" w:cs="Times New Roman"/>
              </w:rPr>
            </w:pPr>
            <w:r w:rsidRPr="006548C7">
              <w:rPr>
                <w:rFonts w:ascii="Times New Roman" w:eastAsia="新宋体" w:hAnsi="新宋体" w:cs="Times New Roman"/>
              </w:rPr>
              <w:t>签名：</w:t>
            </w:r>
          </w:p>
        </w:tc>
      </w:tr>
      <w:tr w:rsidR="009F6FA6" w:rsidRPr="006548C7" w:rsidTr="00CF65F2">
        <w:trPr>
          <w:cantSplit/>
        </w:trPr>
        <w:tc>
          <w:tcPr>
            <w:tcW w:w="482" w:type="dxa"/>
            <w:vMerge/>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widowControl/>
              <w:jc w:val="center"/>
              <w:rPr>
                <w:rFonts w:ascii="Times New Roman" w:eastAsia="新宋体" w:hAnsi="Times New Roman" w:cs="Times New Roman"/>
              </w:rPr>
            </w:pPr>
          </w:p>
        </w:tc>
        <w:tc>
          <w:tcPr>
            <w:tcW w:w="1149" w:type="dxa"/>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发育情况</w:t>
            </w:r>
          </w:p>
        </w:tc>
        <w:tc>
          <w:tcPr>
            <w:tcW w:w="3154" w:type="dxa"/>
            <w:gridSpan w:val="24"/>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p>
        </w:tc>
        <w:tc>
          <w:tcPr>
            <w:tcW w:w="1620" w:type="dxa"/>
            <w:gridSpan w:val="12"/>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心脏及血管</w:t>
            </w:r>
          </w:p>
        </w:tc>
        <w:tc>
          <w:tcPr>
            <w:tcW w:w="1489" w:type="dxa"/>
            <w:gridSpan w:val="9"/>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p>
        </w:tc>
        <w:tc>
          <w:tcPr>
            <w:tcW w:w="2704" w:type="dxa"/>
            <w:vMerge/>
            <w:tcBorders>
              <w:left w:val="single" w:sz="4" w:space="0" w:color="auto"/>
              <w:right w:val="single" w:sz="4" w:space="0" w:color="auto"/>
            </w:tcBorders>
            <w:vAlign w:val="center"/>
          </w:tcPr>
          <w:p w:rsidR="009F6FA6" w:rsidRPr="006548C7" w:rsidRDefault="009F6FA6" w:rsidP="00CF65F2">
            <w:pPr>
              <w:widowControl/>
              <w:jc w:val="left"/>
              <w:rPr>
                <w:rFonts w:ascii="Times New Roman" w:eastAsia="新宋体" w:hAnsi="Times New Roman" w:cs="Times New Roman"/>
              </w:rPr>
            </w:pPr>
          </w:p>
        </w:tc>
      </w:tr>
      <w:tr w:rsidR="009F6FA6" w:rsidRPr="006548C7" w:rsidTr="00CF65F2">
        <w:trPr>
          <w:cantSplit/>
        </w:trPr>
        <w:tc>
          <w:tcPr>
            <w:tcW w:w="482" w:type="dxa"/>
            <w:vMerge/>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widowControl/>
              <w:jc w:val="center"/>
              <w:rPr>
                <w:rFonts w:ascii="Times New Roman" w:eastAsia="新宋体" w:hAnsi="Times New Roman" w:cs="Times New Roman"/>
              </w:rPr>
            </w:pPr>
          </w:p>
        </w:tc>
        <w:tc>
          <w:tcPr>
            <w:tcW w:w="1149" w:type="dxa"/>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呼吸系统</w:t>
            </w:r>
          </w:p>
        </w:tc>
        <w:tc>
          <w:tcPr>
            <w:tcW w:w="3154" w:type="dxa"/>
            <w:gridSpan w:val="24"/>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p>
        </w:tc>
        <w:tc>
          <w:tcPr>
            <w:tcW w:w="1620" w:type="dxa"/>
            <w:gridSpan w:val="12"/>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神经系统</w:t>
            </w:r>
          </w:p>
        </w:tc>
        <w:tc>
          <w:tcPr>
            <w:tcW w:w="1489" w:type="dxa"/>
            <w:gridSpan w:val="9"/>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p>
        </w:tc>
        <w:tc>
          <w:tcPr>
            <w:tcW w:w="2704" w:type="dxa"/>
            <w:vMerge/>
            <w:tcBorders>
              <w:left w:val="single" w:sz="4" w:space="0" w:color="auto"/>
              <w:right w:val="single" w:sz="4" w:space="0" w:color="auto"/>
            </w:tcBorders>
            <w:vAlign w:val="center"/>
          </w:tcPr>
          <w:p w:rsidR="009F6FA6" w:rsidRPr="006548C7" w:rsidRDefault="009F6FA6" w:rsidP="00CF65F2">
            <w:pPr>
              <w:widowControl/>
              <w:jc w:val="left"/>
              <w:rPr>
                <w:rFonts w:ascii="Times New Roman" w:eastAsia="新宋体" w:hAnsi="Times New Roman" w:cs="Times New Roman"/>
              </w:rPr>
            </w:pPr>
          </w:p>
        </w:tc>
      </w:tr>
      <w:tr w:rsidR="009F6FA6" w:rsidRPr="006548C7" w:rsidTr="00CF65F2">
        <w:trPr>
          <w:cantSplit/>
        </w:trPr>
        <w:tc>
          <w:tcPr>
            <w:tcW w:w="482" w:type="dxa"/>
            <w:vMerge/>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widowControl/>
              <w:jc w:val="center"/>
              <w:rPr>
                <w:rFonts w:ascii="Times New Roman" w:eastAsia="新宋体" w:hAnsi="Times New Roman" w:cs="Times New Roman"/>
              </w:rPr>
            </w:pPr>
          </w:p>
        </w:tc>
        <w:tc>
          <w:tcPr>
            <w:tcW w:w="1149" w:type="dxa"/>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腹部器官</w:t>
            </w:r>
          </w:p>
        </w:tc>
        <w:tc>
          <w:tcPr>
            <w:tcW w:w="6263" w:type="dxa"/>
            <w:gridSpan w:val="45"/>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rPr>
                <w:rFonts w:ascii="Times New Roman" w:eastAsia="新宋体" w:hAnsi="Times New Roman" w:cs="Times New Roman"/>
              </w:rPr>
            </w:pPr>
            <w:r w:rsidRPr="006548C7">
              <w:rPr>
                <w:rFonts w:ascii="Times New Roman" w:eastAsia="新宋体" w:hAnsi="新宋体" w:cs="Times New Roman"/>
              </w:rPr>
              <w:t>肝</w:t>
            </w:r>
            <w:r w:rsidRPr="006548C7">
              <w:rPr>
                <w:rFonts w:ascii="Times New Roman" w:eastAsia="新宋体" w:hAnsi="Times New Roman" w:cs="Times New Roman"/>
              </w:rPr>
              <w:t xml:space="preserve">                 </w:t>
            </w:r>
            <w:r w:rsidRPr="006548C7">
              <w:rPr>
                <w:rFonts w:ascii="Times New Roman" w:eastAsia="新宋体" w:hAnsi="新宋体" w:cs="Times New Roman"/>
              </w:rPr>
              <w:t>脾</w:t>
            </w:r>
            <w:r w:rsidRPr="006548C7">
              <w:rPr>
                <w:rFonts w:ascii="Times New Roman" w:eastAsia="新宋体" w:hAnsi="Times New Roman" w:cs="Times New Roman"/>
              </w:rPr>
              <w:t xml:space="preserve">                  </w:t>
            </w:r>
            <w:r w:rsidRPr="006548C7">
              <w:rPr>
                <w:rFonts w:ascii="Times New Roman" w:eastAsia="新宋体" w:hAnsi="新宋体" w:cs="Times New Roman"/>
              </w:rPr>
              <w:t>肾</w:t>
            </w:r>
          </w:p>
        </w:tc>
        <w:tc>
          <w:tcPr>
            <w:tcW w:w="2704" w:type="dxa"/>
            <w:vMerge/>
            <w:tcBorders>
              <w:left w:val="single" w:sz="4" w:space="0" w:color="auto"/>
              <w:right w:val="single" w:sz="4" w:space="0" w:color="auto"/>
            </w:tcBorders>
            <w:vAlign w:val="center"/>
          </w:tcPr>
          <w:p w:rsidR="009F6FA6" w:rsidRPr="006548C7" w:rsidRDefault="009F6FA6" w:rsidP="00CF65F2">
            <w:pPr>
              <w:widowControl/>
              <w:jc w:val="left"/>
              <w:rPr>
                <w:rFonts w:ascii="Times New Roman" w:eastAsia="新宋体" w:hAnsi="Times New Roman" w:cs="Times New Roman"/>
              </w:rPr>
            </w:pPr>
          </w:p>
        </w:tc>
      </w:tr>
      <w:tr w:rsidR="009F6FA6" w:rsidRPr="006548C7" w:rsidTr="00CF65F2">
        <w:trPr>
          <w:cantSplit/>
        </w:trPr>
        <w:tc>
          <w:tcPr>
            <w:tcW w:w="482" w:type="dxa"/>
            <w:vMerge/>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widowControl/>
              <w:jc w:val="center"/>
              <w:rPr>
                <w:rFonts w:ascii="Times New Roman" w:eastAsia="新宋体" w:hAnsi="Times New Roman" w:cs="Times New Roman"/>
              </w:rPr>
            </w:pPr>
          </w:p>
        </w:tc>
        <w:tc>
          <w:tcPr>
            <w:tcW w:w="1149" w:type="dxa"/>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其它</w:t>
            </w:r>
          </w:p>
        </w:tc>
        <w:tc>
          <w:tcPr>
            <w:tcW w:w="6263" w:type="dxa"/>
            <w:gridSpan w:val="45"/>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p>
        </w:tc>
        <w:tc>
          <w:tcPr>
            <w:tcW w:w="2704" w:type="dxa"/>
            <w:vMerge/>
            <w:tcBorders>
              <w:left w:val="single" w:sz="4" w:space="0" w:color="auto"/>
              <w:bottom w:val="single" w:sz="4" w:space="0" w:color="auto"/>
              <w:right w:val="single" w:sz="4" w:space="0" w:color="auto"/>
            </w:tcBorders>
            <w:vAlign w:val="center"/>
          </w:tcPr>
          <w:p w:rsidR="009F6FA6" w:rsidRPr="006548C7" w:rsidRDefault="009F6FA6" w:rsidP="00CF65F2">
            <w:pPr>
              <w:widowControl/>
              <w:jc w:val="left"/>
              <w:rPr>
                <w:rFonts w:ascii="Times New Roman" w:eastAsia="新宋体" w:hAnsi="Times New Roman" w:cs="Times New Roman"/>
              </w:rPr>
            </w:pPr>
          </w:p>
        </w:tc>
      </w:tr>
      <w:tr w:rsidR="009F6FA6" w:rsidRPr="006548C7" w:rsidTr="00CF65F2">
        <w:trPr>
          <w:cantSplit/>
        </w:trPr>
        <w:tc>
          <w:tcPr>
            <w:tcW w:w="482" w:type="dxa"/>
            <w:vMerge w:val="restart"/>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外科</w:t>
            </w:r>
          </w:p>
        </w:tc>
        <w:tc>
          <w:tcPr>
            <w:tcW w:w="1149" w:type="dxa"/>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身高</w:t>
            </w:r>
          </w:p>
        </w:tc>
        <w:tc>
          <w:tcPr>
            <w:tcW w:w="2198" w:type="dxa"/>
            <w:gridSpan w:val="16"/>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right"/>
              <w:rPr>
                <w:rFonts w:ascii="Times New Roman" w:eastAsia="新宋体" w:hAnsi="Times New Roman" w:cs="Times New Roman"/>
              </w:rPr>
            </w:pPr>
            <w:r w:rsidRPr="006548C7">
              <w:rPr>
                <w:rFonts w:ascii="Times New Roman" w:eastAsia="新宋体" w:hAnsi="新宋体" w:cs="Times New Roman"/>
              </w:rPr>
              <w:t>厘米</w:t>
            </w:r>
          </w:p>
        </w:tc>
        <w:tc>
          <w:tcPr>
            <w:tcW w:w="1410" w:type="dxa"/>
            <w:gridSpan w:val="13"/>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体重</w:t>
            </w:r>
          </w:p>
        </w:tc>
        <w:tc>
          <w:tcPr>
            <w:tcW w:w="1301" w:type="dxa"/>
            <w:gridSpan w:val="9"/>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right"/>
              <w:rPr>
                <w:rFonts w:ascii="Times New Roman" w:eastAsia="新宋体" w:hAnsi="Times New Roman" w:cs="Times New Roman"/>
              </w:rPr>
            </w:pPr>
            <w:r w:rsidRPr="006548C7">
              <w:rPr>
                <w:rFonts w:ascii="Times New Roman" w:eastAsia="新宋体" w:hAnsi="新宋体" w:cs="Times New Roman"/>
              </w:rPr>
              <w:t>千克</w:t>
            </w:r>
          </w:p>
        </w:tc>
        <w:tc>
          <w:tcPr>
            <w:tcW w:w="715" w:type="dxa"/>
            <w:gridSpan w:val="4"/>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颈部</w:t>
            </w:r>
          </w:p>
        </w:tc>
        <w:tc>
          <w:tcPr>
            <w:tcW w:w="639" w:type="dxa"/>
            <w:gridSpan w:val="3"/>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p>
        </w:tc>
        <w:tc>
          <w:tcPr>
            <w:tcW w:w="2704" w:type="dxa"/>
            <w:vMerge w:val="restart"/>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rPr>
                <w:rFonts w:ascii="Times New Roman" w:eastAsia="新宋体" w:hAnsi="Times New Roman" w:cs="Times New Roman"/>
              </w:rPr>
            </w:pPr>
            <w:r w:rsidRPr="006548C7">
              <w:rPr>
                <w:rFonts w:ascii="Times New Roman" w:eastAsia="新宋体" w:hAnsi="新宋体" w:cs="Times New Roman"/>
              </w:rPr>
              <w:t>医师意见：</w:t>
            </w:r>
          </w:p>
          <w:p w:rsidR="009F6FA6" w:rsidRPr="006548C7" w:rsidRDefault="009F6FA6" w:rsidP="00CF65F2">
            <w:pPr>
              <w:rPr>
                <w:rFonts w:ascii="Times New Roman" w:eastAsia="新宋体" w:hAnsi="Times New Roman" w:cs="Times New Roman"/>
              </w:rPr>
            </w:pPr>
          </w:p>
          <w:p w:rsidR="009F6FA6" w:rsidRPr="006548C7" w:rsidRDefault="009F6FA6" w:rsidP="00CF65F2">
            <w:pPr>
              <w:rPr>
                <w:rFonts w:ascii="Times New Roman" w:eastAsia="新宋体" w:hAnsi="Times New Roman" w:cs="Times New Roman"/>
              </w:rPr>
            </w:pPr>
          </w:p>
          <w:p w:rsidR="009F6FA6" w:rsidRPr="006548C7" w:rsidRDefault="009F6FA6" w:rsidP="00CF65F2">
            <w:pPr>
              <w:rPr>
                <w:rFonts w:ascii="Times New Roman" w:eastAsia="新宋体" w:hAnsi="Times New Roman" w:cs="Times New Roman"/>
              </w:rPr>
            </w:pPr>
            <w:r w:rsidRPr="006548C7">
              <w:rPr>
                <w:rFonts w:ascii="Times New Roman" w:eastAsia="新宋体" w:hAnsi="新宋体" w:cs="Times New Roman"/>
              </w:rPr>
              <w:t>签名：</w:t>
            </w:r>
          </w:p>
        </w:tc>
      </w:tr>
      <w:tr w:rsidR="009F6FA6" w:rsidRPr="006548C7" w:rsidTr="00CF65F2">
        <w:trPr>
          <w:cantSplit/>
        </w:trPr>
        <w:tc>
          <w:tcPr>
            <w:tcW w:w="482" w:type="dxa"/>
            <w:vMerge/>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widowControl/>
              <w:jc w:val="center"/>
              <w:rPr>
                <w:rFonts w:ascii="Times New Roman" w:eastAsia="新宋体" w:hAnsi="Times New Roman" w:cs="Times New Roman"/>
              </w:rPr>
            </w:pPr>
          </w:p>
        </w:tc>
        <w:tc>
          <w:tcPr>
            <w:tcW w:w="1149" w:type="dxa"/>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皮肤</w:t>
            </w:r>
          </w:p>
        </w:tc>
        <w:tc>
          <w:tcPr>
            <w:tcW w:w="2198" w:type="dxa"/>
            <w:gridSpan w:val="16"/>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p>
        </w:tc>
        <w:tc>
          <w:tcPr>
            <w:tcW w:w="1410" w:type="dxa"/>
            <w:gridSpan w:val="13"/>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面部</w:t>
            </w:r>
          </w:p>
        </w:tc>
        <w:tc>
          <w:tcPr>
            <w:tcW w:w="1301" w:type="dxa"/>
            <w:gridSpan w:val="9"/>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p>
        </w:tc>
        <w:tc>
          <w:tcPr>
            <w:tcW w:w="715" w:type="dxa"/>
            <w:gridSpan w:val="4"/>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关节</w:t>
            </w:r>
          </w:p>
        </w:tc>
        <w:tc>
          <w:tcPr>
            <w:tcW w:w="639" w:type="dxa"/>
            <w:gridSpan w:val="3"/>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p>
        </w:tc>
        <w:tc>
          <w:tcPr>
            <w:tcW w:w="2704" w:type="dxa"/>
            <w:vMerge/>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widowControl/>
              <w:jc w:val="left"/>
              <w:rPr>
                <w:rFonts w:ascii="Times New Roman" w:eastAsia="新宋体" w:hAnsi="Times New Roman" w:cs="Times New Roman"/>
              </w:rPr>
            </w:pPr>
          </w:p>
        </w:tc>
      </w:tr>
      <w:tr w:rsidR="009F6FA6" w:rsidRPr="006548C7" w:rsidTr="00CF65F2">
        <w:trPr>
          <w:cantSplit/>
        </w:trPr>
        <w:tc>
          <w:tcPr>
            <w:tcW w:w="482" w:type="dxa"/>
            <w:vMerge/>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widowControl/>
              <w:jc w:val="center"/>
              <w:rPr>
                <w:rFonts w:ascii="Times New Roman" w:eastAsia="新宋体" w:hAnsi="Times New Roman" w:cs="Times New Roman"/>
              </w:rPr>
            </w:pPr>
          </w:p>
        </w:tc>
        <w:tc>
          <w:tcPr>
            <w:tcW w:w="1149" w:type="dxa"/>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脊柱</w:t>
            </w:r>
          </w:p>
        </w:tc>
        <w:tc>
          <w:tcPr>
            <w:tcW w:w="2198" w:type="dxa"/>
            <w:gridSpan w:val="16"/>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p>
        </w:tc>
        <w:tc>
          <w:tcPr>
            <w:tcW w:w="1410" w:type="dxa"/>
            <w:gridSpan w:val="13"/>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四肢</w:t>
            </w:r>
          </w:p>
        </w:tc>
        <w:tc>
          <w:tcPr>
            <w:tcW w:w="1301" w:type="dxa"/>
            <w:gridSpan w:val="9"/>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p>
        </w:tc>
        <w:tc>
          <w:tcPr>
            <w:tcW w:w="1354" w:type="dxa"/>
            <w:gridSpan w:val="7"/>
            <w:vMerge w:val="restart"/>
            <w:tcBorders>
              <w:top w:val="single" w:sz="4" w:space="0" w:color="auto"/>
              <w:left w:val="single" w:sz="4" w:space="0" w:color="auto"/>
              <w:bottom w:val="single" w:sz="4" w:space="0" w:color="auto"/>
              <w:right w:val="single" w:sz="4" w:space="0" w:color="auto"/>
            </w:tcBorders>
          </w:tcPr>
          <w:p w:rsidR="009F6FA6" w:rsidRPr="006548C7" w:rsidRDefault="009F6FA6" w:rsidP="00CF65F2">
            <w:pPr>
              <w:rPr>
                <w:rFonts w:ascii="Times New Roman" w:eastAsia="新宋体" w:hAnsi="Times New Roman" w:cs="Times New Roman"/>
              </w:rPr>
            </w:pPr>
            <w:r w:rsidRPr="006548C7">
              <w:rPr>
                <w:rFonts w:ascii="Times New Roman" w:eastAsia="新宋体" w:hAnsi="新宋体" w:cs="Times New Roman"/>
              </w:rPr>
              <w:t>检查者</w:t>
            </w:r>
          </w:p>
        </w:tc>
        <w:tc>
          <w:tcPr>
            <w:tcW w:w="2704" w:type="dxa"/>
            <w:vMerge/>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widowControl/>
              <w:jc w:val="left"/>
              <w:rPr>
                <w:rFonts w:ascii="Times New Roman" w:eastAsia="新宋体" w:hAnsi="Times New Roman" w:cs="Times New Roman"/>
              </w:rPr>
            </w:pPr>
          </w:p>
        </w:tc>
      </w:tr>
      <w:tr w:rsidR="009F6FA6" w:rsidRPr="006548C7" w:rsidTr="00CF65F2">
        <w:trPr>
          <w:cantSplit/>
        </w:trPr>
        <w:tc>
          <w:tcPr>
            <w:tcW w:w="482" w:type="dxa"/>
            <w:vMerge/>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widowControl/>
              <w:jc w:val="center"/>
              <w:rPr>
                <w:rFonts w:ascii="Times New Roman" w:eastAsia="新宋体" w:hAnsi="Times New Roman" w:cs="Times New Roman"/>
              </w:rPr>
            </w:pPr>
          </w:p>
        </w:tc>
        <w:tc>
          <w:tcPr>
            <w:tcW w:w="1149" w:type="dxa"/>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其它</w:t>
            </w:r>
          </w:p>
        </w:tc>
        <w:tc>
          <w:tcPr>
            <w:tcW w:w="4909" w:type="dxa"/>
            <w:gridSpan w:val="38"/>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p>
        </w:tc>
        <w:tc>
          <w:tcPr>
            <w:tcW w:w="1354" w:type="dxa"/>
            <w:gridSpan w:val="7"/>
            <w:vMerge/>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widowControl/>
              <w:jc w:val="left"/>
              <w:rPr>
                <w:rFonts w:ascii="Times New Roman" w:eastAsia="新宋体" w:hAnsi="Times New Roman" w:cs="Times New Roman"/>
              </w:rPr>
            </w:pPr>
          </w:p>
        </w:tc>
        <w:tc>
          <w:tcPr>
            <w:tcW w:w="2704" w:type="dxa"/>
            <w:vMerge/>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widowControl/>
              <w:jc w:val="left"/>
              <w:rPr>
                <w:rFonts w:ascii="Times New Roman" w:eastAsia="新宋体" w:hAnsi="Times New Roman" w:cs="Times New Roman"/>
              </w:rPr>
            </w:pPr>
          </w:p>
        </w:tc>
      </w:tr>
      <w:tr w:rsidR="009F6FA6" w:rsidRPr="006548C7" w:rsidTr="00CF65F2">
        <w:trPr>
          <w:cantSplit/>
        </w:trPr>
        <w:tc>
          <w:tcPr>
            <w:tcW w:w="482" w:type="dxa"/>
            <w:vMerge w:val="restart"/>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耳鼻喉</w:t>
            </w:r>
          </w:p>
        </w:tc>
        <w:tc>
          <w:tcPr>
            <w:tcW w:w="1149" w:type="dxa"/>
            <w:tcBorders>
              <w:top w:val="single" w:sz="4" w:space="0" w:color="auto"/>
              <w:left w:val="single" w:sz="4" w:space="0" w:color="auto"/>
              <w:bottom w:val="single" w:sz="4" w:space="0" w:color="auto"/>
              <w:right w:val="single" w:sz="4" w:space="0" w:color="auto"/>
            </w:tcBorders>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听力</w:t>
            </w:r>
          </w:p>
        </w:tc>
        <w:tc>
          <w:tcPr>
            <w:tcW w:w="1871" w:type="dxa"/>
            <w:gridSpan w:val="12"/>
            <w:tcBorders>
              <w:top w:val="single" w:sz="4" w:space="0" w:color="auto"/>
              <w:left w:val="single" w:sz="4" w:space="0" w:color="auto"/>
              <w:bottom w:val="single" w:sz="4" w:space="0" w:color="auto"/>
              <w:right w:val="single" w:sz="4" w:space="0" w:color="auto"/>
            </w:tcBorders>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左耳</w:t>
            </w:r>
            <w:r w:rsidRPr="006548C7">
              <w:rPr>
                <w:rFonts w:ascii="Times New Roman" w:eastAsia="新宋体" w:hAnsi="Times New Roman" w:cs="Times New Roman"/>
              </w:rPr>
              <w:t xml:space="preserve">      </w:t>
            </w:r>
            <w:r w:rsidRPr="006548C7">
              <w:rPr>
                <w:rFonts w:ascii="Times New Roman" w:eastAsia="新宋体" w:hAnsi="新宋体" w:cs="Times New Roman"/>
              </w:rPr>
              <w:t>米</w:t>
            </w:r>
          </w:p>
        </w:tc>
        <w:tc>
          <w:tcPr>
            <w:tcW w:w="1737" w:type="dxa"/>
            <w:gridSpan w:val="17"/>
            <w:tcBorders>
              <w:top w:val="single" w:sz="4" w:space="0" w:color="auto"/>
              <w:left w:val="single" w:sz="4" w:space="0" w:color="auto"/>
              <w:bottom w:val="single" w:sz="4" w:space="0" w:color="auto"/>
              <w:right w:val="single" w:sz="4" w:space="0" w:color="auto"/>
            </w:tcBorders>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右耳</w:t>
            </w:r>
            <w:r w:rsidRPr="006548C7">
              <w:rPr>
                <w:rFonts w:ascii="Times New Roman" w:eastAsia="新宋体" w:hAnsi="Times New Roman" w:cs="Times New Roman"/>
              </w:rPr>
              <w:t xml:space="preserve">      </w:t>
            </w:r>
            <w:r w:rsidRPr="006548C7">
              <w:rPr>
                <w:rFonts w:ascii="Times New Roman" w:eastAsia="新宋体" w:hAnsi="新宋体" w:cs="Times New Roman"/>
              </w:rPr>
              <w:t>米</w:t>
            </w:r>
          </w:p>
        </w:tc>
        <w:tc>
          <w:tcPr>
            <w:tcW w:w="1301" w:type="dxa"/>
            <w:gridSpan w:val="9"/>
            <w:tcBorders>
              <w:top w:val="single" w:sz="4" w:space="0" w:color="auto"/>
              <w:left w:val="single" w:sz="4" w:space="0" w:color="auto"/>
              <w:bottom w:val="single" w:sz="4" w:space="0" w:color="auto"/>
              <w:right w:val="single" w:sz="4" w:space="0" w:color="auto"/>
            </w:tcBorders>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检查者</w:t>
            </w:r>
          </w:p>
        </w:tc>
        <w:tc>
          <w:tcPr>
            <w:tcW w:w="1354" w:type="dxa"/>
            <w:gridSpan w:val="7"/>
            <w:tcBorders>
              <w:top w:val="single" w:sz="4" w:space="0" w:color="auto"/>
              <w:left w:val="single" w:sz="4" w:space="0" w:color="auto"/>
              <w:bottom w:val="single" w:sz="4" w:space="0" w:color="auto"/>
              <w:right w:val="single" w:sz="4" w:space="0" w:color="auto"/>
            </w:tcBorders>
          </w:tcPr>
          <w:p w:rsidR="009F6FA6" w:rsidRPr="006548C7" w:rsidRDefault="009F6FA6" w:rsidP="00CF65F2">
            <w:pPr>
              <w:jc w:val="center"/>
              <w:rPr>
                <w:rFonts w:ascii="Times New Roman" w:eastAsia="新宋体" w:hAnsi="Times New Roman" w:cs="Times New Roman"/>
              </w:rPr>
            </w:pPr>
          </w:p>
        </w:tc>
        <w:tc>
          <w:tcPr>
            <w:tcW w:w="2704" w:type="dxa"/>
            <w:vMerge w:val="restart"/>
            <w:tcBorders>
              <w:top w:val="single" w:sz="4" w:space="0" w:color="auto"/>
              <w:left w:val="single" w:sz="4" w:space="0" w:color="auto"/>
              <w:bottom w:val="single" w:sz="4" w:space="0" w:color="auto"/>
              <w:right w:val="single" w:sz="4" w:space="0" w:color="auto"/>
            </w:tcBorders>
          </w:tcPr>
          <w:p w:rsidR="009F6FA6" w:rsidRPr="006548C7" w:rsidRDefault="009F6FA6" w:rsidP="00CF65F2">
            <w:pPr>
              <w:rPr>
                <w:rFonts w:ascii="Times New Roman" w:eastAsia="新宋体" w:hAnsi="Times New Roman" w:cs="Times New Roman"/>
              </w:rPr>
            </w:pPr>
            <w:r w:rsidRPr="006548C7">
              <w:rPr>
                <w:rFonts w:ascii="Times New Roman" w:eastAsia="新宋体" w:hAnsi="新宋体" w:cs="Times New Roman"/>
              </w:rPr>
              <w:t>医师意见：</w:t>
            </w:r>
          </w:p>
          <w:p w:rsidR="009F6FA6" w:rsidRPr="006548C7" w:rsidRDefault="009F6FA6" w:rsidP="00CF65F2">
            <w:pPr>
              <w:rPr>
                <w:rFonts w:ascii="Times New Roman" w:eastAsia="新宋体" w:hAnsi="Times New Roman" w:cs="Times New Roman"/>
              </w:rPr>
            </w:pPr>
          </w:p>
          <w:p w:rsidR="009F6FA6" w:rsidRPr="006548C7" w:rsidRDefault="009F6FA6" w:rsidP="00CF65F2">
            <w:pPr>
              <w:rPr>
                <w:rFonts w:ascii="Times New Roman" w:eastAsia="新宋体" w:hAnsi="Times New Roman" w:cs="Times New Roman"/>
              </w:rPr>
            </w:pPr>
            <w:r w:rsidRPr="006548C7">
              <w:rPr>
                <w:rFonts w:ascii="Times New Roman" w:eastAsia="新宋体" w:hAnsi="新宋体" w:cs="Times New Roman"/>
              </w:rPr>
              <w:t>签名：</w:t>
            </w:r>
          </w:p>
        </w:tc>
      </w:tr>
      <w:tr w:rsidR="009F6FA6" w:rsidRPr="006548C7" w:rsidTr="00CF65F2">
        <w:trPr>
          <w:cantSplit/>
        </w:trPr>
        <w:tc>
          <w:tcPr>
            <w:tcW w:w="482" w:type="dxa"/>
            <w:vMerge/>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widowControl/>
              <w:jc w:val="center"/>
              <w:rPr>
                <w:rFonts w:ascii="Times New Roman" w:eastAsia="新宋体" w:hAnsi="Times New Roman" w:cs="Times New Roman"/>
              </w:rPr>
            </w:pPr>
          </w:p>
        </w:tc>
        <w:tc>
          <w:tcPr>
            <w:tcW w:w="1149" w:type="dxa"/>
            <w:tcBorders>
              <w:top w:val="single" w:sz="4" w:space="0" w:color="auto"/>
              <w:left w:val="single" w:sz="4" w:space="0" w:color="auto"/>
              <w:bottom w:val="single" w:sz="4" w:space="0" w:color="auto"/>
              <w:right w:val="single" w:sz="4" w:space="0" w:color="auto"/>
            </w:tcBorders>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嗅觉</w:t>
            </w:r>
          </w:p>
        </w:tc>
        <w:tc>
          <w:tcPr>
            <w:tcW w:w="3608" w:type="dxa"/>
            <w:gridSpan w:val="29"/>
            <w:tcBorders>
              <w:top w:val="single" w:sz="4" w:space="0" w:color="auto"/>
              <w:left w:val="single" w:sz="4" w:space="0" w:color="auto"/>
              <w:bottom w:val="single" w:sz="4" w:space="0" w:color="auto"/>
              <w:right w:val="single" w:sz="4" w:space="0" w:color="auto"/>
            </w:tcBorders>
          </w:tcPr>
          <w:p w:rsidR="009F6FA6" w:rsidRPr="006548C7" w:rsidRDefault="009F6FA6" w:rsidP="00CF65F2">
            <w:pPr>
              <w:jc w:val="center"/>
              <w:rPr>
                <w:rFonts w:ascii="Times New Roman" w:eastAsia="新宋体" w:hAnsi="Times New Roman" w:cs="Times New Roman"/>
              </w:rPr>
            </w:pPr>
          </w:p>
        </w:tc>
        <w:tc>
          <w:tcPr>
            <w:tcW w:w="1301" w:type="dxa"/>
            <w:gridSpan w:val="9"/>
            <w:tcBorders>
              <w:top w:val="single" w:sz="4" w:space="0" w:color="auto"/>
              <w:left w:val="single" w:sz="4" w:space="0" w:color="auto"/>
              <w:bottom w:val="single" w:sz="4" w:space="0" w:color="auto"/>
              <w:right w:val="single" w:sz="4" w:space="0" w:color="auto"/>
            </w:tcBorders>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检查者</w:t>
            </w:r>
          </w:p>
        </w:tc>
        <w:tc>
          <w:tcPr>
            <w:tcW w:w="1354" w:type="dxa"/>
            <w:gridSpan w:val="7"/>
            <w:tcBorders>
              <w:top w:val="single" w:sz="4" w:space="0" w:color="auto"/>
              <w:left w:val="single" w:sz="4" w:space="0" w:color="auto"/>
              <w:bottom w:val="single" w:sz="4" w:space="0" w:color="auto"/>
              <w:right w:val="single" w:sz="4" w:space="0" w:color="auto"/>
            </w:tcBorders>
          </w:tcPr>
          <w:p w:rsidR="009F6FA6" w:rsidRPr="006548C7" w:rsidRDefault="009F6FA6" w:rsidP="00CF65F2">
            <w:pPr>
              <w:jc w:val="center"/>
              <w:rPr>
                <w:rFonts w:ascii="Times New Roman" w:eastAsia="新宋体" w:hAnsi="Times New Roman" w:cs="Times New Roman"/>
              </w:rPr>
            </w:pPr>
          </w:p>
        </w:tc>
        <w:tc>
          <w:tcPr>
            <w:tcW w:w="2704" w:type="dxa"/>
            <w:vMerge/>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widowControl/>
              <w:jc w:val="left"/>
              <w:rPr>
                <w:rFonts w:ascii="Times New Roman" w:eastAsia="新宋体" w:hAnsi="Times New Roman" w:cs="Times New Roman"/>
              </w:rPr>
            </w:pPr>
          </w:p>
        </w:tc>
      </w:tr>
      <w:tr w:rsidR="009F6FA6" w:rsidRPr="006548C7" w:rsidTr="00CF65F2">
        <w:trPr>
          <w:cantSplit/>
        </w:trPr>
        <w:tc>
          <w:tcPr>
            <w:tcW w:w="482" w:type="dxa"/>
            <w:vMerge/>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widowControl/>
              <w:jc w:val="center"/>
              <w:rPr>
                <w:rFonts w:ascii="Times New Roman" w:eastAsia="新宋体" w:hAnsi="Times New Roman" w:cs="Times New Roman"/>
              </w:rPr>
            </w:pPr>
          </w:p>
        </w:tc>
        <w:tc>
          <w:tcPr>
            <w:tcW w:w="1149" w:type="dxa"/>
            <w:tcBorders>
              <w:top w:val="single" w:sz="4" w:space="0" w:color="auto"/>
              <w:left w:val="single" w:sz="4" w:space="0" w:color="auto"/>
              <w:bottom w:val="single" w:sz="4" w:space="0" w:color="auto"/>
              <w:right w:val="single" w:sz="4" w:space="0" w:color="auto"/>
            </w:tcBorders>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耳鼻咽喉</w:t>
            </w:r>
          </w:p>
        </w:tc>
        <w:tc>
          <w:tcPr>
            <w:tcW w:w="6263" w:type="dxa"/>
            <w:gridSpan w:val="45"/>
            <w:tcBorders>
              <w:top w:val="single" w:sz="4" w:space="0" w:color="auto"/>
              <w:left w:val="single" w:sz="4" w:space="0" w:color="auto"/>
              <w:bottom w:val="single" w:sz="4" w:space="0" w:color="auto"/>
              <w:right w:val="single" w:sz="4" w:space="0" w:color="auto"/>
            </w:tcBorders>
          </w:tcPr>
          <w:p w:rsidR="009F6FA6" w:rsidRPr="006548C7" w:rsidRDefault="009F6FA6" w:rsidP="00CF65F2">
            <w:pPr>
              <w:jc w:val="center"/>
              <w:rPr>
                <w:rFonts w:ascii="Times New Roman" w:eastAsia="新宋体" w:hAnsi="Times New Roman" w:cs="Times New Roman"/>
              </w:rPr>
            </w:pPr>
          </w:p>
        </w:tc>
        <w:tc>
          <w:tcPr>
            <w:tcW w:w="2704" w:type="dxa"/>
            <w:vMerge/>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widowControl/>
              <w:jc w:val="left"/>
              <w:rPr>
                <w:rFonts w:ascii="Times New Roman" w:eastAsia="新宋体" w:hAnsi="Times New Roman" w:cs="Times New Roman"/>
              </w:rPr>
            </w:pPr>
          </w:p>
        </w:tc>
      </w:tr>
      <w:tr w:rsidR="009F6FA6" w:rsidRPr="006548C7" w:rsidTr="00CF65F2">
        <w:trPr>
          <w:cantSplit/>
        </w:trPr>
        <w:tc>
          <w:tcPr>
            <w:tcW w:w="482" w:type="dxa"/>
            <w:vMerge w:val="restart"/>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口腔科</w:t>
            </w:r>
          </w:p>
        </w:tc>
        <w:tc>
          <w:tcPr>
            <w:tcW w:w="1149" w:type="dxa"/>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唇腭</w:t>
            </w:r>
          </w:p>
        </w:tc>
        <w:tc>
          <w:tcPr>
            <w:tcW w:w="4323" w:type="dxa"/>
            <w:gridSpan w:val="33"/>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p>
        </w:tc>
        <w:tc>
          <w:tcPr>
            <w:tcW w:w="1301" w:type="dxa"/>
            <w:gridSpan w:val="9"/>
            <w:vMerge w:val="restart"/>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是否口吃</w:t>
            </w:r>
          </w:p>
        </w:tc>
        <w:tc>
          <w:tcPr>
            <w:tcW w:w="639" w:type="dxa"/>
            <w:gridSpan w:val="3"/>
            <w:vMerge w:val="restart"/>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p>
        </w:tc>
        <w:tc>
          <w:tcPr>
            <w:tcW w:w="2704" w:type="dxa"/>
            <w:vMerge w:val="restart"/>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rPr>
                <w:rFonts w:ascii="Times New Roman" w:eastAsia="新宋体" w:hAnsi="Times New Roman" w:cs="Times New Roman"/>
              </w:rPr>
            </w:pPr>
            <w:r w:rsidRPr="006548C7">
              <w:rPr>
                <w:rFonts w:ascii="Times New Roman" w:eastAsia="新宋体" w:hAnsi="新宋体" w:cs="Times New Roman"/>
              </w:rPr>
              <w:t>医师意见：</w:t>
            </w:r>
          </w:p>
          <w:p w:rsidR="009F6FA6" w:rsidRPr="006548C7" w:rsidRDefault="009F6FA6" w:rsidP="00CF65F2">
            <w:pPr>
              <w:rPr>
                <w:rFonts w:ascii="Times New Roman" w:eastAsia="新宋体" w:hAnsi="Times New Roman" w:cs="Times New Roman"/>
              </w:rPr>
            </w:pPr>
          </w:p>
          <w:p w:rsidR="009F6FA6" w:rsidRPr="006548C7" w:rsidRDefault="009F6FA6" w:rsidP="00CF65F2">
            <w:pPr>
              <w:rPr>
                <w:rFonts w:ascii="Times New Roman" w:eastAsia="新宋体" w:hAnsi="Times New Roman" w:cs="Times New Roman"/>
              </w:rPr>
            </w:pPr>
            <w:r w:rsidRPr="006548C7">
              <w:rPr>
                <w:rFonts w:ascii="Times New Roman" w:eastAsia="新宋体" w:hAnsi="新宋体" w:cs="Times New Roman"/>
              </w:rPr>
              <w:t>签名：</w:t>
            </w:r>
          </w:p>
        </w:tc>
      </w:tr>
      <w:tr w:rsidR="009F6FA6" w:rsidRPr="006548C7" w:rsidTr="00CF65F2">
        <w:trPr>
          <w:cantSplit/>
        </w:trPr>
        <w:tc>
          <w:tcPr>
            <w:tcW w:w="482" w:type="dxa"/>
            <w:vMerge/>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widowControl/>
              <w:jc w:val="center"/>
              <w:rPr>
                <w:rFonts w:ascii="Times New Roman" w:eastAsia="新宋体" w:hAnsi="Times New Roman" w:cs="Times New Roman"/>
              </w:rPr>
            </w:pPr>
          </w:p>
        </w:tc>
        <w:tc>
          <w:tcPr>
            <w:tcW w:w="1149" w:type="dxa"/>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牙齿</w:t>
            </w:r>
          </w:p>
        </w:tc>
        <w:tc>
          <w:tcPr>
            <w:tcW w:w="4323" w:type="dxa"/>
            <w:gridSpan w:val="33"/>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（齿缺失</w:t>
            </w:r>
            <w:r w:rsidRPr="006548C7">
              <w:rPr>
                <w:rFonts w:ascii="Times New Roman" w:eastAsia="新宋体" w:hAnsi="Times New Roman" w:cs="Times New Roman"/>
              </w:rPr>
              <w:t>——————+——————</w:t>
            </w:r>
            <w:r w:rsidRPr="006548C7">
              <w:rPr>
                <w:rFonts w:ascii="Times New Roman" w:eastAsia="新宋体" w:hAnsi="新宋体" w:cs="Times New Roman"/>
              </w:rPr>
              <w:t>）</w:t>
            </w:r>
          </w:p>
        </w:tc>
        <w:tc>
          <w:tcPr>
            <w:tcW w:w="1301" w:type="dxa"/>
            <w:gridSpan w:val="9"/>
            <w:vMerge/>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widowControl/>
              <w:jc w:val="left"/>
              <w:rPr>
                <w:rFonts w:ascii="Times New Roman" w:eastAsia="新宋体" w:hAnsi="Times New Roman" w:cs="Times New Roman"/>
              </w:rPr>
            </w:pPr>
          </w:p>
        </w:tc>
        <w:tc>
          <w:tcPr>
            <w:tcW w:w="639" w:type="dxa"/>
            <w:gridSpan w:val="3"/>
            <w:vMerge/>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widowControl/>
              <w:jc w:val="left"/>
              <w:rPr>
                <w:rFonts w:ascii="Times New Roman" w:eastAsia="新宋体" w:hAnsi="Times New Roman" w:cs="Times New Roman"/>
              </w:rPr>
            </w:pPr>
          </w:p>
        </w:tc>
        <w:tc>
          <w:tcPr>
            <w:tcW w:w="2704" w:type="dxa"/>
            <w:vMerge/>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widowControl/>
              <w:jc w:val="left"/>
              <w:rPr>
                <w:rFonts w:ascii="Times New Roman" w:eastAsia="新宋体" w:hAnsi="Times New Roman" w:cs="Times New Roman"/>
              </w:rPr>
            </w:pPr>
          </w:p>
        </w:tc>
      </w:tr>
      <w:tr w:rsidR="009F6FA6" w:rsidRPr="006548C7" w:rsidTr="00CF65F2">
        <w:trPr>
          <w:cantSplit/>
        </w:trPr>
        <w:tc>
          <w:tcPr>
            <w:tcW w:w="482" w:type="dxa"/>
            <w:vMerge/>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widowControl/>
              <w:jc w:val="center"/>
              <w:rPr>
                <w:rFonts w:ascii="Times New Roman" w:eastAsia="新宋体" w:hAnsi="Times New Roman" w:cs="Times New Roman"/>
              </w:rPr>
            </w:pPr>
          </w:p>
        </w:tc>
        <w:tc>
          <w:tcPr>
            <w:tcW w:w="1149" w:type="dxa"/>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其它</w:t>
            </w:r>
          </w:p>
        </w:tc>
        <w:tc>
          <w:tcPr>
            <w:tcW w:w="6263" w:type="dxa"/>
            <w:gridSpan w:val="45"/>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p>
        </w:tc>
        <w:tc>
          <w:tcPr>
            <w:tcW w:w="2704" w:type="dxa"/>
            <w:vMerge/>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widowControl/>
              <w:jc w:val="left"/>
              <w:rPr>
                <w:rFonts w:ascii="Times New Roman" w:eastAsia="新宋体" w:hAnsi="Times New Roman" w:cs="Times New Roman"/>
              </w:rPr>
            </w:pPr>
          </w:p>
        </w:tc>
      </w:tr>
      <w:tr w:rsidR="009F6FA6" w:rsidRPr="006548C7" w:rsidTr="00CF65F2">
        <w:tc>
          <w:tcPr>
            <w:tcW w:w="482" w:type="dxa"/>
            <w:vMerge w:val="restart"/>
            <w:tcBorders>
              <w:top w:val="single" w:sz="4" w:space="0" w:color="auto"/>
              <w:left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胸透</w:t>
            </w:r>
          </w:p>
        </w:tc>
        <w:tc>
          <w:tcPr>
            <w:tcW w:w="5472" w:type="dxa"/>
            <w:gridSpan w:val="34"/>
            <w:tcBorders>
              <w:top w:val="single" w:sz="4" w:space="0" w:color="auto"/>
              <w:left w:val="single" w:sz="4" w:space="0" w:color="auto"/>
              <w:bottom w:val="single" w:sz="4" w:space="0" w:color="auto"/>
              <w:right w:val="single" w:sz="4" w:space="0" w:color="auto"/>
            </w:tcBorders>
          </w:tcPr>
          <w:p w:rsidR="009F6FA6" w:rsidRPr="006548C7" w:rsidRDefault="009F6FA6" w:rsidP="00CF65F2">
            <w:pPr>
              <w:rPr>
                <w:rFonts w:ascii="Times New Roman" w:eastAsia="新宋体" w:hAnsi="Times New Roman" w:cs="Times New Roman"/>
              </w:rPr>
            </w:pPr>
            <w:r w:rsidRPr="006548C7">
              <w:rPr>
                <w:rFonts w:ascii="Times New Roman" w:eastAsia="新宋体" w:hAnsi="新宋体" w:cs="Times New Roman"/>
              </w:rPr>
              <w:t>胸部透视</w:t>
            </w:r>
          </w:p>
        </w:tc>
        <w:tc>
          <w:tcPr>
            <w:tcW w:w="1940" w:type="dxa"/>
            <w:gridSpan w:val="12"/>
            <w:tcBorders>
              <w:top w:val="single" w:sz="4" w:space="0" w:color="auto"/>
              <w:left w:val="single" w:sz="4" w:space="0" w:color="auto"/>
              <w:bottom w:val="single" w:sz="4" w:space="0" w:color="auto"/>
              <w:right w:val="single" w:sz="4" w:space="0" w:color="auto"/>
            </w:tcBorders>
          </w:tcPr>
          <w:p w:rsidR="009F6FA6" w:rsidRPr="006548C7" w:rsidRDefault="009F6FA6" w:rsidP="00CF65F2">
            <w:pPr>
              <w:widowControl/>
              <w:jc w:val="left"/>
              <w:rPr>
                <w:rFonts w:ascii="Times New Roman" w:eastAsia="新宋体" w:hAnsi="Times New Roman" w:cs="Times New Roman"/>
              </w:rPr>
            </w:pPr>
            <w:r w:rsidRPr="006548C7">
              <w:rPr>
                <w:rFonts w:ascii="Times New Roman" w:eastAsia="新宋体" w:hAnsi="新宋体" w:cs="Times New Roman"/>
              </w:rPr>
              <w:t>医师意见：</w:t>
            </w:r>
          </w:p>
        </w:tc>
        <w:tc>
          <w:tcPr>
            <w:tcW w:w="2704" w:type="dxa"/>
            <w:tcBorders>
              <w:top w:val="single" w:sz="4" w:space="0" w:color="auto"/>
              <w:left w:val="single" w:sz="4" w:space="0" w:color="auto"/>
              <w:bottom w:val="single" w:sz="4" w:space="0" w:color="auto"/>
              <w:right w:val="single" w:sz="4" w:space="0" w:color="auto"/>
            </w:tcBorders>
          </w:tcPr>
          <w:p w:rsidR="009F6FA6" w:rsidRPr="006548C7" w:rsidRDefault="009F6FA6" w:rsidP="00CF65F2">
            <w:pPr>
              <w:rPr>
                <w:rFonts w:ascii="Times New Roman" w:eastAsia="新宋体" w:hAnsi="Times New Roman" w:cs="Times New Roman"/>
              </w:rPr>
            </w:pPr>
            <w:r w:rsidRPr="006548C7">
              <w:rPr>
                <w:rFonts w:ascii="Times New Roman" w:eastAsia="新宋体" w:hAnsi="新宋体" w:cs="Times New Roman"/>
              </w:rPr>
              <w:t>签名：</w:t>
            </w:r>
          </w:p>
        </w:tc>
      </w:tr>
      <w:tr w:rsidR="009F6FA6" w:rsidRPr="006548C7" w:rsidTr="00CF65F2">
        <w:tc>
          <w:tcPr>
            <w:tcW w:w="482" w:type="dxa"/>
            <w:vMerge/>
            <w:tcBorders>
              <w:left w:val="single" w:sz="4" w:space="0" w:color="auto"/>
              <w:bottom w:val="nil"/>
              <w:right w:val="single" w:sz="4" w:space="0" w:color="auto"/>
            </w:tcBorders>
            <w:vAlign w:val="center"/>
          </w:tcPr>
          <w:p w:rsidR="009F6FA6" w:rsidRPr="006548C7" w:rsidRDefault="009F6FA6" w:rsidP="00CF65F2">
            <w:pPr>
              <w:jc w:val="center"/>
              <w:rPr>
                <w:rFonts w:ascii="Times New Roman" w:eastAsia="新宋体" w:hAnsi="Times New Roman" w:cs="Times New Roman"/>
              </w:rPr>
            </w:pPr>
          </w:p>
        </w:tc>
        <w:tc>
          <w:tcPr>
            <w:tcW w:w="3272" w:type="dxa"/>
            <w:gridSpan w:val="15"/>
            <w:tcBorders>
              <w:top w:val="single" w:sz="4" w:space="0" w:color="auto"/>
              <w:left w:val="single" w:sz="4" w:space="0" w:color="auto"/>
              <w:bottom w:val="single" w:sz="4" w:space="0" w:color="auto"/>
              <w:right w:val="single" w:sz="4" w:space="0" w:color="auto"/>
            </w:tcBorders>
          </w:tcPr>
          <w:p w:rsidR="009F6FA6" w:rsidRPr="006548C7" w:rsidRDefault="009F6FA6" w:rsidP="00CF65F2">
            <w:pPr>
              <w:rPr>
                <w:rFonts w:ascii="Times New Roman" w:eastAsia="新宋体" w:hAnsi="Times New Roman" w:cs="Times New Roman"/>
              </w:rPr>
            </w:pPr>
            <w:r w:rsidRPr="006548C7">
              <w:rPr>
                <w:rFonts w:ascii="Times New Roman" w:eastAsia="新宋体" w:hAnsi="新宋体" w:cs="Times New Roman"/>
              </w:rPr>
              <w:t>若胸透异常，则进行胸片检查</w:t>
            </w:r>
          </w:p>
        </w:tc>
        <w:tc>
          <w:tcPr>
            <w:tcW w:w="2200" w:type="dxa"/>
            <w:gridSpan w:val="19"/>
            <w:tcBorders>
              <w:top w:val="single" w:sz="4" w:space="0" w:color="auto"/>
              <w:left w:val="single" w:sz="4" w:space="0" w:color="auto"/>
              <w:bottom w:val="nil"/>
              <w:right w:val="single" w:sz="4" w:space="0" w:color="auto"/>
            </w:tcBorders>
          </w:tcPr>
          <w:p w:rsidR="009F6FA6" w:rsidRPr="006548C7" w:rsidRDefault="009F6FA6" w:rsidP="00CF65F2">
            <w:pPr>
              <w:rPr>
                <w:rFonts w:ascii="Times New Roman" w:eastAsia="新宋体" w:hAnsi="Times New Roman" w:cs="Times New Roman"/>
              </w:rPr>
            </w:pPr>
            <w:r w:rsidRPr="006548C7">
              <w:rPr>
                <w:rFonts w:ascii="Times New Roman" w:eastAsia="新宋体" w:hAnsi="新宋体" w:cs="Times New Roman"/>
              </w:rPr>
              <w:t>检查结果</w:t>
            </w:r>
            <w:r w:rsidRPr="006548C7">
              <w:rPr>
                <w:rFonts w:ascii="Times New Roman" w:eastAsia="新宋体" w:hAnsi="Times New Roman" w:cs="Times New Roman"/>
              </w:rPr>
              <w:t>:</w:t>
            </w:r>
          </w:p>
        </w:tc>
        <w:tc>
          <w:tcPr>
            <w:tcW w:w="1940" w:type="dxa"/>
            <w:gridSpan w:val="12"/>
            <w:tcBorders>
              <w:top w:val="single" w:sz="4" w:space="0" w:color="auto"/>
              <w:left w:val="single" w:sz="4" w:space="0" w:color="auto"/>
              <w:bottom w:val="nil"/>
              <w:right w:val="single" w:sz="4" w:space="0" w:color="auto"/>
            </w:tcBorders>
          </w:tcPr>
          <w:p w:rsidR="009F6FA6" w:rsidRPr="006548C7" w:rsidRDefault="009F6FA6" w:rsidP="00CF65F2">
            <w:pPr>
              <w:rPr>
                <w:rFonts w:ascii="Times New Roman" w:eastAsia="新宋体" w:hAnsi="Times New Roman" w:cs="Times New Roman"/>
              </w:rPr>
            </w:pPr>
            <w:r w:rsidRPr="006548C7">
              <w:rPr>
                <w:rFonts w:ascii="Times New Roman" w:eastAsia="新宋体" w:hAnsi="新宋体" w:cs="Times New Roman"/>
              </w:rPr>
              <w:t>医师意见：</w:t>
            </w:r>
          </w:p>
        </w:tc>
        <w:tc>
          <w:tcPr>
            <w:tcW w:w="2704" w:type="dxa"/>
            <w:tcBorders>
              <w:top w:val="single" w:sz="4" w:space="0" w:color="auto"/>
              <w:left w:val="single" w:sz="4" w:space="0" w:color="auto"/>
              <w:bottom w:val="nil"/>
              <w:right w:val="single" w:sz="4" w:space="0" w:color="auto"/>
            </w:tcBorders>
          </w:tcPr>
          <w:p w:rsidR="009F6FA6" w:rsidRPr="006548C7" w:rsidRDefault="009F6FA6" w:rsidP="00CF65F2">
            <w:pPr>
              <w:rPr>
                <w:rFonts w:ascii="Times New Roman" w:eastAsia="新宋体" w:hAnsi="Times New Roman" w:cs="Times New Roman"/>
              </w:rPr>
            </w:pPr>
            <w:r w:rsidRPr="006548C7">
              <w:rPr>
                <w:rFonts w:ascii="Times New Roman" w:eastAsia="新宋体" w:hAnsi="新宋体" w:cs="Times New Roman"/>
              </w:rPr>
              <w:t>签名：</w:t>
            </w:r>
          </w:p>
        </w:tc>
      </w:tr>
      <w:tr w:rsidR="009F6FA6" w:rsidRPr="006548C7" w:rsidTr="00CF65F2">
        <w:tc>
          <w:tcPr>
            <w:tcW w:w="482" w:type="dxa"/>
            <w:vMerge w:val="restart"/>
            <w:tcBorders>
              <w:top w:val="single" w:sz="4" w:space="0" w:color="auto"/>
              <w:left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肝功</w:t>
            </w:r>
          </w:p>
        </w:tc>
        <w:tc>
          <w:tcPr>
            <w:tcW w:w="5472" w:type="dxa"/>
            <w:gridSpan w:val="34"/>
            <w:tcBorders>
              <w:top w:val="single" w:sz="4" w:space="0" w:color="auto"/>
              <w:left w:val="single" w:sz="4" w:space="0" w:color="auto"/>
              <w:bottom w:val="single" w:sz="4" w:space="0" w:color="auto"/>
              <w:right w:val="single" w:sz="4" w:space="0" w:color="auto"/>
            </w:tcBorders>
          </w:tcPr>
          <w:p w:rsidR="009F6FA6" w:rsidRPr="006548C7" w:rsidRDefault="009F6FA6" w:rsidP="00CF65F2">
            <w:pPr>
              <w:rPr>
                <w:rFonts w:ascii="Times New Roman" w:eastAsia="新宋体" w:hAnsi="Times New Roman" w:cs="Times New Roman"/>
              </w:rPr>
            </w:pPr>
            <w:r w:rsidRPr="006548C7">
              <w:rPr>
                <w:rFonts w:ascii="Times New Roman" w:eastAsia="新宋体" w:hAnsi="新宋体" w:cs="Times New Roman"/>
              </w:rPr>
              <w:t>肝脏功能</w:t>
            </w:r>
          </w:p>
        </w:tc>
        <w:tc>
          <w:tcPr>
            <w:tcW w:w="1940" w:type="dxa"/>
            <w:gridSpan w:val="12"/>
            <w:tcBorders>
              <w:top w:val="single" w:sz="4" w:space="0" w:color="auto"/>
              <w:left w:val="single" w:sz="4" w:space="0" w:color="auto"/>
              <w:bottom w:val="nil"/>
              <w:right w:val="single" w:sz="4" w:space="0" w:color="auto"/>
            </w:tcBorders>
          </w:tcPr>
          <w:p w:rsidR="009F6FA6" w:rsidRPr="006548C7" w:rsidRDefault="009F6FA6" w:rsidP="00CF65F2">
            <w:pPr>
              <w:rPr>
                <w:rFonts w:ascii="Times New Roman" w:eastAsia="新宋体" w:hAnsi="Times New Roman" w:cs="Times New Roman"/>
              </w:rPr>
            </w:pPr>
            <w:r w:rsidRPr="006548C7">
              <w:rPr>
                <w:rFonts w:ascii="Times New Roman" w:eastAsia="新宋体" w:hAnsi="新宋体" w:cs="Times New Roman"/>
              </w:rPr>
              <w:t>医师意见：</w:t>
            </w:r>
          </w:p>
        </w:tc>
        <w:tc>
          <w:tcPr>
            <w:tcW w:w="2704" w:type="dxa"/>
            <w:tcBorders>
              <w:top w:val="single" w:sz="4" w:space="0" w:color="auto"/>
              <w:left w:val="single" w:sz="4" w:space="0" w:color="auto"/>
              <w:bottom w:val="nil"/>
              <w:right w:val="single" w:sz="4" w:space="0" w:color="auto"/>
            </w:tcBorders>
          </w:tcPr>
          <w:p w:rsidR="009F6FA6" w:rsidRPr="006548C7" w:rsidRDefault="009F6FA6" w:rsidP="00CF65F2">
            <w:pPr>
              <w:rPr>
                <w:rFonts w:ascii="Times New Roman" w:eastAsia="新宋体" w:hAnsi="Times New Roman" w:cs="Times New Roman"/>
              </w:rPr>
            </w:pPr>
            <w:r w:rsidRPr="006548C7">
              <w:rPr>
                <w:rFonts w:ascii="Times New Roman" w:eastAsia="新宋体" w:hAnsi="新宋体" w:cs="Times New Roman"/>
              </w:rPr>
              <w:t>签名：</w:t>
            </w:r>
          </w:p>
        </w:tc>
      </w:tr>
      <w:tr w:rsidR="009F6FA6" w:rsidRPr="006548C7" w:rsidTr="00CF65F2">
        <w:tc>
          <w:tcPr>
            <w:tcW w:w="482" w:type="dxa"/>
            <w:vMerge/>
            <w:tcBorders>
              <w:left w:val="single" w:sz="4" w:space="0" w:color="auto"/>
              <w:bottom w:val="nil"/>
              <w:right w:val="single" w:sz="4" w:space="0" w:color="auto"/>
            </w:tcBorders>
          </w:tcPr>
          <w:p w:rsidR="009F6FA6" w:rsidRPr="006548C7" w:rsidRDefault="009F6FA6" w:rsidP="00CF65F2">
            <w:pPr>
              <w:rPr>
                <w:rFonts w:ascii="Times New Roman" w:eastAsia="新宋体" w:hAnsi="Times New Roman" w:cs="Times New Roman"/>
              </w:rPr>
            </w:pPr>
          </w:p>
        </w:tc>
        <w:tc>
          <w:tcPr>
            <w:tcW w:w="3313" w:type="dxa"/>
            <w:gridSpan w:val="16"/>
            <w:tcBorders>
              <w:top w:val="single" w:sz="4" w:space="0" w:color="auto"/>
              <w:left w:val="single" w:sz="4" w:space="0" w:color="auto"/>
              <w:bottom w:val="nil"/>
              <w:right w:val="single" w:sz="4" w:space="0" w:color="auto"/>
            </w:tcBorders>
          </w:tcPr>
          <w:p w:rsidR="009F6FA6" w:rsidRPr="006548C7" w:rsidRDefault="009F6FA6" w:rsidP="00CF65F2">
            <w:pPr>
              <w:rPr>
                <w:rFonts w:ascii="Times New Roman" w:eastAsia="新宋体" w:hAnsi="Times New Roman" w:cs="Times New Roman"/>
              </w:rPr>
            </w:pPr>
            <w:r w:rsidRPr="006548C7">
              <w:rPr>
                <w:rFonts w:ascii="Times New Roman" w:eastAsia="新宋体" w:hAnsi="新宋体" w:cs="Times New Roman"/>
              </w:rPr>
              <w:t>若转氨酶异常，需进一步明确诊断</w:t>
            </w:r>
          </w:p>
        </w:tc>
        <w:tc>
          <w:tcPr>
            <w:tcW w:w="2159" w:type="dxa"/>
            <w:gridSpan w:val="18"/>
            <w:tcBorders>
              <w:top w:val="single" w:sz="4" w:space="0" w:color="auto"/>
              <w:left w:val="single" w:sz="4" w:space="0" w:color="auto"/>
              <w:bottom w:val="nil"/>
              <w:right w:val="single" w:sz="4" w:space="0" w:color="auto"/>
            </w:tcBorders>
          </w:tcPr>
          <w:p w:rsidR="009F6FA6" w:rsidRPr="006548C7" w:rsidRDefault="009F6FA6" w:rsidP="00CF65F2">
            <w:pPr>
              <w:rPr>
                <w:rFonts w:ascii="Times New Roman" w:eastAsia="新宋体" w:hAnsi="Times New Roman" w:cs="Times New Roman"/>
              </w:rPr>
            </w:pPr>
            <w:r w:rsidRPr="006548C7">
              <w:rPr>
                <w:rFonts w:ascii="Times New Roman" w:eastAsia="新宋体" w:hAnsi="新宋体" w:cs="Times New Roman"/>
              </w:rPr>
              <w:t>检查结果：</w:t>
            </w:r>
          </w:p>
        </w:tc>
        <w:tc>
          <w:tcPr>
            <w:tcW w:w="1940" w:type="dxa"/>
            <w:gridSpan w:val="12"/>
            <w:tcBorders>
              <w:top w:val="single" w:sz="4" w:space="0" w:color="auto"/>
              <w:left w:val="single" w:sz="4" w:space="0" w:color="auto"/>
              <w:bottom w:val="nil"/>
              <w:right w:val="single" w:sz="4" w:space="0" w:color="auto"/>
            </w:tcBorders>
          </w:tcPr>
          <w:p w:rsidR="009F6FA6" w:rsidRPr="006548C7" w:rsidRDefault="009F6FA6" w:rsidP="00CF65F2">
            <w:pPr>
              <w:rPr>
                <w:rFonts w:ascii="Times New Roman" w:eastAsia="新宋体" w:hAnsi="Times New Roman" w:cs="Times New Roman"/>
              </w:rPr>
            </w:pPr>
            <w:r w:rsidRPr="006548C7">
              <w:rPr>
                <w:rFonts w:ascii="Times New Roman" w:eastAsia="新宋体" w:hAnsi="新宋体" w:cs="Times New Roman"/>
              </w:rPr>
              <w:t>医师意见：</w:t>
            </w:r>
          </w:p>
        </w:tc>
        <w:tc>
          <w:tcPr>
            <w:tcW w:w="2704" w:type="dxa"/>
            <w:tcBorders>
              <w:top w:val="single" w:sz="4" w:space="0" w:color="auto"/>
              <w:left w:val="single" w:sz="4" w:space="0" w:color="auto"/>
              <w:bottom w:val="nil"/>
              <w:right w:val="single" w:sz="4" w:space="0" w:color="auto"/>
            </w:tcBorders>
          </w:tcPr>
          <w:p w:rsidR="009F6FA6" w:rsidRPr="006548C7" w:rsidRDefault="009F6FA6" w:rsidP="00CF65F2">
            <w:pPr>
              <w:rPr>
                <w:rFonts w:ascii="Times New Roman" w:eastAsia="新宋体" w:hAnsi="Times New Roman" w:cs="Times New Roman"/>
              </w:rPr>
            </w:pPr>
            <w:r w:rsidRPr="006548C7">
              <w:rPr>
                <w:rFonts w:ascii="Times New Roman" w:eastAsia="新宋体" w:hAnsi="新宋体" w:cs="Times New Roman"/>
              </w:rPr>
              <w:t>签名：</w:t>
            </w:r>
          </w:p>
        </w:tc>
      </w:tr>
      <w:tr w:rsidR="009F6FA6" w:rsidRPr="006548C7" w:rsidTr="00CF65F2">
        <w:tc>
          <w:tcPr>
            <w:tcW w:w="1631" w:type="dxa"/>
            <w:gridSpan w:val="2"/>
            <w:vMerge w:val="restart"/>
            <w:tcBorders>
              <w:top w:val="single" w:sz="4" w:space="0" w:color="auto"/>
              <w:left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生殖科（仅限申请幼儿园教师资格认定人员）</w:t>
            </w:r>
          </w:p>
        </w:tc>
        <w:tc>
          <w:tcPr>
            <w:tcW w:w="2722" w:type="dxa"/>
            <w:gridSpan w:val="19"/>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淋球菌</w:t>
            </w:r>
          </w:p>
        </w:tc>
        <w:tc>
          <w:tcPr>
            <w:tcW w:w="3541" w:type="dxa"/>
            <w:gridSpan w:val="26"/>
            <w:tcBorders>
              <w:top w:val="single" w:sz="4" w:space="0" w:color="auto"/>
              <w:left w:val="single" w:sz="4" w:space="0" w:color="auto"/>
              <w:bottom w:val="single" w:sz="4" w:space="0" w:color="auto"/>
              <w:right w:val="single" w:sz="4" w:space="0" w:color="auto"/>
            </w:tcBorders>
          </w:tcPr>
          <w:p w:rsidR="009F6FA6" w:rsidRPr="006548C7" w:rsidRDefault="009F6FA6" w:rsidP="00CF65F2">
            <w:pPr>
              <w:rPr>
                <w:rFonts w:ascii="Times New Roman" w:eastAsia="新宋体" w:hAnsi="Times New Roman" w:cs="Times New Roman"/>
              </w:rPr>
            </w:pPr>
          </w:p>
        </w:tc>
        <w:tc>
          <w:tcPr>
            <w:tcW w:w="2704" w:type="dxa"/>
            <w:vMerge w:val="restart"/>
            <w:tcBorders>
              <w:top w:val="single" w:sz="4" w:space="0" w:color="auto"/>
              <w:left w:val="single" w:sz="4" w:space="0" w:color="auto"/>
              <w:right w:val="single" w:sz="4" w:space="0" w:color="auto"/>
            </w:tcBorders>
          </w:tcPr>
          <w:p w:rsidR="009F6FA6" w:rsidRPr="006548C7" w:rsidRDefault="009F6FA6" w:rsidP="00CF65F2">
            <w:pPr>
              <w:rPr>
                <w:rFonts w:ascii="Times New Roman" w:eastAsia="新宋体" w:hAnsi="Times New Roman" w:cs="Times New Roman"/>
              </w:rPr>
            </w:pPr>
            <w:r w:rsidRPr="006548C7">
              <w:rPr>
                <w:rFonts w:ascii="Times New Roman" w:eastAsia="新宋体" w:hAnsi="新宋体" w:cs="Times New Roman"/>
              </w:rPr>
              <w:t>主检医师意见：</w:t>
            </w:r>
          </w:p>
          <w:p w:rsidR="009F6FA6" w:rsidRPr="006548C7" w:rsidRDefault="009F6FA6" w:rsidP="00CF65F2">
            <w:pPr>
              <w:rPr>
                <w:rFonts w:ascii="Times New Roman" w:eastAsia="新宋体" w:hAnsi="Times New Roman" w:cs="Times New Roman"/>
              </w:rPr>
            </w:pPr>
          </w:p>
          <w:p w:rsidR="009F6FA6" w:rsidRPr="006548C7" w:rsidRDefault="009F6FA6" w:rsidP="00CF65F2">
            <w:pPr>
              <w:rPr>
                <w:rFonts w:ascii="Times New Roman" w:eastAsia="新宋体" w:hAnsi="Times New Roman" w:cs="Times New Roman"/>
              </w:rPr>
            </w:pPr>
          </w:p>
          <w:p w:rsidR="009F6FA6" w:rsidRPr="006548C7" w:rsidRDefault="009F6FA6" w:rsidP="00CF65F2">
            <w:pPr>
              <w:rPr>
                <w:rFonts w:ascii="Times New Roman" w:eastAsia="新宋体" w:hAnsi="Times New Roman" w:cs="Times New Roman"/>
              </w:rPr>
            </w:pPr>
            <w:r w:rsidRPr="006548C7">
              <w:rPr>
                <w:rFonts w:ascii="Times New Roman" w:eastAsia="新宋体" w:hAnsi="新宋体" w:cs="Times New Roman"/>
              </w:rPr>
              <w:t>签名：</w:t>
            </w:r>
          </w:p>
        </w:tc>
      </w:tr>
      <w:tr w:rsidR="009F6FA6" w:rsidRPr="006548C7" w:rsidTr="00CF65F2">
        <w:tc>
          <w:tcPr>
            <w:tcW w:w="1631" w:type="dxa"/>
            <w:gridSpan w:val="2"/>
            <w:vMerge/>
            <w:tcBorders>
              <w:left w:val="single" w:sz="4" w:space="0" w:color="auto"/>
              <w:right w:val="single" w:sz="4" w:space="0" w:color="auto"/>
            </w:tcBorders>
          </w:tcPr>
          <w:p w:rsidR="009F6FA6" w:rsidRPr="006548C7" w:rsidRDefault="009F6FA6" w:rsidP="00CF65F2">
            <w:pPr>
              <w:rPr>
                <w:rFonts w:ascii="Times New Roman" w:eastAsia="新宋体" w:hAnsi="Times New Roman" w:cs="Times New Roman"/>
              </w:rPr>
            </w:pPr>
          </w:p>
        </w:tc>
        <w:tc>
          <w:tcPr>
            <w:tcW w:w="2722" w:type="dxa"/>
            <w:gridSpan w:val="19"/>
            <w:tcBorders>
              <w:top w:val="nil"/>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梅毒螺旋体</w:t>
            </w:r>
          </w:p>
        </w:tc>
        <w:tc>
          <w:tcPr>
            <w:tcW w:w="3541" w:type="dxa"/>
            <w:gridSpan w:val="26"/>
            <w:tcBorders>
              <w:top w:val="single" w:sz="4" w:space="0" w:color="auto"/>
              <w:left w:val="single" w:sz="4" w:space="0" w:color="auto"/>
              <w:bottom w:val="single" w:sz="4" w:space="0" w:color="auto"/>
              <w:right w:val="single" w:sz="4" w:space="0" w:color="auto"/>
            </w:tcBorders>
          </w:tcPr>
          <w:p w:rsidR="009F6FA6" w:rsidRPr="006548C7" w:rsidRDefault="009F6FA6" w:rsidP="00CF65F2">
            <w:pPr>
              <w:rPr>
                <w:rFonts w:ascii="Times New Roman" w:eastAsia="新宋体" w:hAnsi="Times New Roman" w:cs="Times New Roman"/>
              </w:rPr>
            </w:pPr>
          </w:p>
        </w:tc>
        <w:tc>
          <w:tcPr>
            <w:tcW w:w="2704" w:type="dxa"/>
            <w:vMerge/>
            <w:tcBorders>
              <w:left w:val="single" w:sz="4" w:space="0" w:color="auto"/>
              <w:right w:val="single" w:sz="4" w:space="0" w:color="auto"/>
            </w:tcBorders>
          </w:tcPr>
          <w:p w:rsidR="009F6FA6" w:rsidRPr="006548C7" w:rsidRDefault="009F6FA6" w:rsidP="00CF65F2">
            <w:pPr>
              <w:rPr>
                <w:rFonts w:ascii="Times New Roman" w:eastAsia="新宋体" w:hAnsi="Times New Roman" w:cs="Times New Roman"/>
              </w:rPr>
            </w:pPr>
          </w:p>
        </w:tc>
      </w:tr>
      <w:tr w:rsidR="009F6FA6" w:rsidRPr="006548C7" w:rsidTr="00CF65F2">
        <w:tc>
          <w:tcPr>
            <w:tcW w:w="1631" w:type="dxa"/>
            <w:gridSpan w:val="2"/>
            <w:vMerge/>
            <w:tcBorders>
              <w:left w:val="single" w:sz="4" w:space="0" w:color="auto"/>
              <w:right w:val="single" w:sz="4" w:space="0" w:color="auto"/>
            </w:tcBorders>
          </w:tcPr>
          <w:p w:rsidR="009F6FA6" w:rsidRPr="006548C7" w:rsidRDefault="009F6FA6" w:rsidP="00CF65F2">
            <w:pPr>
              <w:rPr>
                <w:rFonts w:ascii="Times New Roman" w:eastAsia="新宋体" w:hAnsi="Times New Roman" w:cs="Times New Roman"/>
              </w:rPr>
            </w:pPr>
          </w:p>
        </w:tc>
        <w:tc>
          <w:tcPr>
            <w:tcW w:w="452" w:type="dxa"/>
            <w:gridSpan w:val="2"/>
            <w:vMerge w:val="restart"/>
            <w:tcBorders>
              <w:top w:val="single" w:sz="4" w:space="0" w:color="auto"/>
              <w:left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妇科</w:t>
            </w:r>
          </w:p>
        </w:tc>
        <w:tc>
          <w:tcPr>
            <w:tcW w:w="2270" w:type="dxa"/>
            <w:gridSpan w:val="17"/>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滴虫</w:t>
            </w:r>
          </w:p>
        </w:tc>
        <w:tc>
          <w:tcPr>
            <w:tcW w:w="3541" w:type="dxa"/>
            <w:gridSpan w:val="26"/>
            <w:tcBorders>
              <w:top w:val="single" w:sz="4" w:space="0" w:color="auto"/>
              <w:left w:val="single" w:sz="4" w:space="0" w:color="auto"/>
              <w:bottom w:val="single" w:sz="4" w:space="0" w:color="auto"/>
              <w:right w:val="single" w:sz="4" w:space="0" w:color="auto"/>
            </w:tcBorders>
          </w:tcPr>
          <w:p w:rsidR="009F6FA6" w:rsidRPr="006548C7" w:rsidRDefault="009F6FA6" w:rsidP="00CF65F2">
            <w:pPr>
              <w:rPr>
                <w:rFonts w:ascii="Times New Roman" w:eastAsia="新宋体" w:hAnsi="Times New Roman" w:cs="Times New Roman"/>
              </w:rPr>
            </w:pPr>
          </w:p>
        </w:tc>
        <w:tc>
          <w:tcPr>
            <w:tcW w:w="2704" w:type="dxa"/>
            <w:vMerge/>
            <w:tcBorders>
              <w:left w:val="single" w:sz="4" w:space="0" w:color="auto"/>
              <w:right w:val="single" w:sz="4" w:space="0" w:color="auto"/>
            </w:tcBorders>
          </w:tcPr>
          <w:p w:rsidR="009F6FA6" w:rsidRPr="006548C7" w:rsidRDefault="009F6FA6" w:rsidP="00CF65F2">
            <w:pPr>
              <w:rPr>
                <w:rFonts w:ascii="Times New Roman" w:eastAsia="新宋体" w:hAnsi="Times New Roman" w:cs="Times New Roman"/>
              </w:rPr>
            </w:pPr>
          </w:p>
        </w:tc>
      </w:tr>
      <w:tr w:rsidR="009F6FA6" w:rsidRPr="006548C7" w:rsidTr="00CF65F2">
        <w:tc>
          <w:tcPr>
            <w:tcW w:w="1631" w:type="dxa"/>
            <w:gridSpan w:val="2"/>
            <w:vMerge/>
            <w:tcBorders>
              <w:left w:val="single" w:sz="4" w:space="0" w:color="auto"/>
              <w:bottom w:val="single" w:sz="4" w:space="0" w:color="auto"/>
              <w:right w:val="single" w:sz="4" w:space="0" w:color="auto"/>
            </w:tcBorders>
          </w:tcPr>
          <w:p w:rsidR="009F6FA6" w:rsidRPr="006548C7" w:rsidRDefault="009F6FA6" w:rsidP="00CF65F2">
            <w:pPr>
              <w:rPr>
                <w:rFonts w:ascii="Times New Roman" w:eastAsia="新宋体" w:hAnsi="Times New Roman" w:cs="Times New Roman"/>
              </w:rPr>
            </w:pPr>
          </w:p>
        </w:tc>
        <w:tc>
          <w:tcPr>
            <w:tcW w:w="452" w:type="dxa"/>
            <w:gridSpan w:val="2"/>
            <w:vMerge/>
            <w:tcBorders>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p>
        </w:tc>
        <w:tc>
          <w:tcPr>
            <w:tcW w:w="2270" w:type="dxa"/>
            <w:gridSpan w:val="17"/>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外阴阴道假丝酵母菌</w:t>
            </w:r>
          </w:p>
        </w:tc>
        <w:tc>
          <w:tcPr>
            <w:tcW w:w="3541" w:type="dxa"/>
            <w:gridSpan w:val="26"/>
            <w:tcBorders>
              <w:top w:val="nil"/>
              <w:bottom w:val="nil"/>
              <w:right w:val="single" w:sz="4" w:space="0" w:color="auto"/>
            </w:tcBorders>
          </w:tcPr>
          <w:p w:rsidR="009F6FA6" w:rsidRPr="006548C7" w:rsidRDefault="009F6FA6" w:rsidP="00CF65F2">
            <w:pPr>
              <w:widowControl/>
              <w:jc w:val="left"/>
              <w:rPr>
                <w:rFonts w:ascii="Times New Roman" w:eastAsia="新宋体" w:hAnsi="Times New Roman" w:cs="Times New Roman"/>
                <w:kern w:val="0"/>
                <w:sz w:val="20"/>
                <w:szCs w:val="20"/>
              </w:rPr>
            </w:pPr>
          </w:p>
        </w:tc>
        <w:tc>
          <w:tcPr>
            <w:tcW w:w="2704" w:type="dxa"/>
            <w:vMerge/>
            <w:tcBorders>
              <w:left w:val="single" w:sz="4" w:space="0" w:color="auto"/>
              <w:bottom w:val="nil"/>
              <w:right w:val="single" w:sz="4" w:space="0" w:color="auto"/>
            </w:tcBorders>
          </w:tcPr>
          <w:p w:rsidR="009F6FA6" w:rsidRPr="006548C7" w:rsidRDefault="009F6FA6" w:rsidP="00CF65F2">
            <w:pPr>
              <w:widowControl/>
              <w:jc w:val="left"/>
              <w:rPr>
                <w:rFonts w:ascii="Times New Roman" w:eastAsia="新宋体" w:hAnsi="Times New Roman" w:cs="Times New Roman"/>
                <w:kern w:val="0"/>
                <w:sz w:val="20"/>
                <w:szCs w:val="20"/>
              </w:rPr>
            </w:pPr>
          </w:p>
        </w:tc>
      </w:tr>
      <w:tr w:rsidR="009F6FA6" w:rsidRPr="006548C7" w:rsidTr="00CF65F2">
        <w:trPr>
          <w:cantSplit/>
          <w:trHeight w:val="755"/>
        </w:trPr>
        <w:tc>
          <w:tcPr>
            <w:tcW w:w="1631" w:type="dxa"/>
            <w:gridSpan w:val="2"/>
            <w:tcBorders>
              <w:top w:val="single" w:sz="4" w:space="0" w:color="auto"/>
              <w:left w:val="single" w:sz="4" w:space="0" w:color="auto"/>
              <w:bottom w:val="single" w:sz="4" w:space="0" w:color="auto"/>
              <w:right w:val="single" w:sz="4" w:space="0" w:color="auto"/>
            </w:tcBorders>
            <w:vAlign w:val="center"/>
          </w:tcPr>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体检</w:t>
            </w:r>
          </w:p>
          <w:p w:rsidR="009F6FA6" w:rsidRPr="006548C7" w:rsidRDefault="009F6FA6" w:rsidP="00CF65F2">
            <w:pPr>
              <w:jc w:val="center"/>
              <w:rPr>
                <w:rFonts w:ascii="Times New Roman" w:eastAsia="新宋体" w:hAnsi="Times New Roman" w:cs="Times New Roman"/>
              </w:rPr>
            </w:pPr>
            <w:r w:rsidRPr="006548C7">
              <w:rPr>
                <w:rFonts w:ascii="Times New Roman" w:eastAsia="新宋体" w:hAnsi="新宋体" w:cs="Times New Roman"/>
              </w:rPr>
              <w:t>结论</w:t>
            </w:r>
          </w:p>
        </w:tc>
        <w:tc>
          <w:tcPr>
            <w:tcW w:w="8967" w:type="dxa"/>
            <w:gridSpan w:val="46"/>
            <w:tcBorders>
              <w:top w:val="single" w:sz="4" w:space="0" w:color="auto"/>
              <w:left w:val="single" w:sz="4" w:space="0" w:color="auto"/>
              <w:bottom w:val="single" w:sz="4" w:space="0" w:color="auto"/>
            </w:tcBorders>
            <w:vAlign w:val="bottom"/>
          </w:tcPr>
          <w:p w:rsidR="009F6FA6" w:rsidRPr="006548C7" w:rsidRDefault="009F6FA6" w:rsidP="00A0070E">
            <w:pPr>
              <w:ind w:right="1050" w:firstLineChars="1950" w:firstLine="4095"/>
              <w:rPr>
                <w:rFonts w:ascii="Times New Roman" w:eastAsia="新宋体" w:hAnsi="Times New Roman" w:cs="Times New Roman"/>
              </w:rPr>
            </w:pPr>
            <w:r w:rsidRPr="006548C7">
              <w:rPr>
                <w:rFonts w:ascii="Times New Roman" w:eastAsia="新宋体" w:hAnsi="新宋体" w:cs="Times New Roman"/>
              </w:rPr>
              <w:t>主检医师签名：</w:t>
            </w:r>
          </w:p>
          <w:p w:rsidR="009F6FA6" w:rsidRPr="006548C7" w:rsidRDefault="009F6FA6" w:rsidP="00A0070E">
            <w:pPr>
              <w:widowControl/>
              <w:ind w:right="1155" w:firstLineChars="2050" w:firstLine="4305"/>
              <w:rPr>
                <w:rFonts w:ascii="Times New Roman" w:eastAsia="新宋体" w:hAnsi="Times New Roman" w:cs="Times New Roman"/>
                <w:kern w:val="0"/>
                <w:sz w:val="20"/>
                <w:szCs w:val="20"/>
              </w:rPr>
            </w:pPr>
            <w:r w:rsidRPr="006548C7">
              <w:rPr>
                <w:rFonts w:ascii="Times New Roman" w:eastAsia="新宋体" w:hAnsi="新宋体" w:cs="Times New Roman"/>
              </w:rPr>
              <w:t>年</w:t>
            </w:r>
            <w:r w:rsidRPr="006548C7">
              <w:rPr>
                <w:rFonts w:ascii="Times New Roman" w:eastAsia="新宋体" w:hAnsi="Times New Roman" w:cs="Times New Roman"/>
              </w:rPr>
              <w:t xml:space="preserve">    </w:t>
            </w:r>
            <w:r w:rsidRPr="006548C7">
              <w:rPr>
                <w:rFonts w:ascii="Times New Roman" w:eastAsia="新宋体" w:hAnsi="新宋体" w:cs="Times New Roman"/>
              </w:rPr>
              <w:t>月</w:t>
            </w:r>
            <w:r w:rsidRPr="006548C7">
              <w:rPr>
                <w:rFonts w:ascii="Times New Roman" w:eastAsia="新宋体" w:hAnsi="Times New Roman" w:cs="Times New Roman"/>
              </w:rPr>
              <w:t xml:space="preserve">    </w:t>
            </w:r>
            <w:r w:rsidRPr="006548C7">
              <w:rPr>
                <w:rFonts w:ascii="Times New Roman" w:eastAsia="新宋体" w:hAnsi="新宋体" w:cs="Times New Roman"/>
              </w:rPr>
              <w:t>日（医院盖章）</w:t>
            </w:r>
          </w:p>
        </w:tc>
      </w:tr>
    </w:tbl>
    <w:p w:rsidR="00A0070E" w:rsidRDefault="009F6FA6" w:rsidP="009F6FA6">
      <w:pPr>
        <w:spacing w:line="220" w:lineRule="atLeast"/>
        <w:rPr>
          <w:rFonts w:ascii="Times New Roman" w:cs="Times New Roman" w:hint="eastAsia"/>
        </w:rPr>
      </w:pPr>
      <w:r w:rsidRPr="006548C7">
        <w:rPr>
          <w:rFonts w:ascii="Times New Roman" w:cs="Times New Roman"/>
          <w:b/>
        </w:rPr>
        <w:t>说明</w:t>
      </w:r>
      <w:r w:rsidRPr="006548C7">
        <w:rPr>
          <w:rFonts w:ascii="Times New Roman" w:cs="Times New Roman"/>
        </w:rPr>
        <w:t>：</w:t>
      </w:r>
      <w:r w:rsidRPr="006548C7">
        <w:rPr>
          <w:rFonts w:ascii="Times New Roman" w:hAnsi="Times New Roman" w:cs="Times New Roman"/>
        </w:rPr>
        <w:t>1.“</w:t>
      </w:r>
      <w:r w:rsidRPr="006548C7">
        <w:rPr>
          <w:rFonts w:ascii="Times New Roman" w:cs="Times New Roman"/>
        </w:rPr>
        <w:t>既往病史</w:t>
      </w:r>
      <w:r w:rsidRPr="006548C7">
        <w:rPr>
          <w:rFonts w:ascii="Times New Roman" w:hAnsi="Times New Roman" w:cs="Times New Roman"/>
        </w:rPr>
        <w:t>”</w:t>
      </w:r>
      <w:r w:rsidRPr="006548C7">
        <w:rPr>
          <w:rFonts w:ascii="Times New Roman" w:cs="Times New Roman"/>
        </w:rPr>
        <w:t>一栏，申请人必须如实填写，如发现有隐瞒严重病史，不符合认定条件者，即使取得资格，一经发现收回认定资格</w:t>
      </w:r>
      <w:r w:rsidRPr="006548C7">
        <w:rPr>
          <w:rFonts w:ascii="Times New Roman" w:hAnsi="Times New Roman" w:cs="Times New Roman"/>
        </w:rPr>
        <w:t xml:space="preserve"> 2. </w:t>
      </w:r>
      <w:r w:rsidRPr="006548C7">
        <w:rPr>
          <w:rFonts w:ascii="Times New Roman" w:cs="Times New Roman"/>
        </w:rPr>
        <w:t>主检医师作体检结论要填写合格、不合格两种结论，并简要说明原因。</w:t>
      </w:r>
    </w:p>
    <w:p w:rsidR="00A0070E" w:rsidRDefault="00A0070E" w:rsidP="009F6FA6">
      <w:pPr>
        <w:spacing w:line="220" w:lineRule="atLeast"/>
        <w:rPr>
          <w:rFonts w:ascii="Times New Roman" w:cs="Times New Roman" w:hint="eastAsia"/>
        </w:rPr>
      </w:pPr>
    </w:p>
    <w:p w:rsidR="00A0070E" w:rsidRPr="006548C7" w:rsidRDefault="00A0070E" w:rsidP="00A0070E">
      <w:pPr>
        <w:pStyle w:val="a3"/>
        <w:spacing w:line="500" w:lineRule="exact"/>
        <w:jc w:val="left"/>
        <w:rPr>
          <w:rFonts w:eastAsia="仿宋"/>
          <w:sz w:val="32"/>
          <w:szCs w:val="32"/>
        </w:rPr>
      </w:pPr>
      <w:r w:rsidRPr="006548C7">
        <w:rPr>
          <w:rFonts w:eastAsia="仿宋" w:hAnsi="仿宋"/>
          <w:sz w:val="32"/>
          <w:szCs w:val="32"/>
        </w:rPr>
        <w:t>附件</w:t>
      </w:r>
      <w:r w:rsidRPr="006548C7">
        <w:rPr>
          <w:rFonts w:eastAsia="仿宋"/>
          <w:sz w:val="32"/>
          <w:szCs w:val="32"/>
        </w:rPr>
        <w:t>2</w:t>
      </w:r>
      <w:r w:rsidRPr="006548C7">
        <w:rPr>
          <w:rFonts w:eastAsia="仿宋" w:hAnsi="仿宋"/>
          <w:sz w:val="32"/>
          <w:szCs w:val="32"/>
        </w:rPr>
        <w:t>：</w:t>
      </w:r>
    </w:p>
    <w:p w:rsidR="00A0070E" w:rsidRPr="006548C7" w:rsidRDefault="00A0070E" w:rsidP="00A0070E">
      <w:pPr>
        <w:pStyle w:val="a3"/>
        <w:spacing w:line="500" w:lineRule="exact"/>
        <w:jc w:val="center"/>
        <w:rPr>
          <w:rFonts w:eastAsia="方正小标宋简体"/>
          <w:sz w:val="44"/>
          <w:szCs w:val="44"/>
        </w:rPr>
      </w:pPr>
    </w:p>
    <w:p w:rsidR="00A0070E" w:rsidRPr="006548C7" w:rsidRDefault="00A0070E" w:rsidP="00A0070E">
      <w:pPr>
        <w:pStyle w:val="a3"/>
        <w:spacing w:line="500" w:lineRule="exact"/>
        <w:jc w:val="center"/>
        <w:rPr>
          <w:rFonts w:eastAsia="方正小标宋简体"/>
          <w:sz w:val="44"/>
          <w:szCs w:val="44"/>
        </w:rPr>
      </w:pPr>
      <w:r w:rsidRPr="006548C7">
        <w:rPr>
          <w:rFonts w:eastAsia="方正小标宋简体"/>
          <w:sz w:val="44"/>
          <w:szCs w:val="44"/>
        </w:rPr>
        <w:t>教师资格认定体检通知</w:t>
      </w:r>
    </w:p>
    <w:p w:rsidR="00A0070E" w:rsidRPr="006548C7" w:rsidRDefault="00A0070E" w:rsidP="00A0070E">
      <w:pPr>
        <w:pStyle w:val="a3"/>
        <w:spacing w:line="580" w:lineRule="exact"/>
        <w:ind w:firstLineChars="200" w:firstLine="640"/>
        <w:rPr>
          <w:rFonts w:eastAsia="仿宋"/>
          <w:sz w:val="32"/>
          <w:szCs w:val="32"/>
        </w:rPr>
      </w:pPr>
    </w:p>
    <w:p w:rsidR="00A0070E" w:rsidRPr="006548C7" w:rsidRDefault="00A0070E" w:rsidP="00A0070E">
      <w:pPr>
        <w:pStyle w:val="a3"/>
        <w:spacing w:line="580" w:lineRule="exact"/>
        <w:ind w:firstLineChars="200" w:firstLine="640"/>
        <w:rPr>
          <w:rFonts w:eastAsia="仿宋_GB2312"/>
          <w:b/>
          <w:bCs/>
          <w:sz w:val="32"/>
          <w:szCs w:val="32"/>
        </w:rPr>
      </w:pPr>
      <w:r w:rsidRPr="006548C7">
        <w:rPr>
          <w:rStyle w:val="a5"/>
          <w:rFonts w:eastAsia="仿宋_GB2312" w:hAnsi="仿宋_GB2312"/>
          <w:color w:val="000000"/>
          <w:sz w:val="32"/>
          <w:szCs w:val="32"/>
        </w:rPr>
        <w:t>（提示：本通知仅为普通高中类别、中职类别教师资格认定申请人的体检安排，初中、小学、幼儿园教师资格认定申请人的体检安排请关注户籍或居住地所在县</w:t>
      </w:r>
      <w:r w:rsidRPr="006548C7">
        <w:rPr>
          <w:rStyle w:val="a5"/>
          <w:rFonts w:eastAsia="仿宋_GB2312"/>
          <w:color w:val="000000"/>
          <w:sz w:val="32"/>
          <w:szCs w:val="32"/>
        </w:rPr>
        <w:t>(</w:t>
      </w:r>
      <w:r w:rsidRPr="006548C7">
        <w:rPr>
          <w:rStyle w:val="a5"/>
          <w:rFonts w:eastAsia="仿宋_GB2312" w:hAnsi="仿宋_GB2312"/>
          <w:color w:val="000000"/>
          <w:sz w:val="32"/>
          <w:szCs w:val="32"/>
        </w:rPr>
        <w:t>市、区</w:t>
      </w:r>
      <w:r w:rsidRPr="006548C7">
        <w:rPr>
          <w:rStyle w:val="a5"/>
          <w:rFonts w:eastAsia="仿宋_GB2312"/>
          <w:color w:val="000000"/>
          <w:sz w:val="32"/>
          <w:szCs w:val="32"/>
        </w:rPr>
        <w:t>)</w:t>
      </w:r>
      <w:r w:rsidRPr="006548C7">
        <w:rPr>
          <w:rStyle w:val="a5"/>
          <w:rFonts w:eastAsia="仿宋_GB2312" w:hAnsi="仿宋_GB2312"/>
          <w:color w:val="000000"/>
          <w:sz w:val="32"/>
          <w:szCs w:val="32"/>
        </w:rPr>
        <w:t>教体局网站发布的公告。申请人可选择名单中任意一家医院进行体检。</w:t>
      </w:r>
      <w:r w:rsidRPr="006548C7">
        <w:rPr>
          <w:rFonts w:eastAsia="仿宋_GB2312" w:hAnsi="仿宋_GB2312"/>
          <w:b/>
          <w:bCs/>
          <w:sz w:val="32"/>
          <w:szCs w:val="32"/>
        </w:rPr>
        <w:t>体检报告由申请人自行领取。）</w:t>
      </w:r>
    </w:p>
    <w:p w:rsidR="00A0070E" w:rsidRPr="006548C7" w:rsidRDefault="00A0070E" w:rsidP="00A0070E">
      <w:pPr>
        <w:pStyle w:val="a3"/>
        <w:numPr>
          <w:ilvl w:val="0"/>
          <w:numId w:val="1"/>
        </w:numPr>
        <w:spacing w:line="580" w:lineRule="exact"/>
        <w:ind w:firstLineChars="200" w:firstLine="640"/>
        <w:rPr>
          <w:rFonts w:eastAsia="黑体"/>
          <w:sz w:val="32"/>
          <w:szCs w:val="32"/>
        </w:rPr>
      </w:pPr>
      <w:r w:rsidRPr="006548C7">
        <w:rPr>
          <w:rFonts w:eastAsia="黑体" w:hAnsi="黑体"/>
          <w:sz w:val="32"/>
          <w:szCs w:val="32"/>
        </w:rPr>
        <w:t>指定体检医院名单</w:t>
      </w:r>
    </w:p>
    <w:tbl>
      <w:tblPr>
        <w:tblStyle w:val="a4"/>
        <w:tblpPr w:leftFromText="180" w:rightFromText="180" w:vertAnchor="text" w:horzAnchor="page" w:tblpX="1005" w:tblpY="627"/>
        <w:tblOverlap w:val="never"/>
        <w:tblW w:w="5182" w:type="pct"/>
        <w:tblLook w:val="04A0"/>
      </w:tblPr>
      <w:tblGrid>
        <w:gridCol w:w="2389"/>
        <w:gridCol w:w="4382"/>
        <w:gridCol w:w="3160"/>
      </w:tblGrid>
      <w:tr w:rsidR="00A0070E" w:rsidRPr="006548C7" w:rsidTr="00A0070E">
        <w:trPr>
          <w:trHeight w:val="897"/>
        </w:trPr>
        <w:tc>
          <w:tcPr>
            <w:tcW w:w="1203" w:type="pct"/>
            <w:vAlign w:val="center"/>
          </w:tcPr>
          <w:p w:rsidR="00A0070E" w:rsidRPr="006548C7" w:rsidRDefault="00A0070E" w:rsidP="00CF65F2">
            <w:pPr>
              <w:widowControl/>
              <w:jc w:val="center"/>
              <w:textAlignment w:val="center"/>
              <w:rPr>
                <w:sz w:val="24"/>
              </w:rPr>
            </w:pPr>
            <w:r w:rsidRPr="006548C7">
              <w:rPr>
                <w:rFonts w:eastAsia="宋体" w:hAnsi="宋体"/>
                <w:b/>
                <w:color w:val="000000"/>
                <w:kern w:val="0"/>
                <w:sz w:val="24"/>
              </w:rPr>
              <w:t>体检医院</w:t>
            </w:r>
          </w:p>
        </w:tc>
        <w:tc>
          <w:tcPr>
            <w:tcW w:w="2206" w:type="pct"/>
            <w:vAlign w:val="center"/>
          </w:tcPr>
          <w:p w:rsidR="00A0070E" w:rsidRPr="006548C7" w:rsidRDefault="00A0070E" w:rsidP="00CF65F2">
            <w:pPr>
              <w:widowControl/>
              <w:jc w:val="center"/>
              <w:textAlignment w:val="center"/>
              <w:rPr>
                <w:sz w:val="24"/>
              </w:rPr>
            </w:pPr>
            <w:r w:rsidRPr="006548C7">
              <w:rPr>
                <w:rFonts w:eastAsia="宋体" w:hAnsi="宋体"/>
                <w:b/>
                <w:color w:val="000000"/>
                <w:kern w:val="0"/>
                <w:sz w:val="24"/>
              </w:rPr>
              <w:t>地址</w:t>
            </w:r>
          </w:p>
        </w:tc>
        <w:tc>
          <w:tcPr>
            <w:tcW w:w="1591" w:type="pct"/>
            <w:vAlign w:val="center"/>
          </w:tcPr>
          <w:p w:rsidR="00A0070E" w:rsidRPr="006548C7" w:rsidRDefault="00A0070E" w:rsidP="00CF65F2">
            <w:pPr>
              <w:widowControl/>
              <w:jc w:val="center"/>
              <w:textAlignment w:val="center"/>
              <w:rPr>
                <w:sz w:val="24"/>
              </w:rPr>
            </w:pPr>
            <w:r w:rsidRPr="006548C7">
              <w:rPr>
                <w:rFonts w:eastAsia="宋体" w:hAnsi="宋体"/>
                <w:b/>
                <w:color w:val="000000"/>
                <w:kern w:val="0"/>
                <w:sz w:val="24"/>
              </w:rPr>
              <w:t>联系电话</w:t>
            </w:r>
          </w:p>
        </w:tc>
      </w:tr>
      <w:tr w:rsidR="00A0070E" w:rsidRPr="006548C7" w:rsidTr="00A0070E">
        <w:trPr>
          <w:trHeight w:val="1243"/>
        </w:trPr>
        <w:tc>
          <w:tcPr>
            <w:tcW w:w="1203" w:type="pct"/>
            <w:vAlign w:val="center"/>
          </w:tcPr>
          <w:p w:rsidR="00A0070E" w:rsidRPr="006548C7" w:rsidRDefault="00A0070E" w:rsidP="00CF65F2">
            <w:pPr>
              <w:widowControl/>
              <w:jc w:val="center"/>
              <w:textAlignment w:val="center"/>
              <w:rPr>
                <w:sz w:val="24"/>
              </w:rPr>
            </w:pPr>
            <w:r w:rsidRPr="006548C7">
              <w:rPr>
                <w:rFonts w:eastAsia="仿宋" w:hAnsi="仿宋"/>
                <w:color w:val="000000"/>
                <w:kern w:val="0"/>
                <w:sz w:val="24"/>
              </w:rPr>
              <w:t>滨城区市立医院</w:t>
            </w:r>
          </w:p>
        </w:tc>
        <w:tc>
          <w:tcPr>
            <w:tcW w:w="2206" w:type="pct"/>
            <w:vAlign w:val="center"/>
          </w:tcPr>
          <w:p w:rsidR="00A0070E" w:rsidRPr="006548C7" w:rsidRDefault="00A0070E" w:rsidP="00CF65F2">
            <w:pPr>
              <w:widowControl/>
              <w:textAlignment w:val="center"/>
              <w:rPr>
                <w:sz w:val="24"/>
              </w:rPr>
            </w:pPr>
            <w:r w:rsidRPr="006548C7">
              <w:rPr>
                <w:rFonts w:eastAsia="仿宋" w:hAnsi="仿宋"/>
                <w:color w:val="000000"/>
                <w:kern w:val="0"/>
                <w:sz w:val="24"/>
              </w:rPr>
              <w:t>滨城区市立医院眼科楼二楼滨城区征兵体检站（黄河十五路、渤海二路交叉口西北角）</w:t>
            </w:r>
          </w:p>
        </w:tc>
        <w:tc>
          <w:tcPr>
            <w:tcW w:w="1591" w:type="pct"/>
            <w:vAlign w:val="center"/>
          </w:tcPr>
          <w:p w:rsidR="00A0070E" w:rsidRPr="006548C7" w:rsidRDefault="00A0070E" w:rsidP="00CF65F2">
            <w:pPr>
              <w:widowControl/>
              <w:jc w:val="center"/>
              <w:textAlignment w:val="center"/>
              <w:rPr>
                <w:sz w:val="24"/>
              </w:rPr>
            </w:pPr>
            <w:r w:rsidRPr="006548C7">
              <w:rPr>
                <w:rFonts w:eastAsia="仿宋"/>
                <w:color w:val="000000"/>
                <w:kern w:val="0"/>
                <w:sz w:val="24"/>
              </w:rPr>
              <w:t>0543-5167323</w:t>
            </w:r>
          </w:p>
        </w:tc>
      </w:tr>
      <w:tr w:rsidR="00A0070E" w:rsidRPr="006548C7" w:rsidTr="00A0070E">
        <w:trPr>
          <w:trHeight w:val="750"/>
        </w:trPr>
        <w:tc>
          <w:tcPr>
            <w:tcW w:w="1203" w:type="pct"/>
            <w:vAlign w:val="center"/>
          </w:tcPr>
          <w:p w:rsidR="00A0070E" w:rsidRPr="006548C7" w:rsidRDefault="00A0070E" w:rsidP="00CF65F2">
            <w:pPr>
              <w:widowControl/>
              <w:jc w:val="center"/>
              <w:textAlignment w:val="center"/>
              <w:rPr>
                <w:rFonts w:eastAsia="仿宋"/>
                <w:color w:val="000000"/>
                <w:kern w:val="0"/>
                <w:sz w:val="24"/>
              </w:rPr>
            </w:pPr>
            <w:r w:rsidRPr="006548C7">
              <w:rPr>
                <w:rFonts w:eastAsia="仿宋" w:hAnsi="仿宋"/>
                <w:color w:val="000000"/>
                <w:kern w:val="0"/>
                <w:sz w:val="24"/>
              </w:rPr>
              <w:t>滨州市第二人民医院</w:t>
            </w:r>
          </w:p>
          <w:p w:rsidR="00A0070E" w:rsidRPr="006548C7" w:rsidRDefault="00A0070E" w:rsidP="00CF65F2">
            <w:pPr>
              <w:widowControl/>
              <w:jc w:val="center"/>
              <w:textAlignment w:val="center"/>
              <w:rPr>
                <w:sz w:val="24"/>
              </w:rPr>
            </w:pPr>
            <w:r w:rsidRPr="006548C7">
              <w:rPr>
                <w:rFonts w:eastAsia="仿宋" w:hAnsi="仿宋"/>
                <w:color w:val="000000"/>
                <w:kern w:val="0"/>
                <w:sz w:val="24"/>
              </w:rPr>
              <w:t>滨州市沾化区中医院</w:t>
            </w:r>
          </w:p>
        </w:tc>
        <w:tc>
          <w:tcPr>
            <w:tcW w:w="2206" w:type="pct"/>
            <w:vAlign w:val="center"/>
          </w:tcPr>
          <w:p w:rsidR="00A0070E" w:rsidRPr="006548C7" w:rsidRDefault="00A0070E" w:rsidP="00CF65F2">
            <w:pPr>
              <w:widowControl/>
              <w:textAlignment w:val="center"/>
              <w:rPr>
                <w:rFonts w:eastAsia="仿宋"/>
                <w:color w:val="000000"/>
                <w:kern w:val="0"/>
                <w:sz w:val="24"/>
              </w:rPr>
            </w:pPr>
            <w:r w:rsidRPr="006548C7">
              <w:rPr>
                <w:rFonts w:eastAsia="仿宋" w:hAnsi="仿宋"/>
                <w:color w:val="000000"/>
                <w:kern w:val="0"/>
                <w:sz w:val="24"/>
              </w:rPr>
              <w:t>沾化区富电路</w:t>
            </w:r>
            <w:r w:rsidRPr="006548C7">
              <w:rPr>
                <w:rFonts w:eastAsia="仿宋"/>
                <w:color w:val="000000"/>
                <w:kern w:val="0"/>
                <w:sz w:val="24"/>
              </w:rPr>
              <w:t>339</w:t>
            </w:r>
            <w:r w:rsidRPr="006548C7">
              <w:rPr>
                <w:rFonts w:eastAsia="仿宋" w:hAnsi="仿宋"/>
                <w:color w:val="000000"/>
                <w:kern w:val="0"/>
                <w:sz w:val="24"/>
              </w:rPr>
              <w:t>号</w:t>
            </w:r>
          </w:p>
          <w:p w:rsidR="00A0070E" w:rsidRPr="006548C7" w:rsidRDefault="00A0070E" w:rsidP="00CF65F2">
            <w:pPr>
              <w:widowControl/>
              <w:textAlignment w:val="center"/>
              <w:rPr>
                <w:sz w:val="24"/>
              </w:rPr>
            </w:pPr>
            <w:r w:rsidRPr="006548C7">
              <w:rPr>
                <w:rFonts w:eastAsia="仿宋" w:hAnsi="仿宋"/>
                <w:color w:val="000000"/>
                <w:kern w:val="0"/>
                <w:sz w:val="24"/>
              </w:rPr>
              <w:t>沾化区沿河路</w:t>
            </w:r>
            <w:r w:rsidRPr="006548C7">
              <w:rPr>
                <w:rFonts w:eastAsia="仿宋"/>
                <w:color w:val="000000"/>
                <w:kern w:val="0"/>
                <w:sz w:val="24"/>
              </w:rPr>
              <w:t>452</w:t>
            </w:r>
            <w:r w:rsidRPr="006548C7">
              <w:rPr>
                <w:rFonts w:eastAsia="仿宋" w:hAnsi="仿宋"/>
                <w:color w:val="000000"/>
                <w:kern w:val="0"/>
                <w:sz w:val="24"/>
              </w:rPr>
              <w:t>号</w:t>
            </w:r>
          </w:p>
        </w:tc>
        <w:tc>
          <w:tcPr>
            <w:tcW w:w="1591" w:type="pct"/>
            <w:vAlign w:val="center"/>
          </w:tcPr>
          <w:p w:rsidR="00A0070E" w:rsidRPr="006548C7" w:rsidRDefault="00A0070E" w:rsidP="00CF65F2">
            <w:pPr>
              <w:widowControl/>
              <w:jc w:val="center"/>
              <w:textAlignment w:val="center"/>
              <w:rPr>
                <w:rFonts w:eastAsia="仿宋"/>
                <w:color w:val="000000"/>
                <w:kern w:val="0"/>
                <w:sz w:val="24"/>
              </w:rPr>
            </w:pPr>
            <w:r w:rsidRPr="006548C7">
              <w:rPr>
                <w:rFonts w:eastAsia="仿宋"/>
                <w:color w:val="000000"/>
                <w:kern w:val="0"/>
                <w:sz w:val="24"/>
              </w:rPr>
              <w:t>0543-7313705</w:t>
            </w:r>
          </w:p>
          <w:p w:rsidR="00A0070E" w:rsidRPr="006548C7" w:rsidRDefault="00A0070E" w:rsidP="00CF65F2">
            <w:pPr>
              <w:widowControl/>
              <w:jc w:val="center"/>
              <w:textAlignment w:val="center"/>
              <w:rPr>
                <w:sz w:val="24"/>
              </w:rPr>
            </w:pPr>
            <w:r w:rsidRPr="006548C7">
              <w:rPr>
                <w:rFonts w:eastAsia="仿宋"/>
                <w:color w:val="000000"/>
                <w:kern w:val="0"/>
                <w:sz w:val="24"/>
              </w:rPr>
              <w:t>0543-8131551</w:t>
            </w:r>
          </w:p>
        </w:tc>
      </w:tr>
      <w:tr w:rsidR="00A0070E" w:rsidRPr="006548C7" w:rsidTr="00A0070E">
        <w:trPr>
          <w:trHeight w:val="935"/>
        </w:trPr>
        <w:tc>
          <w:tcPr>
            <w:tcW w:w="1203" w:type="pct"/>
            <w:vAlign w:val="center"/>
          </w:tcPr>
          <w:p w:rsidR="00A0070E" w:rsidRPr="006548C7" w:rsidRDefault="00A0070E" w:rsidP="00CF65F2">
            <w:pPr>
              <w:widowControl/>
              <w:jc w:val="center"/>
              <w:textAlignment w:val="center"/>
              <w:rPr>
                <w:rFonts w:eastAsia="仿宋"/>
                <w:color w:val="000000"/>
                <w:kern w:val="0"/>
                <w:sz w:val="24"/>
              </w:rPr>
            </w:pPr>
            <w:r w:rsidRPr="006548C7">
              <w:rPr>
                <w:rFonts w:eastAsia="仿宋" w:hAnsi="仿宋"/>
                <w:color w:val="000000"/>
                <w:kern w:val="0"/>
                <w:sz w:val="24"/>
              </w:rPr>
              <w:t>惠民县人民医院</w:t>
            </w:r>
          </w:p>
        </w:tc>
        <w:tc>
          <w:tcPr>
            <w:tcW w:w="2206" w:type="pct"/>
            <w:vAlign w:val="center"/>
          </w:tcPr>
          <w:p w:rsidR="00A0070E" w:rsidRPr="006548C7" w:rsidRDefault="00A0070E" w:rsidP="00CF65F2">
            <w:pPr>
              <w:widowControl/>
              <w:jc w:val="left"/>
              <w:textAlignment w:val="center"/>
              <w:rPr>
                <w:rFonts w:eastAsia="仿宋"/>
                <w:color w:val="000000"/>
                <w:kern w:val="0"/>
                <w:sz w:val="24"/>
              </w:rPr>
            </w:pPr>
            <w:r w:rsidRPr="006548C7">
              <w:rPr>
                <w:rFonts w:eastAsia="仿宋" w:hAnsi="仿宋"/>
                <w:color w:val="000000"/>
                <w:kern w:val="0"/>
                <w:sz w:val="24"/>
              </w:rPr>
              <w:t>北区二楼体检中心（惠民县开发区孙武五路</w:t>
            </w:r>
            <w:r w:rsidRPr="006548C7">
              <w:rPr>
                <w:rFonts w:eastAsia="仿宋"/>
                <w:color w:val="000000"/>
                <w:kern w:val="0"/>
                <w:sz w:val="24"/>
              </w:rPr>
              <w:t>396</w:t>
            </w:r>
            <w:r w:rsidRPr="006548C7">
              <w:rPr>
                <w:rFonts w:eastAsia="仿宋" w:hAnsi="仿宋"/>
                <w:color w:val="000000"/>
                <w:kern w:val="0"/>
                <w:sz w:val="24"/>
              </w:rPr>
              <w:t>号）</w:t>
            </w:r>
          </w:p>
        </w:tc>
        <w:tc>
          <w:tcPr>
            <w:tcW w:w="1591" w:type="pct"/>
            <w:vAlign w:val="center"/>
          </w:tcPr>
          <w:p w:rsidR="00A0070E" w:rsidRPr="006548C7" w:rsidRDefault="00A0070E" w:rsidP="00CF65F2">
            <w:pPr>
              <w:widowControl/>
              <w:jc w:val="center"/>
              <w:textAlignment w:val="center"/>
              <w:rPr>
                <w:rFonts w:eastAsia="仿宋"/>
                <w:color w:val="000000"/>
                <w:kern w:val="0"/>
                <w:sz w:val="24"/>
              </w:rPr>
            </w:pPr>
            <w:r w:rsidRPr="006548C7">
              <w:rPr>
                <w:rFonts w:eastAsia="仿宋"/>
                <w:color w:val="000000"/>
                <w:kern w:val="0"/>
                <w:sz w:val="24"/>
              </w:rPr>
              <w:t>0543-5059946</w:t>
            </w:r>
          </w:p>
        </w:tc>
      </w:tr>
      <w:tr w:rsidR="00A0070E" w:rsidRPr="006548C7" w:rsidTr="00A0070E">
        <w:trPr>
          <w:trHeight w:val="726"/>
        </w:trPr>
        <w:tc>
          <w:tcPr>
            <w:tcW w:w="1203" w:type="pct"/>
            <w:vAlign w:val="center"/>
          </w:tcPr>
          <w:p w:rsidR="00A0070E" w:rsidRPr="006548C7" w:rsidRDefault="00A0070E" w:rsidP="00CF65F2">
            <w:pPr>
              <w:widowControl/>
              <w:jc w:val="center"/>
              <w:textAlignment w:val="center"/>
              <w:rPr>
                <w:sz w:val="24"/>
              </w:rPr>
            </w:pPr>
            <w:r w:rsidRPr="006548C7">
              <w:rPr>
                <w:rFonts w:eastAsia="仿宋" w:hAnsi="仿宋"/>
                <w:color w:val="000000"/>
                <w:kern w:val="0"/>
                <w:sz w:val="24"/>
              </w:rPr>
              <w:t>阳信县人民医院</w:t>
            </w:r>
          </w:p>
        </w:tc>
        <w:tc>
          <w:tcPr>
            <w:tcW w:w="2206" w:type="pct"/>
            <w:vAlign w:val="center"/>
          </w:tcPr>
          <w:p w:rsidR="00A0070E" w:rsidRPr="006548C7" w:rsidRDefault="00A0070E" w:rsidP="00CF65F2">
            <w:pPr>
              <w:widowControl/>
              <w:jc w:val="left"/>
              <w:textAlignment w:val="center"/>
              <w:rPr>
                <w:sz w:val="24"/>
              </w:rPr>
            </w:pPr>
            <w:r w:rsidRPr="006548C7">
              <w:rPr>
                <w:rFonts w:eastAsia="仿宋" w:hAnsi="仿宋"/>
                <w:color w:val="000000"/>
                <w:kern w:val="0"/>
                <w:sz w:val="24"/>
              </w:rPr>
              <w:t>门诊病房综合楼</w:t>
            </w:r>
            <w:r w:rsidRPr="006548C7">
              <w:rPr>
                <w:rFonts w:eastAsia="仿宋"/>
                <w:color w:val="000000"/>
                <w:kern w:val="0"/>
                <w:sz w:val="24"/>
              </w:rPr>
              <w:t>9</w:t>
            </w:r>
            <w:r w:rsidRPr="006548C7">
              <w:rPr>
                <w:rFonts w:eastAsia="仿宋" w:hAnsi="仿宋"/>
                <w:color w:val="000000"/>
                <w:kern w:val="0"/>
                <w:sz w:val="24"/>
              </w:rPr>
              <w:t>楼</w:t>
            </w:r>
          </w:p>
        </w:tc>
        <w:tc>
          <w:tcPr>
            <w:tcW w:w="1591" w:type="pct"/>
            <w:vAlign w:val="center"/>
          </w:tcPr>
          <w:p w:rsidR="00A0070E" w:rsidRPr="006548C7" w:rsidRDefault="00A0070E" w:rsidP="00CF65F2">
            <w:pPr>
              <w:widowControl/>
              <w:jc w:val="center"/>
              <w:textAlignment w:val="center"/>
              <w:rPr>
                <w:sz w:val="24"/>
              </w:rPr>
            </w:pPr>
            <w:r w:rsidRPr="006548C7">
              <w:rPr>
                <w:rFonts w:eastAsia="仿宋"/>
                <w:color w:val="000000"/>
                <w:kern w:val="0"/>
                <w:sz w:val="24"/>
              </w:rPr>
              <w:t>18054566971</w:t>
            </w:r>
          </w:p>
        </w:tc>
      </w:tr>
      <w:tr w:rsidR="00A0070E" w:rsidRPr="006548C7" w:rsidTr="00A0070E">
        <w:trPr>
          <w:trHeight w:val="1243"/>
        </w:trPr>
        <w:tc>
          <w:tcPr>
            <w:tcW w:w="1203" w:type="pct"/>
            <w:vAlign w:val="center"/>
          </w:tcPr>
          <w:p w:rsidR="00A0070E" w:rsidRPr="006548C7" w:rsidRDefault="00A0070E" w:rsidP="00CF65F2">
            <w:pPr>
              <w:widowControl/>
              <w:jc w:val="center"/>
              <w:textAlignment w:val="center"/>
              <w:rPr>
                <w:sz w:val="24"/>
              </w:rPr>
            </w:pPr>
            <w:r w:rsidRPr="006548C7">
              <w:rPr>
                <w:rFonts w:eastAsia="仿宋" w:hAnsi="仿宋"/>
                <w:color w:val="000000"/>
                <w:kern w:val="0"/>
                <w:sz w:val="24"/>
              </w:rPr>
              <w:t>无棣县人民医院</w:t>
            </w:r>
          </w:p>
        </w:tc>
        <w:tc>
          <w:tcPr>
            <w:tcW w:w="2206" w:type="pct"/>
            <w:vAlign w:val="center"/>
          </w:tcPr>
          <w:p w:rsidR="00A0070E" w:rsidRPr="006548C7" w:rsidRDefault="00A0070E" w:rsidP="00CF65F2">
            <w:pPr>
              <w:widowControl/>
              <w:jc w:val="left"/>
              <w:textAlignment w:val="center"/>
              <w:rPr>
                <w:sz w:val="24"/>
              </w:rPr>
            </w:pPr>
            <w:r w:rsidRPr="006548C7">
              <w:rPr>
                <w:rFonts w:eastAsia="仿宋" w:hAnsi="仿宋"/>
                <w:color w:val="000000"/>
                <w:kern w:val="0"/>
                <w:sz w:val="24"/>
              </w:rPr>
              <w:t>无棣县人民医院健康管理中心（海丰十五路、棣新七路交叉口西北角）</w:t>
            </w:r>
          </w:p>
        </w:tc>
        <w:tc>
          <w:tcPr>
            <w:tcW w:w="1591" w:type="pct"/>
            <w:vAlign w:val="center"/>
          </w:tcPr>
          <w:p w:rsidR="00A0070E" w:rsidRPr="006548C7" w:rsidRDefault="00A0070E" w:rsidP="00CF65F2">
            <w:pPr>
              <w:widowControl/>
              <w:jc w:val="center"/>
              <w:textAlignment w:val="center"/>
              <w:rPr>
                <w:sz w:val="24"/>
              </w:rPr>
            </w:pPr>
            <w:r w:rsidRPr="006548C7">
              <w:rPr>
                <w:rFonts w:eastAsia="仿宋"/>
                <w:color w:val="000000"/>
                <w:kern w:val="0"/>
                <w:sz w:val="24"/>
              </w:rPr>
              <w:t>0543-6324184      6326170</w:t>
            </w:r>
          </w:p>
        </w:tc>
      </w:tr>
      <w:tr w:rsidR="00A0070E" w:rsidRPr="006548C7" w:rsidTr="00A0070E">
        <w:trPr>
          <w:trHeight w:val="763"/>
        </w:trPr>
        <w:tc>
          <w:tcPr>
            <w:tcW w:w="1203" w:type="pct"/>
            <w:vAlign w:val="center"/>
          </w:tcPr>
          <w:p w:rsidR="00A0070E" w:rsidRPr="006548C7" w:rsidRDefault="00A0070E" w:rsidP="00CF65F2">
            <w:pPr>
              <w:widowControl/>
              <w:jc w:val="center"/>
              <w:textAlignment w:val="center"/>
              <w:rPr>
                <w:sz w:val="24"/>
              </w:rPr>
            </w:pPr>
            <w:r w:rsidRPr="006548C7">
              <w:rPr>
                <w:rFonts w:eastAsia="仿宋" w:hAnsi="仿宋"/>
                <w:color w:val="000000"/>
                <w:kern w:val="0"/>
                <w:sz w:val="24"/>
              </w:rPr>
              <w:t>博兴县人民医院</w:t>
            </w:r>
          </w:p>
        </w:tc>
        <w:tc>
          <w:tcPr>
            <w:tcW w:w="2206" w:type="pct"/>
            <w:vAlign w:val="center"/>
          </w:tcPr>
          <w:p w:rsidR="00A0070E" w:rsidRPr="006548C7" w:rsidRDefault="00A0070E" w:rsidP="00CF65F2">
            <w:pPr>
              <w:widowControl/>
              <w:jc w:val="left"/>
              <w:textAlignment w:val="center"/>
              <w:rPr>
                <w:sz w:val="24"/>
              </w:rPr>
            </w:pPr>
            <w:r w:rsidRPr="006548C7">
              <w:rPr>
                <w:rFonts w:eastAsia="仿宋" w:hAnsi="仿宋"/>
                <w:color w:val="000000"/>
                <w:kern w:val="0"/>
                <w:sz w:val="24"/>
              </w:rPr>
              <w:t>博兴县胜利二路</w:t>
            </w:r>
            <w:r w:rsidRPr="006548C7">
              <w:rPr>
                <w:rFonts w:eastAsia="仿宋"/>
                <w:color w:val="000000"/>
                <w:kern w:val="0"/>
                <w:sz w:val="24"/>
              </w:rPr>
              <w:t>1</w:t>
            </w:r>
            <w:r w:rsidRPr="006548C7">
              <w:rPr>
                <w:rFonts w:eastAsia="仿宋" w:hAnsi="仿宋"/>
                <w:color w:val="000000"/>
                <w:kern w:val="0"/>
                <w:sz w:val="24"/>
              </w:rPr>
              <w:t>号（一楼体检中心）</w:t>
            </w:r>
          </w:p>
        </w:tc>
        <w:tc>
          <w:tcPr>
            <w:tcW w:w="1591" w:type="pct"/>
            <w:vAlign w:val="center"/>
          </w:tcPr>
          <w:p w:rsidR="00A0070E" w:rsidRPr="006548C7" w:rsidRDefault="00A0070E" w:rsidP="00CF65F2">
            <w:pPr>
              <w:widowControl/>
              <w:jc w:val="center"/>
              <w:textAlignment w:val="center"/>
              <w:rPr>
                <w:sz w:val="24"/>
              </w:rPr>
            </w:pPr>
            <w:r w:rsidRPr="006548C7">
              <w:rPr>
                <w:rFonts w:eastAsia="仿宋"/>
                <w:color w:val="000000"/>
                <w:kern w:val="0"/>
                <w:sz w:val="24"/>
              </w:rPr>
              <w:t>0543-2600483</w:t>
            </w:r>
          </w:p>
        </w:tc>
      </w:tr>
      <w:tr w:rsidR="00A0070E" w:rsidRPr="006548C7" w:rsidTr="00A0070E">
        <w:trPr>
          <w:trHeight w:val="779"/>
        </w:trPr>
        <w:tc>
          <w:tcPr>
            <w:tcW w:w="1203" w:type="pct"/>
            <w:vAlign w:val="center"/>
          </w:tcPr>
          <w:p w:rsidR="00A0070E" w:rsidRPr="006548C7" w:rsidRDefault="00A0070E" w:rsidP="00CF65F2">
            <w:pPr>
              <w:widowControl/>
              <w:jc w:val="center"/>
              <w:textAlignment w:val="center"/>
              <w:rPr>
                <w:rFonts w:eastAsia="仿宋"/>
                <w:color w:val="000000"/>
                <w:kern w:val="0"/>
                <w:sz w:val="24"/>
              </w:rPr>
            </w:pPr>
            <w:r w:rsidRPr="006548C7">
              <w:rPr>
                <w:rFonts w:eastAsia="仿宋" w:hAnsi="仿宋"/>
                <w:color w:val="000000"/>
                <w:kern w:val="0"/>
                <w:sz w:val="24"/>
              </w:rPr>
              <w:t>邹平市妇幼保健院</w:t>
            </w:r>
          </w:p>
        </w:tc>
        <w:tc>
          <w:tcPr>
            <w:tcW w:w="2206" w:type="pct"/>
            <w:vAlign w:val="center"/>
          </w:tcPr>
          <w:p w:rsidR="00A0070E" w:rsidRPr="006548C7" w:rsidRDefault="00A0070E" w:rsidP="00CF65F2">
            <w:pPr>
              <w:widowControl/>
              <w:jc w:val="left"/>
              <w:textAlignment w:val="center"/>
              <w:rPr>
                <w:rFonts w:eastAsia="仿宋"/>
                <w:color w:val="000000"/>
                <w:kern w:val="0"/>
                <w:sz w:val="24"/>
              </w:rPr>
            </w:pPr>
            <w:r w:rsidRPr="006548C7">
              <w:rPr>
                <w:rFonts w:eastAsia="仿宋" w:hAnsi="仿宋"/>
                <w:color w:val="000000"/>
                <w:kern w:val="0"/>
                <w:sz w:val="24"/>
              </w:rPr>
              <w:t>邹平市醴泉七路</w:t>
            </w:r>
            <w:r w:rsidRPr="006548C7">
              <w:rPr>
                <w:rFonts w:eastAsia="仿宋"/>
                <w:color w:val="000000"/>
                <w:kern w:val="0"/>
                <w:sz w:val="24"/>
              </w:rPr>
              <w:t>166</w:t>
            </w:r>
            <w:r w:rsidRPr="006548C7">
              <w:rPr>
                <w:rFonts w:eastAsia="仿宋" w:hAnsi="仿宋"/>
                <w:color w:val="000000"/>
                <w:kern w:val="0"/>
                <w:sz w:val="24"/>
              </w:rPr>
              <w:t>号</w:t>
            </w:r>
          </w:p>
        </w:tc>
        <w:tc>
          <w:tcPr>
            <w:tcW w:w="1591" w:type="pct"/>
            <w:vAlign w:val="center"/>
          </w:tcPr>
          <w:p w:rsidR="00A0070E" w:rsidRPr="006548C7" w:rsidRDefault="00A0070E" w:rsidP="00CF65F2">
            <w:pPr>
              <w:widowControl/>
              <w:jc w:val="center"/>
              <w:textAlignment w:val="center"/>
              <w:rPr>
                <w:rFonts w:eastAsia="仿宋"/>
                <w:color w:val="000000"/>
                <w:kern w:val="0"/>
                <w:sz w:val="24"/>
              </w:rPr>
            </w:pPr>
            <w:r w:rsidRPr="006548C7">
              <w:rPr>
                <w:rFonts w:eastAsia="仿宋"/>
                <w:color w:val="000000"/>
                <w:kern w:val="0"/>
                <w:sz w:val="24"/>
              </w:rPr>
              <w:t>0543—7078011</w:t>
            </w:r>
          </w:p>
        </w:tc>
      </w:tr>
    </w:tbl>
    <w:p w:rsidR="00A0070E" w:rsidRDefault="00A0070E" w:rsidP="00A0070E">
      <w:pPr>
        <w:pStyle w:val="a3"/>
        <w:spacing w:line="560" w:lineRule="exact"/>
        <w:rPr>
          <w:rStyle w:val="a5"/>
          <w:rFonts w:eastAsia="黑体" w:hAnsi="黑体" w:hint="eastAsia"/>
          <w:color w:val="000000"/>
          <w:sz w:val="32"/>
          <w:szCs w:val="32"/>
        </w:rPr>
      </w:pPr>
    </w:p>
    <w:p w:rsidR="00A0070E" w:rsidRPr="006548C7" w:rsidRDefault="00A0070E" w:rsidP="00A0070E">
      <w:pPr>
        <w:pStyle w:val="a3"/>
        <w:spacing w:line="560" w:lineRule="exact"/>
        <w:ind w:firstLineChars="200" w:firstLine="640"/>
        <w:rPr>
          <w:rFonts w:eastAsia="黑体"/>
          <w:sz w:val="32"/>
          <w:szCs w:val="32"/>
        </w:rPr>
      </w:pPr>
      <w:r w:rsidRPr="006548C7">
        <w:rPr>
          <w:rStyle w:val="a5"/>
          <w:rFonts w:eastAsia="黑体" w:hAnsi="黑体"/>
          <w:color w:val="000000"/>
          <w:sz w:val="32"/>
          <w:szCs w:val="32"/>
        </w:rPr>
        <w:lastRenderedPageBreak/>
        <w:t>二、</w:t>
      </w:r>
      <w:r w:rsidRPr="006548C7">
        <w:rPr>
          <w:rFonts w:eastAsia="黑体" w:hAnsi="黑体"/>
          <w:sz w:val="32"/>
          <w:szCs w:val="32"/>
        </w:rPr>
        <w:t>体检时间</w:t>
      </w:r>
    </w:p>
    <w:p w:rsidR="00A0070E" w:rsidRPr="006548C7" w:rsidRDefault="00A0070E" w:rsidP="00A0070E">
      <w:pPr>
        <w:pStyle w:val="a3"/>
        <w:spacing w:line="560" w:lineRule="exact"/>
        <w:ind w:firstLineChars="200" w:firstLine="640"/>
        <w:rPr>
          <w:rFonts w:eastAsia="仿宋_GB2312"/>
          <w:kern w:val="0"/>
          <w:sz w:val="32"/>
          <w:szCs w:val="32"/>
        </w:rPr>
      </w:pPr>
      <w:r w:rsidRPr="006548C7">
        <w:rPr>
          <w:rFonts w:eastAsia="仿宋_GB2312"/>
          <w:kern w:val="0"/>
          <w:sz w:val="32"/>
          <w:szCs w:val="32"/>
        </w:rPr>
        <w:t>2021</w:t>
      </w:r>
      <w:r w:rsidRPr="006548C7">
        <w:rPr>
          <w:rFonts w:eastAsia="仿宋_GB2312" w:hAnsi="仿宋_GB2312"/>
          <w:kern w:val="0"/>
          <w:sz w:val="32"/>
          <w:szCs w:val="32"/>
        </w:rPr>
        <w:t>年</w:t>
      </w:r>
      <w:r w:rsidRPr="006548C7">
        <w:rPr>
          <w:rFonts w:eastAsia="仿宋_GB2312"/>
          <w:kern w:val="0"/>
          <w:sz w:val="32"/>
          <w:szCs w:val="32"/>
        </w:rPr>
        <w:t>4</w:t>
      </w:r>
      <w:r w:rsidRPr="006548C7">
        <w:rPr>
          <w:rFonts w:eastAsia="仿宋_GB2312" w:hAnsi="仿宋_GB2312"/>
          <w:kern w:val="0"/>
          <w:sz w:val="32"/>
          <w:szCs w:val="32"/>
        </w:rPr>
        <w:t>月</w:t>
      </w:r>
      <w:r w:rsidRPr="006548C7">
        <w:rPr>
          <w:rFonts w:eastAsia="仿宋_GB2312"/>
          <w:kern w:val="0"/>
          <w:sz w:val="32"/>
          <w:szCs w:val="32"/>
        </w:rPr>
        <w:t>7</w:t>
      </w:r>
      <w:r w:rsidRPr="006548C7">
        <w:rPr>
          <w:rFonts w:eastAsia="仿宋_GB2312" w:hAnsi="仿宋_GB2312"/>
          <w:kern w:val="0"/>
          <w:sz w:val="32"/>
          <w:szCs w:val="32"/>
        </w:rPr>
        <w:t>日至</w:t>
      </w:r>
      <w:r w:rsidRPr="006548C7">
        <w:rPr>
          <w:rFonts w:eastAsia="仿宋_GB2312"/>
          <w:kern w:val="0"/>
          <w:sz w:val="32"/>
          <w:szCs w:val="32"/>
        </w:rPr>
        <w:t>4</w:t>
      </w:r>
      <w:r w:rsidRPr="006548C7">
        <w:rPr>
          <w:rFonts w:eastAsia="仿宋_GB2312" w:hAnsi="仿宋_GB2312"/>
          <w:kern w:val="0"/>
          <w:sz w:val="32"/>
          <w:szCs w:val="32"/>
        </w:rPr>
        <w:t>月</w:t>
      </w:r>
      <w:r w:rsidRPr="006548C7">
        <w:rPr>
          <w:rFonts w:eastAsia="仿宋_GB2312"/>
          <w:kern w:val="0"/>
          <w:sz w:val="32"/>
          <w:szCs w:val="32"/>
        </w:rPr>
        <w:t>13</w:t>
      </w:r>
      <w:r w:rsidRPr="006548C7">
        <w:rPr>
          <w:rFonts w:eastAsia="仿宋_GB2312" w:hAnsi="仿宋_GB2312"/>
          <w:kern w:val="0"/>
          <w:sz w:val="32"/>
          <w:szCs w:val="32"/>
        </w:rPr>
        <w:t>日，上午</w:t>
      </w:r>
      <w:r w:rsidRPr="006548C7">
        <w:rPr>
          <w:rFonts w:eastAsia="仿宋_GB2312"/>
          <w:kern w:val="0"/>
          <w:sz w:val="32"/>
          <w:szCs w:val="32"/>
        </w:rPr>
        <w:t>8:00-11:30,</w:t>
      </w:r>
      <w:r w:rsidRPr="006548C7">
        <w:rPr>
          <w:rFonts w:eastAsia="仿宋_GB2312" w:hAnsi="仿宋_GB2312"/>
          <w:kern w:val="0"/>
          <w:sz w:val="32"/>
          <w:szCs w:val="32"/>
        </w:rPr>
        <w:t>下午</w:t>
      </w:r>
      <w:r w:rsidRPr="006548C7">
        <w:rPr>
          <w:rFonts w:eastAsia="仿宋_GB2312"/>
          <w:kern w:val="0"/>
          <w:sz w:val="32"/>
          <w:szCs w:val="32"/>
        </w:rPr>
        <w:t>2:00—4:30</w:t>
      </w:r>
      <w:r w:rsidRPr="006548C7">
        <w:rPr>
          <w:rFonts w:eastAsia="仿宋_GB2312" w:hAnsi="仿宋_GB2312"/>
          <w:kern w:val="0"/>
          <w:sz w:val="32"/>
          <w:szCs w:val="32"/>
        </w:rPr>
        <w:t>，周六、周日正常上班。</w:t>
      </w:r>
    </w:p>
    <w:p w:rsidR="00A0070E" w:rsidRPr="006548C7" w:rsidRDefault="00A0070E" w:rsidP="00A0070E">
      <w:pPr>
        <w:pStyle w:val="a3"/>
        <w:spacing w:line="560" w:lineRule="exact"/>
        <w:ind w:firstLineChars="200" w:firstLine="640"/>
        <w:rPr>
          <w:rFonts w:eastAsia="黑体"/>
          <w:color w:val="000000"/>
          <w:kern w:val="0"/>
          <w:sz w:val="32"/>
          <w:szCs w:val="32"/>
        </w:rPr>
      </w:pPr>
      <w:r w:rsidRPr="006548C7">
        <w:rPr>
          <w:rFonts w:eastAsia="黑体" w:hAnsi="黑体"/>
          <w:color w:val="000000"/>
          <w:kern w:val="0"/>
          <w:sz w:val="32"/>
          <w:szCs w:val="32"/>
        </w:rPr>
        <w:t>三、注意事项</w:t>
      </w:r>
    </w:p>
    <w:p w:rsidR="00A0070E" w:rsidRPr="006548C7" w:rsidRDefault="00A0070E" w:rsidP="00A0070E">
      <w:pPr>
        <w:spacing w:line="560" w:lineRule="exact"/>
        <w:ind w:firstLineChars="200" w:firstLine="640"/>
        <w:rPr>
          <w:rFonts w:ascii="Times New Roman" w:eastAsia="仿宋_GB2312" w:hAnsi="Times New Roman" w:cs="Times New Roman"/>
          <w:sz w:val="32"/>
          <w:szCs w:val="40"/>
        </w:rPr>
      </w:pPr>
      <w:r w:rsidRPr="006548C7">
        <w:rPr>
          <w:rFonts w:ascii="Times New Roman" w:eastAsia="仿宋_GB2312" w:hAnsi="Times New Roman" w:cs="Times New Roman"/>
          <w:sz w:val="32"/>
          <w:szCs w:val="40"/>
        </w:rPr>
        <w:t>1.</w:t>
      </w:r>
      <w:r w:rsidRPr="006548C7">
        <w:rPr>
          <w:rFonts w:ascii="Times New Roman" w:eastAsia="仿宋_GB2312" w:hAnsi="仿宋_GB2312" w:cs="Times New Roman"/>
          <w:sz w:val="32"/>
          <w:szCs w:val="40"/>
        </w:rPr>
        <w:t>体检结果只在本次教师资格认定工作中有效。</w:t>
      </w:r>
    </w:p>
    <w:p w:rsidR="00A0070E" w:rsidRPr="006548C7" w:rsidRDefault="00A0070E" w:rsidP="00A0070E">
      <w:pPr>
        <w:spacing w:line="560" w:lineRule="exact"/>
        <w:ind w:firstLineChars="200" w:firstLine="640"/>
        <w:rPr>
          <w:rFonts w:ascii="Times New Roman" w:eastAsia="仿宋_GB2312" w:hAnsi="Times New Roman" w:cs="Times New Roman"/>
          <w:sz w:val="32"/>
          <w:szCs w:val="40"/>
        </w:rPr>
      </w:pPr>
      <w:r w:rsidRPr="006548C7">
        <w:rPr>
          <w:rFonts w:ascii="Times New Roman" w:eastAsia="仿宋_GB2312" w:hAnsi="Times New Roman" w:cs="Times New Roman"/>
          <w:sz w:val="32"/>
          <w:szCs w:val="40"/>
        </w:rPr>
        <w:t>2.</w:t>
      </w:r>
      <w:r w:rsidRPr="006548C7">
        <w:rPr>
          <w:rFonts w:ascii="Times New Roman" w:eastAsia="仿宋_GB2312" w:hAnsi="仿宋_GB2312" w:cs="Times New Roman"/>
          <w:sz w:val="32"/>
          <w:szCs w:val="40"/>
        </w:rPr>
        <w:t>体检按《山东省教师资格认定体检标准及操作规程》、《山东省教育厅关于修订教师资格认定体检标准的通知》和教育部教师资格认定指导中心《关于调整申请认定幼儿园教师资格人员体检标准的通知》执行。</w:t>
      </w:r>
    </w:p>
    <w:p w:rsidR="00A0070E" w:rsidRPr="006548C7" w:rsidRDefault="00A0070E" w:rsidP="00A0070E">
      <w:pPr>
        <w:spacing w:line="560" w:lineRule="exact"/>
        <w:ind w:firstLineChars="200" w:firstLine="640"/>
        <w:rPr>
          <w:rFonts w:ascii="Times New Roman" w:eastAsia="仿宋_GB2312" w:hAnsi="Times New Roman" w:cs="Times New Roman"/>
          <w:sz w:val="32"/>
          <w:szCs w:val="40"/>
        </w:rPr>
      </w:pPr>
      <w:r w:rsidRPr="006548C7">
        <w:rPr>
          <w:rFonts w:ascii="Times New Roman" w:eastAsia="仿宋_GB2312" w:hAnsi="Times New Roman" w:cs="Times New Roman"/>
          <w:sz w:val="32"/>
          <w:szCs w:val="40"/>
        </w:rPr>
        <w:t>3.</w:t>
      </w:r>
      <w:r w:rsidRPr="006548C7">
        <w:rPr>
          <w:rFonts w:ascii="Times New Roman" w:eastAsia="仿宋_GB2312" w:hAnsi="仿宋_GB2312" w:cs="Times New Roman"/>
          <w:sz w:val="32"/>
          <w:szCs w:val="40"/>
        </w:rPr>
        <w:t>体检当日清晨请勿饮水、进食</w:t>
      </w:r>
      <w:r w:rsidRPr="006548C7">
        <w:rPr>
          <w:rFonts w:ascii="Times New Roman" w:eastAsia="仿宋_GB2312" w:hAnsi="仿宋_GB2312" w:cs="Times New Roman"/>
          <w:kern w:val="0"/>
          <w:sz w:val="32"/>
          <w:szCs w:val="32"/>
        </w:rPr>
        <w:t>，</w:t>
      </w:r>
      <w:r w:rsidRPr="006548C7">
        <w:rPr>
          <w:rFonts w:ascii="Times New Roman" w:eastAsia="仿宋_GB2312" w:hAnsi="仿宋_GB2312" w:cs="Times New Roman"/>
          <w:sz w:val="32"/>
          <w:szCs w:val="40"/>
        </w:rPr>
        <w:t>中午禁食。</w:t>
      </w:r>
    </w:p>
    <w:p w:rsidR="00A0070E" w:rsidRPr="006548C7" w:rsidRDefault="00A0070E" w:rsidP="00A0070E">
      <w:pPr>
        <w:spacing w:line="560" w:lineRule="exact"/>
        <w:ind w:firstLineChars="200" w:firstLine="640"/>
        <w:rPr>
          <w:rFonts w:ascii="Times New Roman" w:eastAsia="仿宋_GB2312" w:hAnsi="Times New Roman" w:cs="Times New Roman"/>
          <w:sz w:val="32"/>
          <w:szCs w:val="40"/>
        </w:rPr>
      </w:pPr>
      <w:r w:rsidRPr="006548C7">
        <w:rPr>
          <w:rFonts w:ascii="Times New Roman" w:eastAsia="仿宋_GB2312" w:hAnsi="Times New Roman" w:cs="Times New Roman"/>
          <w:sz w:val="32"/>
          <w:szCs w:val="40"/>
        </w:rPr>
        <w:t>4.</w:t>
      </w:r>
      <w:r w:rsidRPr="006548C7">
        <w:rPr>
          <w:rFonts w:ascii="Times New Roman" w:eastAsia="仿宋_GB2312" w:hAnsi="仿宋_GB2312" w:cs="Times New Roman"/>
          <w:sz w:val="32"/>
          <w:szCs w:val="40"/>
        </w:rPr>
        <w:t>考生在规定时间内携带身份证或有效证件、《山东省申请教师资格人员体格检查表》（自行下载打印并粘贴本人近期免冠</w:t>
      </w:r>
      <w:r w:rsidRPr="006548C7">
        <w:rPr>
          <w:rFonts w:ascii="Times New Roman" w:eastAsia="仿宋_GB2312" w:hAnsi="Times New Roman" w:cs="Times New Roman"/>
          <w:sz w:val="32"/>
          <w:szCs w:val="40"/>
        </w:rPr>
        <w:t>1</w:t>
      </w:r>
      <w:r w:rsidRPr="006548C7">
        <w:rPr>
          <w:rFonts w:ascii="Times New Roman" w:eastAsia="仿宋_GB2312" w:hAnsi="仿宋_GB2312" w:cs="Times New Roman"/>
          <w:sz w:val="32"/>
          <w:szCs w:val="40"/>
        </w:rPr>
        <w:t>寸照片）到指定体检机构，自费挂号进行教师资格体检。</w:t>
      </w:r>
    </w:p>
    <w:p w:rsidR="00A0070E" w:rsidRDefault="00A0070E" w:rsidP="00A0070E">
      <w:pPr>
        <w:spacing w:line="560" w:lineRule="exact"/>
        <w:ind w:firstLineChars="200" w:firstLine="640"/>
        <w:rPr>
          <w:rFonts w:ascii="Times New Roman" w:eastAsia="仿宋_GB2312" w:hAnsi="仿宋_GB2312" w:cs="Times New Roman"/>
          <w:sz w:val="32"/>
          <w:szCs w:val="40"/>
        </w:rPr>
      </w:pPr>
      <w:r w:rsidRPr="006548C7">
        <w:rPr>
          <w:rFonts w:ascii="Times New Roman" w:eastAsia="仿宋_GB2312" w:hAnsi="Times New Roman" w:cs="Times New Roman"/>
          <w:sz w:val="32"/>
          <w:szCs w:val="40"/>
        </w:rPr>
        <w:t>5.</w:t>
      </w:r>
      <w:r w:rsidRPr="006548C7">
        <w:rPr>
          <w:rFonts w:ascii="Times New Roman" w:eastAsia="仿宋_GB2312" w:hAnsi="仿宋_GB2312" w:cs="Times New Roman"/>
          <w:sz w:val="32"/>
          <w:szCs w:val="40"/>
        </w:rPr>
        <w:t>请在体检表下方注明电话号码。</w:t>
      </w:r>
    </w:p>
    <w:p w:rsidR="00A0070E" w:rsidRPr="006548C7" w:rsidRDefault="00A0070E" w:rsidP="00A0070E">
      <w:pPr>
        <w:spacing w:line="560" w:lineRule="exact"/>
        <w:ind w:firstLineChars="200" w:firstLine="640"/>
        <w:rPr>
          <w:rFonts w:ascii="Times New Roman" w:eastAsia="仿宋_GB2312" w:hAnsi="Times New Roman" w:cs="Times New Roman"/>
          <w:sz w:val="32"/>
          <w:szCs w:val="40"/>
        </w:rPr>
      </w:pPr>
      <w:r w:rsidRPr="006548C7">
        <w:rPr>
          <w:rFonts w:ascii="Times New Roman" w:eastAsia="仿宋_GB2312" w:hAnsi="Times New Roman" w:cs="Times New Roman"/>
          <w:sz w:val="32"/>
          <w:szCs w:val="40"/>
        </w:rPr>
        <w:t>6.</w:t>
      </w:r>
      <w:r w:rsidRPr="006548C7">
        <w:rPr>
          <w:rFonts w:ascii="Times New Roman" w:eastAsia="仿宋_GB2312" w:hAnsi="仿宋_GB2312" w:cs="Times New Roman"/>
          <w:sz w:val="32"/>
          <w:szCs w:val="40"/>
        </w:rPr>
        <w:t>已怀孕者，请预先告知医护人员，勿做</w:t>
      </w:r>
      <w:r w:rsidRPr="006548C7">
        <w:rPr>
          <w:rFonts w:ascii="Times New Roman" w:eastAsia="仿宋_GB2312" w:hAnsi="Times New Roman" w:cs="Times New Roman"/>
          <w:sz w:val="32"/>
          <w:szCs w:val="40"/>
        </w:rPr>
        <w:t>Χ</w:t>
      </w:r>
      <w:r w:rsidRPr="006548C7">
        <w:rPr>
          <w:rFonts w:ascii="Times New Roman" w:eastAsia="仿宋_GB2312" w:hAnsi="仿宋_GB2312" w:cs="Times New Roman"/>
          <w:sz w:val="32"/>
          <w:szCs w:val="40"/>
        </w:rPr>
        <w:t>光检查</w:t>
      </w:r>
      <w:r w:rsidRPr="006548C7">
        <w:rPr>
          <w:rFonts w:ascii="Times New Roman" w:eastAsia="仿宋_GB2312" w:hAnsi="Times New Roman" w:cs="Times New Roman"/>
          <w:sz w:val="32"/>
          <w:szCs w:val="40"/>
        </w:rPr>
        <w:t>,</w:t>
      </w:r>
      <w:r w:rsidRPr="006548C7">
        <w:rPr>
          <w:rFonts w:ascii="Times New Roman" w:eastAsia="仿宋_GB2312" w:hAnsi="仿宋_GB2312" w:cs="Times New Roman"/>
          <w:sz w:val="32"/>
          <w:szCs w:val="40"/>
        </w:rPr>
        <w:t>（需提供县级以上医院的妊娠证明），未婚女士一律不做妇科检查。</w:t>
      </w:r>
    </w:p>
    <w:p w:rsidR="00A0070E" w:rsidRPr="006548C7" w:rsidRDefault="00A0070E" w:rsidP="00A0070E">
      <w:pPr>
        <w:pStyle w:val="a3"/>
        <w:spacing w:line="580" w:lineRule="exact"/>
        <w:ind w:firstLine="640"/>
        <w:jc w:val="right"/>
        <w:rPr>
          <w:rFonts w:eastAsia="仿宋_GB2312"/>
          <w:sz w:val="32"/>
          <w:szCs w:val="40"/>
        </w:rPr>
      </w:pPr>
    </w:p>
    <w:p w:rsidR="00A0070E" w:rsidRPr="006548C7" w:rsidRDefault="00A0070E" w:rsidP="00A0070E">
      <w:pPr>
        <w:pStyle w:val="a3"/>
        <w:spacing w:line="580" w:lineRule="exact"/>
        <w:ind w:firstLine="640"/>
        <w:jc w:val="right"/>
        <w:rPr>
          <w:rFonts w:eastAsia="仿宋_GB2312"/>
          <w:sz w:val="32"/>
          <w:szCs w:val="40"/>
        </w:rPr>
      </w:pPr>
    </w:p>
    <w:p w:rsidR="00A0070E" w:rsidRPr="006548C7" w:rsidRDefault="00A0070E" w:rsidP="00A0070E">
      <w:pPr>
        <w:pStyle w:val="a3"/>
        <w:spacing w:line="560" w:lineRule="exact"/>
        <w:jc w:val="right"/>
        <w:rPr>
          <w:rFonts w:eastAsia="仿宋"/>
          <w:color w:val="000000"/>
          <w:sz w:val="32"/>
          <w:szCs w:val="32"/>
        </w:rPr>
      </w:pPr>
      <w:r w:rsidRPr="006548C7">
        <w:rPr>
          <w:rFonts w:eastAsia="仿宋_GB2312" w:hAnsi="仿宋_GB2312"/>
          <w:color w:val="000000"/>
          <w:sz w:val="32"/>
          <w:szCs w:val="32"/>
        </w:rPr>
        <w:t>滨州市沾化区行政审批服务局</w:t>
      </w:r>
      <w:r w:rsidRPr="006548C7">
        <w:rPr>
          <w:rFonts w:eastAsia="仿宋"/>
          <w:color w:val="000000"/>
          <w:sz w:val="32"/>
          <w:szCs w:val="32"/>
        </w:rPr>
        <w:t xml:space="preserve"> </w:t>
      </w:r>
    </w:p>
    <w:p w:rsidR="00A0070E" w:rsidRPr="006548C7" w:rsidRDefault="00A0070E" w:rsidP="00A0070E">
      <w:pPr>
        <w:tabs>
          <w:tab w:val="left" w:pos="7506"/>
        </w:tabs>
        <w:spacing w:line="560" w:lineRule="exact"/>
        <w:ind w:right="320" w:firstLineChars="1700" w:firstLine="5440"/>
        <w:jc w:val="right"/>
        <w:rPr>
          <w:rFonts w:ascii="Times New Roman" w:eastAsia="仿宋_GB2312" w:hAnsi="Times New Roman" w:cs="Times New Roman"/>
          <w:color w:val="000000"/>
          <w:sz w:val="32"/>
          <w:szCs w:val="32"/>
        </w:rPr>
      </w:pPr>
      <w:r w:rsidRPr="006548C7">
        <w:rPr>
          <w:rFonts w:ascii="Times New Roman" w:eastAsia="仿宋" w:hAnsi="Times New Roman" w:cs="Times New Roman"/>
          <w:color w:val="000000"/>
          <w:sz w:val="32"/>
          <w:szCs w:val="32"/>
        </w:rPr>
        <w:t>2021</w:t>
      </w:r>
      <w:r w:rsidRPr="006548C7">
        <w:rPr>
          <w:rFonts w:ascii="Times New Roman" w:eastAsia="仿宋_GB2312" w:hAnsi="仿宋_GB2312" w:cs="Times New Roman"/>
          <w:color w:val="000000"/>
          <w:sz w:val="32"/>
          <w:szCs w:val="32"/>
        </w:rPr>
        <w:t>年</w:t>
      </w:r>
      <w:r w:rsidRPr="006548C7">
        <w:rPr>
          <w:rFonts w:ascii="Times New Roman" w:eastAsia="仿宋" w:hAnsi="Times New Roman" w:cs="Times New Roman"/>
          <w:color w:val="000000"/>
          <w:sz w:val="32"/>
          <w:szCs w:val="32"/>
        </w:rPr>
        <w:t>3</w:t>
      </w:r>
      <w:r w:rsidRPr="006548C7">
        <w:rPr>
          <w:rFonts w:ascii="Times New Roman" w:eastAsia="仿宋_GB2312" w:hAnsi="仿宋_GB2312" w:cs="Times New Roman"/>
          <w:color w:val="000000"/>
          <w:sz w:val="32"/>
          <w:szCs w:val="32"/>
        </w:rPr>
        <w:t>月</w:t>
      </w:r>
      <w:r w:rsidRPr="006548C7">
        <w:rPr>
          <w:rFonts w:ascii="Times New Roman" w:eastAsia="仿宋" w:hAnsi="Times New Roman" w:cs="Times New Roman"/>
          <w:color w:val="000000"/>
          <w:sz w:val="32"/>
          <w:szCs w:val="32"/>
        </w:rPr>
        <w:t>2</w:t>
      </w:r>
      <w:r>
        <w:rPr>
          <w:rFonts w:ascii="Times New Roman" w:eastAsia="仿宋" w:hAnsi="Times New Roman" w:cs="Times New Roman" w:hint="eastAsia"/>
          <w:color w:val="000000"/>
          <w:sz w:val="32"/>
          <w:szCs w:val="32"/>
        </w:rPr>
        <w:t>3</w:t>
      </w:r>
      <w:r w:rsidRPr="006548C7">
        <w:rPr>
          <w:rFonts w:ascii="Times New Roman" w:eastAsia="仿宋_GB2312" w:hAnsi="仿宋_GB2312" w:cs="Times New Roman"/>
          <w:color w:val="000000"/>
          <w:sz w:val="32"/>
          <w:szCs w:val="32"/>
        </w:rPr>
        <w:t>日</w:t>
      </w:r>
    </w:p>
    <w:p w:rsidR="00A0070E" w:rsidRDefault="00A0070E" w:rsidP="00A0070E">
      <w:pPr>
        <w:spacing w:line="220" w:lineRule="atLeast"/>
      </w:pPr>
    </w:p>
    <w:p w:rsidR="00A0070E" w:rsidRDefault="00A0070E" w:rsidP="009F6FA6">
      <w:pPr>
        <w:spacing w:line="220" w:lineRule="atLeast"/>
        <w:rPr>
          <w:rFonts w:hint="eastAsia"/>
        </w:rPr>
      </w:pPr>
    </w:p>
    <w:p w:rsidR="00A0070E" w:rsidRDefault="00A0070E" w:rsidP="009F6FA6">
      <w:pPr>
        <w:spacing w:line="220" w:lineRule="atLeast"/>
        <w:rPr>
          <w:rFonts w:hint="eastAsia"/>
        </w:rPr>
      </w:pPr>
    </w:p>
    <w:p w:rsidR="00A0070E" w:rsidRDefault="00A0070E" w:rsidP="009F6FA6">
      <w:pPr>
        <w:spacing w:line="220" w:lineRule="atLeast"/>
        <w:rPr>
          <w:rFonts w:hint="eastAsia"/>
        </w:rPr>
      </w:pPr>
    </w:p>
    <w:p w:rsidR="00A0070E" w:rsidRDefault="00A0070E" w:rsidP="009F6FA6">
      <w:pPr>
        <w:spacing w:line="220" w:lineRule="atLeast"/>
        <w:rPr>
          <w:rFonts w:hint="eastAsia"/>
        </w:rPr>
      </w:pPr>
    </w:p>
    <w:p w:rsidR="00A0070E" w:rsidRDefault="00A0070E" w:rsidP="009F6FA6">
      <w:pPr>
        <w:spacing w:line="220" w:lineRule="atLeast"/>
        <w:rPr>
          <w:rFonts w:hint="eastAsia"/>
        </w:rPr>
      </w:pPr>
    </w:p>
    <w:p w:rsidR="00A0070E" w:rsidRDefault="00A0070E" w:rsidP="009F6FA6">
      <w:pPr>
        <w:spacing w:line="220" w:lineRule="atLeast"/>
        <w:rPr>
          <w:rFonts w:hint="eastAsia"/>
        </w:rPr>
      </w:pPr>
    </w:p>
    <w:p w:rsidR="00A0070E" w:rsidRDefault="00A0070E" w:rsidP="009F6FA6">
      <w:pPr>
        <w:spacing w:line="220" w:lineRule="atLeast"/>
        <w:rPr>
          <w:rFonts w:hint="eastAsia"/>
        </w:rPr>
      </w:pPr>
    </w:p>
    <w:p w:rsidR="00A0070E" w:rsidRDefault="00A0070E" w:rsidP="009F6FA6">
      <w:pPr>
        <w:spacing w:line="220" w:lineRule="atLeast"/>
        <w:rPr>
          <w:rFonts w:hint="eastAsia"/>
        </w:rPr>
      </w:pPr>
    </w:p>
    <w:p w:rsidR="00A0070E" w:rsidRDefault="00A0070E" w:rsidP="009F6FA6">
      <w:pPr>
        <w:spacing w:line="220" w:lineRule="atLeast"/>
        <w:rPr>
          <w:rFonts w:hint="eastAsia"/>
        </w:rPr>
      </w:pPr>
    </w:p>
    <w:p w:rsidR="00A0070E" w:rsidRPr="006548C7" w:rsidRDefault="00A0070E" w:rsidP="00A0070E">
      <w:pPr>
        <w:pStyle w:val="a3"/>
        <w:spacing w:line="500" w:lineRule="exact"/>
        <w:jc w:val="left"/>
        <w:rPr>
          <w:rFonts w:eastAsia="仿宋"/>
          <w:sz w:val="32"/>
          <w:szCs w:val="32"/>
        </w:rPr>
      </w:pPr>
      <w:r w:rsidRPr="006548C7">
        <w:rPr>
          <w:rFonts w:eastAsia="仿宋" w:hAnsi="仿宋"/>
          <w:sz w:val="32"/>
          <w:szCs w:val="32"/>
        </w:rPr>
        <w:lastRenderedPageBreak/>
        <w:t>附件</w:t>
      </w:r>
      <w:r w:rsidRPr="006548C7">
        <w:rPr>
          <w:rFonts w:eastAsia="仿宋"/>
          <w:sz w:val="32"/>
          <w:szCs w:val="32"/>
        </w:rPr>
        <w:t>3</w:t>
      </w:r>
      <w:r w:rsidRPr="006548C7">
        <w:rPr>
          <w:rFonts w:eastAsia="仿宋" w:hAnsi="仿宋"/>
          <w:sz w:val="32"/>
          <w:szCs w:val="32"/>
        </w:rPr>
        <w:t>：</w:t>
      </w:r>
    </w:p>
    <w:p w:rsidR="00A0070E" w:rsidRPr="006548C7" w:rsidRDefault="00A0070E" w:rsidP="00A0070E">
      <w:pPr>
        <w:spacing w:line="500" w:lineRule="exact"/>
        <w:ind w:firstLineChars="500" w:firstLine="1600"/>
        <w:rPr>
          <w:rFonts w:ascii="Times New Roman" w:eastAsia="方正小标宋简体" w:hAnsi="Times New Roman" w:cs="Times New Roman"/>
          <w:bCs/>
          <w:kern w:val="0"/>
          <w:sz w:val="44"/>
          <w:szCs w:val="44"/>
        </w:rPr>
      </w:pPr>
      <w:r w:rsidRPr="006548C7">
        <w:rPr>
          <w:rFonts w:ascii="Times New Roman" w:eastAsia="仿宋" w:hAnsi="Times New Roman" w:cs="Times New Roman"/>
          <w:sz w:val="32"/>
          <w:szCs w:val="32"/>
        </w:rPr>
        <w:t xml:space="preserve">     </w:t>
      </w:r>
      <w:r w:rsidRPr="006548C7">
        <w:rPr>
          <w:rFonts w:ascii="Times New Roman" w:eastAsia="方正小标宋简体" w:hAnsi="方正小标宋简体" w:cs="Times New Roman"/>
          <w:bCs/>
          <w:kern w:val="0"/>
          <w:sz w:val="44"/>
          <w:szCs w:val="44"/>
        </w:rPr>
        <w:t>山东省教师资格认定体检标准</w:t>
      </w:r>
    </w:p>
    <w:p w:rsidR="00A0070E" w:rsidRDefault="00A0070E" w:rsidP="00A0070E">
      <w:pPr>
        <w:spacing w:line="560" w:lineRule="exact"/>
        <w:rPr>
          <w:rFonts w:ascii="Times New Roman" w:hAnsi="Times New Roman" w:cs="Times New Roman"/>
          <w:b/>
          <w:kern w:val="0"/>
          <w:sz w:val="36"/>
          <w:szCs w:val="36"/>
        </w:rPr>
      </w:pPr>
    </w:p>
    <w:p w:rsidR="00A0070E" w:rsidRPr="006548C7" w:rsidRDefault="00A0070E" w:rsidP="00A0070E">
      <w:pPr>
        <w:spacing w:line="560" w:lineRule="exact"/>
        <w:rPr>
          <w:rFonts w:ascii="Times New Roman" w:eastAsia="仿宋_GB2312" w:hAnsi="Times New Roman" w:cs="Times New Roman"/>
          <w:kern w:val="0"/>
          <w:sz w:val="32"/>
          <w:szCs w:val="32"/>
        </w:rPr>
      </w:pPr>
      <w:r w:rsidRPr="006548C7">
        <w:rPr>
          <w:rFonts w:ascii="Times New Roman" w:eastAsia="仿宋_GB2312" w:hAnsi="仿宋_GB2312" w:cs="Times New Roman"/>
          <w:kern w:val="0"/>
          <w:sz w:val="32"/>
          <w:szCs w:val="32"/>
        </w:rPr>
        <w:t>有下列疾病或生理缺陷者，为体检不合格：</w:t>
      </w:r>
      <w:r w:rsidRPr="006548C7">
        <w:rPr>
          <w:rFonts w:ascii="Times New Roman" w:eastAsia="仿宋_GB2312" w:hAnsi="Times New Roman" w:cs="Times New Roman"/>
          <w:kern w:val="0"/>
          <w:sz w:val="32"/>
          <w:szCs w:val="32"/>
        </w:rPr>
        <w:t> </w:t>
      </w:r>
    </w:p>
    <w:p w:rsidR="003E3477" w:rsidRDefault="00A0070E" w:rsidP="00A0070E">
      <w:pPr>
        <w:spacing w:line="560" w:lineRule="exact"/>
        <w:ind w:firstLineChars="200" w:firstLine="640"/>
        <w:rPr>
          <w:rFonts w:ascii="Times New Roman" w:eastAsia="仿宋_GB2312" w:hAnsi="Times New Roman" w:cs="Times New Roman" w:hint="eastAsia"/>
          <w:kern w:val="0"/>
          <w:sz w:val="32"/>
          <w:szCs w:val="32"/>
        </w:rPr>
      </w:pPr>
      <w:r w:rsidRPr="006548C7">
        <w:rPr>
          <w:rFonts w:ascii="Times New Roman" w:eastAsia="仿宋_GB2312" w:hAnsi="仿宋_GB2312" w:cs="Times New Roman"/>
          <w:kern w:val="0"/>
          <w:sz w:val="32"/>
          <w:szCs w:val="32"/>
        </w:rPr>
        <w:t>（一）先天性心脏病（经手术治愈者除外）、频发性期前收缩、心电图不正常、心肌病</w:t>
      </w:r>
      <w:bookmarkStart w:id="0" w:name="_GoBack"/>
      <w:bookmarkEnd w:id="0"/>
      <w:r w:rsidRPr="006548C7">
        <w:rPr>
          <w:rFonts w:ascii="Times New Roman" w:eastAsia="仿宋_GB2312" w:hAnsi="仿宋_GB2312" w:cs="Times New Roman"/>
          <w:kern w:val="0"/>
          <w:sz w:val="32"/>
          <w:szCs w:val="32"/>
        </w:rPr>
        <w:t>及其他器质性心脏病。</w:t>
      </w:r>
    </w:p>
    <w:p w:rsidR="003E3477" w:rsidRDefault="00A0070E" w:rsidP="00A0070E">
      <w:pPr>
        <w:spacing w:line="560" w:lineRule="exact"/>
        <w:ind w:firstLineChars="200" w:firstLine="640"/>
        <w:rPr>
          <w:rFonts w:ascii="Times New Roman" w:eastAsia="仿宋_GB2312" w:hAnsi="Times New Roman" w:cs="Times New Roman" w:hint="eastAsia"/>
          <w:kern w:val="0"/>
          <w:sz w:val="32"/>
          <w:szCs w:val="32"/>
        </w:rPr>
      </w:pPr>
      <w:r w:rsidRPr="006548C7">
        <w:rPr>
          <w:rFonts w:ascii="Times New Roman" w:eastAsia="仿宋_GB2312" w:hAnsi="仿宋_GB2312" w:cs="Times New Roman"/>
          <w:kern w:val="0"/>
          <w:sz w:val="32"/>
          <w:szCs w:val="32"/>
        </w:rPr>
        <w:t>（二）血压超过</w:t>
      </w:r>
      <w:r w:rsidRPr="006548C7">
        <w:rPr>
          <w:rFonts w:ascii="Times New Roman" w:eastAsia="仿宋_GB2312" w:hAnsi="Times New Roman" w:cs="Times New Roman"/>
          <w:kern w:val="0"/>
          <w:sz w:val="32"/>
          <w:szCs w:val="32"/>
        </w:rPr>
        <w:t>18.66</w:t>
      </w:r>
      <w:r w:rsidRPr="006548C7">
        <w:rPr>
          <w:rFonts w:ascii="Times New Roman" w:eastAsia="仿宋_GB2312" w:hAnsi="仿宋_GB2312" w:cs="Times New Roman"/>
          <w:kern w:val="0"/>
          <w:sz w:val="32"/>
          <w:szCs w:val="32"/>
        </w:rPr>
        <w:t>／</w:t>
      </w:r>
      <w:r w:rsidRPr="006548C7">
        <w:rPr>
          <w:rFonts w:ascii="Times New Roman" w:eastAsia="仿宋_GB2312" w:hAnsi="Times New Roman" w:cs="Times New Roman"/>
          <w:kern w:val="0"/>
          <w:sz w:val="32"/>
          <w:szCs w:val="32"/>
        </w:rPr>
        <w:t>12kpa</w:t>
      </w:r>
      <w:r w:rsidRPr="006548C7">
        <w:rPr>
          <w:rFonts w:ascii="Times New Roman" w:eastAsia="仿宋_GB2312" w:hAnsi="仿宋_GB2312" w:cs="Times New Roman"/>
          <w:kern w:val="0"/>
          <w:sz w:val="32"/>
          <w:szCs w:val="32"/>
        </w:rPr>
        <w:t>（</w:t>
      </w:r>
      <w:r w:rsidRPr="006548C7">
        <w:rPr>
          <w:rFonts w:ascii="Times New Roman" w:eastAsia="仿宋_GB2312" w:hAnsi="Times New Roman" w:cs="Times New Roman"/>
          <w:kern w:val="0"/>
          <w:sz w:val="32"/>
          <w:szCs w:val="32"/>
        </w:rPr>
        <w:t>140</w:t>
      </w:r>
      <w:r w:rsidRPr="006548C7">
        <w:rPr>
          <w:rFonts w:ascii="Times New Roman" w:eastAsia="仿宋_GB2312" w:hAnsi="仿宋_GB2312" w:cs="Times New Roman"/>
          <w:kern w:val="0"/>
          <w:sz w:val="32"/>
          <w:szCs w:val="32"/>
        </w:rPr>
        <w:t>／</w:t>
      </w:r>
      <w:r w:rsidRPr="006548C7">
        <w:rPr>
          <w:rFonts w:ascii="Times New Roman" w:eastAsia="仿宋_GB2312" w:hAnsi="Times New Roman" w:cs="Times New Roman"/>
          <w:kern w:val="0"/>
          <w:sz w:val="32"/>
          <w:szCs w:val="32"/>
        </w:rPr>
        <w:t>90</w:t>
      </w:r>
      <w:r w:rsidRPr="006548C7">
        <w:rPr>
          <w:rFonts w:ascii="Times New Roman" w:eastAsia="仿宋_GB2312" w:hAnsi="仿宋_GB2312" w:cs="Times New Roman"/>
          <w:kern w:val="0"/>
          <w:sz w:val="32"/>
          <w:szCs w:val="32"/>
        </w:rPr>
        <w:t>毫米汞柱），低于</w:t>
      </w:r>
      <w:r w:rsidRPr="006548C7">
        <w:rPr>
          <w:rFonts w:ascii="Times New Roman" w:eastAsia="仿宋_GB2312" w:hAnsi="Times New Roman" w:cs="Times New Roman"/>
          <w:kern w:val="0"/>
          <w:sz w:val="32"/>
          <w:szCs w:val="32"/>
        </w:rPr>
        <w:t>11.46</w:t>
      </w:r>
      <w:r w:rsidRPr="006548C7">
        <w:rPr>
          <w:rFonts w:ascii="Times New Roman" w:eastAsia="仿宋_GB2312" w:hAnsi="仿宋_GB2312" w:cs="Times New Roman"/>
          <w:kern w:val="0"/>
          <w:sz w:val="32"/>
          <w:szCs w:val="32"/>
        </w:rPr>
        <w:t>／</w:t>
      </w:r>
      <w:r w:rsidRPr="006548C7">
        <w:rPr>
          <w:rFonts w:ascii="Times New Roman" w:eastAsia="仿宋_GB2312" w:hAnsi="Times New Roman" w:cs="Times New Roman"/>
          <w:kern w:val="0"/>
          <w:sz w:val="32"/>
          <w:szCs w:val="32"/>
        </w:rPr>
        <w:t>7.46kpa</w:t>
      </w:r>
      <w:r w:rsidRPr="006548C7">
        <w:rPr>
          <w:rFonts w:ascii="Times New Roman" w:eastAsia="仿宋_GB2312" w:hAnsi="仿宋_GB2312" w:cs="Times New Roman"/>
          <w:kern w:val="0"/>
          <w:sz w:val="32"/>
          <w:szCs w:val="32"/>
        </w:rPr>
        <w:t>（</w:t>
      </w:r>
      <w:r w:rsidRPr="006548C7">
        <w:rPr>
          <w:rFonts w:ascii="Times New Roman" w:eastAsia="仿宋_GB2312" w:hAnsi="Times New Roman" w:cs="Times New Roman"/>
          <w:kern w:val="0"/>
          <w:sz w:val="32"/>
          <w:szCs w:val="32"/>
        </w:rPr>
        <w:t>86</w:t>
      </w:r>
      <w:r w:rsidRPr="006548C7">
        <w:rPr>
          <w:rFonts w:ascii="Times New Roman" w:eastAsia="仿宋_GB2312" w:hAnsi="仿宋_GB2312" w:cs="Times New Roman"/>
          <w:kern w:val="0"/>
          <w:sz w:val="32"/>
          <w:szCs w:val="32"/>
        </w:rPr>
        <w:t>／</w:t>
      </w:r>
      <w:r w:rsidRPr="006548C7">
        <w:rPr>
          <w:rFonts w:ascii="Times New Roman" w:eastAsia="仿宋_GB2312" w:hAnsi="Times New Roman" w:cs="Times New Roman"/>
          <w:kern w:val="0"/>
          <w:sz w:val="32"/>
          <w:szCs w:val="32"/>
        </w:rPr>
        <w:t>56</w:t>
      </w:r>
      <w:r w:rsidRPr="006548C7">
        <w:rPr>
          <w:rFonts w:ascii="Times New Roman" w:eastAsia="仿宋_GB2312" w:hAnsi="仿宋_GB2312" w:cs="Times New Roman"/>
          <w:kern w:val="0"/>
          <w:sz w:val="32"/>
          <w:szCs w:val="32"/>
        </w:rPr>
        <w:t>毫米汞柱）。单项收缩压超过</w:t>
      </w:r>
      <w:r w:rsidRPr="006548C7">
        <w:rPr>
          <w:rFonts w:ascii="Times New Roman" w:eastAsia="仿宋_GB2312" w:hAnsi="Times New Roman" w:cs="Times New Roman"/>
          <w:kern w:val="0"/>
          <w:sz w:val="32"/>
          <w:szCs w:val="32"/>
        </w:rPr>
        <w:t>21.33kpa</w:t>
      </w:r>
      <w:r w:rsidRPr="006548C7">
        <w:rPr>
          <w:rFonts w:ascii="Times New Roman" w:eastAsia="仿宋_GB2312" w:hAnsi="仿宋_GB2312" w:cs="Times New Roman"/>
          <w:kern w:val="0"/>
          <w:sz w:val="32"/>
          <w:szCs w:val="32"/>
        </w:rPr>
        <w:t>（</w:t>
      </w:r>
      <w:r w:rsidRPr="006548C7">
        <w:rPr>
          <w:rFonts w:ascii="Times New Roman" w:eastAsia="仿宋_GB2312" w:hAnsi="Times New Roman" w:cs="Times New Roman"/>
          <w:kern w:val="0"/>
          <w:sz w:val="32"/>
          <w:szCs w:val="32"/>
        </w:rPr>
        <w:t>160</w:t>
      </w:r>
      <w:r w:rsidRPr="006548C7">
        <w:rPr>
          <w:rFonts w:ascii="Times New Roman" w:eastAsia="仿宋_GB2312" w:hAnsi="仿宋_GB2312" w:cs="Times New Roman"/>
          <w:kern w:val="0"/>
          <w:sz w:val="32"/>
          <w:szCs w:val="32"/>
        </w:rPr>
        <w:t>毫米汞柱），低于</w:t>
      </w:r>
      <w:r w:rsidRPr="006548C7">
        <w:rPr>
          <w:rFonts w:ascii="Times New Roman" w:eastAsia="仿宋_GB2312" w:hAnsi="Times New Roman" w:cs="Times New Roman"/>
          <w:kern w:val="0"/>
          <w:sz w:val="32"/>
          <w:szCs w:val="32"/>
        </w:rPr>
        <w:t>10.66kpa</w:t>
      </w:r>
      <w:r w:rsidRPr="006548C7">
        <w:rPr>
          <w:rFonts w:ascii="Times New Roman" w:eastAsia="仿宋_GB2312" w:hAnsi="仿宋_GB2312" w:cs="Times New Roman"/>
          <w:kern w:val="0"/>
          <w:sz w:val="32"/>
          <w:szCs w:val="32"/>
        </w:rPr>
        <w:t>（</w:t>
      </w:r>
      <w:r w:rsidRPr="006548C7">
        <w:rPr>
          <w:rFonts w:ascii="Times New Roman" w:eastAsia="仿宋_GB2312" w:hAnsi="Times New Roman" w:cs="Times New Roman"/>
          <w:kern w:val="0"/>
          <w:sz w:val="32"/>
          <w:szCs w:val="32"/>
        </w:rPr>
        <w:t>80</w:t>
      </w:r>
      <w:r w:rsidRPr="006548C7">
        <w:rPr>
          <w:rFonts w:ascii="Times New Roman" w:eastAsia="仿宋_GB2312" w:hAnsi="仿宋_GB2312" w:cs="Times New Roman"/>
          <w:kern w:val="0"/>
          <w:sz w:val="32"/>
          <w:szCs w:val="32"/>
        </w:rPr>
        <w:t>毫米汞柱），舒张压超过</w:t>
      </w:r>
      <w:r w:rsidRPr="006548C7">
        <w:rPr>
          <w:rFonts w:ascii="Times New Roman" w:eastAsia="仿宋_GB2312" w:hAnsi="Times New Roman" w:cs="Times New Roman"/>
          <w:kern w:val="0"/>
          <w:sz w:val="32"/>
          <w:szCs w:val="32"/>
        </w:rPr>
        <w:t>12kpa</w:t>
      </w:r>
      <w:r w:rsidRPr="006548C7">
        <w:rPr>
          <w:rFonts w:ascii="Times New Roman" w:eastAsia="仿宋_GB2312" w:hAnsi="仿宋_GB2312" w:cs="Times New Roman"/>
          <w:kern w:val="0"/>
          <w:sz w:val="32"/>
          <w:szCs w:val="32"/>
        </w:rPr>
        <w:t>（</w:t>
      </w:r>
      <w:r w:rsidRPr="006548C7">
        <w:rPr>
          <w:rFonts w:ascii="Times New Roman" w:eastAsia="仿宋_GB2312" w:hAnsi="Times New Roman" w:cs="Times New Roman"/>
          <w:kern w:val="0"/>
          <w:sz w:val="32"/>
          <w:szCs w:val="32"/>
        </w:rPr>
        <w:t>90</w:t>
      </w:r>
      <w:r w:rsidRPr="006548C7">
        <w:rPr>
          <w:rFonts w:ascii="Times New Roman" w:eastAsia="仿宋_GB2312" w:hAnsi="仿宋_GB2312" w:cs="Times New Roman"/>
          <w:kern w:val="0"/>
          <w:sz w:val="32"/>
          <w:szCs w:val="32"/>
        </w:rPr>
        <w:t>毫米汞柱），低于</w:t>
      </w:r>
      <w:r w:rsidRPr="006548C7">
        <w:rPr>
          <w:rFonts w:ascii="Times New Roman" w:eastAsia="仿宋_GB2312" w:hAnsi="Times New Roman" w:cs="Times New Roman"/>
          <w:kern w:val="0"/>
          <w:sz w:val="32"/>
          <w:szCs w:val="32"/>
        </w:rPr>
        <w:t>6.66kpa</w:t>
      </w:r>
      <w:r w:rsidRPr="006548C7">
        <w:rPr>
          <w:rFonts w:ascii="Times New Roman" w:eastAsia="仿宋_GB2312" w:hAnsi="仿宋_GB2312" w:cs="Times New Roman"/>
          <w:kern w:val="0"/>
          <w:sz w:val="32"/>
          <w:szCs w:val="32"/>
        </w:rPr>
        <w:t>（</w:t>
      </w:r>
      <w:r w:rsidRPr="006548C7">
        <w:rPr>
          <w:rFonts w:ascii="Times New Roman" w:eastAsia="仿宋_GB2312" w:hAnsi="Times New Roman" w:cs="Times New Roman"/>
          <w:kern w:val="0"/>
          <w:sz w:val="32"/>
          <w:szCs w:val="32"/>
        </w:rPr>
        <w:t>50</w:t>
      </w:r>
      <w:r w:rsidRPr="006548C7">
        <w:rPr>
          <w:rFonts w:ascii="Times New Roman" w:eastAsia="仿宋_GB2312" w:hAnsi="仿宋_GB2312" w:cs="Times New Roman"/>
          <w:kern w:val="0"/>
          <w:sz w:val="32"/>
          <w:szCs w:val="32"/>
        </w:rPr>
        <w:t>毫米汞柱）。</w:t>
      </w:r>
    </w:p>
    <w:p w:rsidR="003E3477" w:rsidRDefault="00A0070E" w:rsidP="00A0070E">
      <w:pPr>
        <w:spacing w:line="560" w:lineRule="exact"/>
        <w:ind w:firstLineChars="200" w:firstLine="640"/>
        <w:rPr>
          <w:rFonts w:ascii="Times New Roman" w:eastAsia="仿宋_GB2312" w:hAnsi="Times New Roman" w:cs="Times New Roman" w:hint="eastAsia"/>
          <w:kern w:val="0"/>
          <w:sz w:val="32"/>
          <w:szCs w:val="32"/>
        </w:rPr>
      </w:pPr>
      <w:r w:rsidRPr="006548C7">
        <w:rPr>
          <w:rFonts w:ascii="Times New Roman" w:eastAsia="仿宋_GB2312" w:hAnsi="仿宋_GB2312" w:cs="Times New Roman"/>
          <w:kern w:val="0"/>
          <w:sz w:val="32"/>
          <w:szCs w:val="32"/>
        </w:rPr>
        <w:t>（三）结核病，除下列情况，均为体检不合格：</w:t>
      </w:r>
      <w:r w:rsidR="003E3477">
        <w:rPr>
          <w:rFonts w:ascii="Times New Roman" w:eastAsia="仿宋_GB2312" w:hAnsi="Times New Roman" w:cs="Times New Roman"/>
          <w:kern w:val="0"/>
          <w:sz w:val="32"/>
          <w:szCs w:val="32"/>
        </w:rPr>
        <w:t> </w:t>
      </w:r>
    </w:p>
    <w:p w:rsidR="003E3477" w:rsidRDefault="00A0070E" w:rsidP="00A0070E">
      <w:pPr>
        <w:spacing w:line="560" w:lineRule="exact"/>
        <w:ind w:firstLineChars="200" w:firstLine="640"/>
        <w:rPr>
          <w:rFonts w:ascii="Times New Roman" w:eastAsia="仿宋_GB2312" w:hAnsi="Times New Roman" w:cs="Times New Roman" w:hint="eastAsia"/>
          <w:kern w:val="0"/>
          <w:sz w:val="32"/>
          <w:szCs w:val="32"/>
        </w:rPr>
      </w:pPr>
      <w:r w:rsidRPr="006548C7">
        <w:rPr>
          <w:rFonts w:ascii="Times New Roman" w:eastAsia="仿宋_GB2312" w:hAnsi="Times New Roman" w:cs="Times New Roman"/>
          <w:kern w:val="0"/>
          <w:sz w:val="32"/>
          <w:szCs w:val="32"/>
        </w:rPr>
        <w:t>1</w:t>
      </w:r>
      <w:r w:rsidRPr="006548C7">
        <w:rPr>
          <w:rFonts w:ascii="Times New Roman" w:eastAsia="仿宋_GB2312" w:hAnsi="仿宋_GB2312" w:cs="Times New Roman"/>
          <w:kern w:val="0"/>
          <w:sz w:val="32"/>
          <w:szCs w:val="32"/>
        </w:rPr>
        <w:t>、原发型肺结核、浸润型肺结核，已硬结稳定。结核性胸膜炎已治愈，或治愈后遗有胸膜肥厚者。</w:t>
      </w:r>
      <w:r w:rsidR="003E3477">
        <w:rPr>
          <w:rFonts w:ascii="Times New Roman" w:eastAsia="仿宋_GB2312" w:hAnsi="Times New Roman" w:cs="Times New Roman"/>
          <w:kern w:val="0"/>
          <w:sz w:val="32"/>
          <w:szCs w:val="32"/>
        </w:rPr>
        <w:t> </w:t>
      </w:r>
    </w:p>
    <w:p w:rsidR="00A0070E" w:rsidRDefault="00A0070E" w:rsidP="00A0070E">
      <w:pPr>
        <w:spacing w:line="560" w:lineRule="exact"/>
        <w:ind w:firstLineChars="200" w:firstLine="640"/>
        <w:rPr>
          <w:rFonts w:ascii="Times New Roman" w:eastAsia="仿宋_GB2312" w:hAnsi="Times New Roman" w:cs="Times New Roman"/>
          <w:kern w:val="0"/>
          <w:sz w:val="32"/>
          <w:szCs w:val="32"/>
        </w:rPr>
      </w:pPr>
      <w:r w:rsidRPr="006548C7">
        <w:rPr>
          <w:rFonts w:ascii="Times New Roman" w:eastAsia="仿宋_GB2312" w:hAnsi="Times New Roman" w:cs="Times New Roman"/>
          <w:kern w:val="0"/>
          <w:sz w:val="32"/>
          <w:szCs w:val="32"/>
        </w:rPr>
        <w:t>2</w:t>
      </w:r>
      <w:r w:rsidRPr="006548C7">
        <w:rPr>
          <w:rFonts w:ascii="Times New Roman" w:eastAsia="仿宋_GB2312" w:hAnsi="仿宋_GB2312" w:cs="Times New Roman"/>
          <w:kern w:val="0"/>
          <w:sz w:val="32"/>
          <w:szCs w:val="32"/>
        </w:rPr>
        <w:t>、一切肺外结核（肾结核、骨结核、腹膜结核等）、血行播散型肺结核，治愈后两年以上未复发，经二级以上医院（或结核病防治所）专科检查无变化者</w:t>
      </w:r>
      <w:r>
        <w:rPr>
          <w:rFonts w:ascii="Times New Roman" w:eastAsia="仿宋_GB2312" w:hAnsi="仿宋_GB2312" w:cs="Times New Roman" w:hint="eastAsia"/>
          <w:kern w:val="0"/>
          <w:sz w:val="32"/>
          <w:szCs w:val="32"/>
        </w:rPr>
        <w:t>。</w:t>
      </w:r>
    </w:p>
    <w:p w:rsidR="00A0070E" w:rsidRDefault="00A0070E" w:rsidP="00A0070E">
      <w:pPr>
        <w:spacing w:line="560" w:lineRule="exact"/>
        <w:ind w:firstLineChars="200" w:firstLine="640"/>
        <w:rPr>
          <w:rFonts w:ascii="Times New Roman" w:eastAsia="仿宋_GB2312" w:hAnsi="Times New Roman" w:cs="Times New Roman"/>
          <w:kern w:val="0"/>
          <w:sz w:val="32"/>
          <w:szCs w:val="32"/>
        </w:rPr>
      </w:pPr>
      <w:r w:rsidRPr="006548C7">
        <w:rPr>
          <w:rFonts w:ascii="Times New Roman" w:eastAsia="仿宋_GB2312" w:hAnsi="Times New Roman" w:cs="Times New Roman"/>
          <w:kern w:val="0"/>
          <w:sz w:val="32"/>
          <w:szCs w:val="32"/>
        </w:rPr>
        <w:t>3</w:t>
      </w:r>
      <w:r w:rsidRPr="006548C7">
        <w:rPr>
          <w:rFonts w:ascii="Times New Roman" w:eastAsia="仿宋_GB2312" w:hAnsi="仿宋_GB2312" w:cs="Times New Roman"/>
          <w:kern w:val="0"/>
          <w:sz w:val="32"/>
          <w:szCs w:val="32"/>
        </w:rPr>
        <w:t>、淋巴腺结核已临床治愈无症状者。</w:t>
      </w:r>
      <w:r>
        <w:rPr>
          <w:rFonts w:ascii="Times New Roman" w:eastAsia="仿宋_GB2312" w:hAnsi="Times New Roman" w:cs="Times New Roman"/>
          <w:kern w:val="0"/>
          <w:sz w:val="32"/>
          <w:szCs w:val="32"/>
        </w:rPr>
        <w:t> </w:t>
      </w:r>
    </w:p>
    <w:p w:rsidR="00A0070E" w:rsidRDefault="00A0070E" w:rsidP="00A0070E">
      <w:pPr>
        <w:spacing w:line="560" w:lineRule="exact"/>
        <w:ind w:firstLineChars="200" w:firstLine="640"/>
        <w:rPr>
          <w:rFonts w:ascii="Times New Roman" w:eastAsia="仿宋_GB2312" w:hAnsi="Times New Roman" w:cs="Times New Roman"/>
          <w:kern w:val="0"/>
          <w:sz w:val="32"/>
          <w:szCs w:val="32"/>
        </w:rPr>
      </w:pPr>
      <w:r w:rsidRPr="006548C7">
        <w:rPr>
          <w:rFonts w:ascii="Times New Roman" w:eastAsia="仿宋_GB2312" w:hAnsi="仿宋_GB2312" w:cs="Times New Roman"/>
          <w:kern w:val="0"/>
          <w:sz w:val="32"/>
          <w:szCs w:val="32"/>
        </w:rPr>
        <w:t>（四）支气管扩张病</w:t>
      </w:r>
      <w:r w:rsidRPr="006548C7">
        <w:rPr>
          <w:rFonts w:ascii="Times New Roman" w:eastAsia="仿宋_GB2312" w:hAnsi="Times New Roman" w:cs="Times New Roman"/>
          <w:kern w:val="0"/>
          <w:sz w:val="32"/>
          <w:szCs w:val="32"/>
        </w:rPr>
        <w:t>,</w:t>
      </w:r>
      <w:r w:rsidRPr="006548C7">
        <w:rPr>
          <w:rFonts w:ascii="Times New Roman" w:eastAsia="仿宋_GB2312" w:hAnsi="仿宋_GB2312" w:cs="Times New Roman"/>
          <w:kern w:val="0"/>
          <w:sz w:val="32"/>
          <w:szCs w:val="32"/>
        </w:rPr>
        <w:t>未治愈者。</w:t>
      </w:r>
    </w:p>
    <w:p w:rsidR="00A0070E" w:rsidRPr="00DD240E" w:rsidRDefault="00A0070E" w:rsidP="00A0070E">
      <w:pPr>
        <w:spacing w:line="560" w:lineRule="exact"/>
        <w:ind w:firstLineChars="200" w:firstLine="640"/>
        <w:rPr>
          <w:rFonts w:ascii="Times New Roman" w:eastAsia="仿宋_GB2312" w:hAnsi="仿宋_GB2312" w:cs="Times New Roman"/>
          <w:kern w:val="0"/>
          <w:sz w:val="32"/>
          <w:szCs w:val="32"/>
        </w:rPr>
      </w:pPr>
      <w:r w:rsidRPr="006548C7">
        <w:rPr>
          <w:rFonts w:ascii="Times New Roman" w:eastAsia="仿宋_GB2312" w:hAnsi="仿宋_GB2312" w:cs="Times New Roman"/>
          <w:kern w:val="0"/>
          <w:sz w:val="32"/>
          <w:szCs w:val="32"/>
        </w:rPr>
        <w:t>（五）慢性肝炎病人并且肝功能不正常者（肝炎病原携带者，但肝功能正常者除外）。肝炎病原携带者或乙型肝炎表面抗原检验阳性申请幼儿园教师资格者。</w:t>
      </w:r>
    </w:p>
    <w:p w:rsidR="00A0070E" w:rsidRDefault="00A0070E" w:rsidP="00A0070E">
      <w:pPr>
        <w:spacing w:line="560" w:lineRule="exact"/>
        <w:ind w:firstLineChars="200" w:firstLine="640"/>
        <w:rPr>
          <w:rFonts w:ascii="Times New Roman" w:eastAsia="仿宋_GB2312" w:hAnsi="Times New Roman" w:cs="Times New Roman"/>
          <w:kern w:val="0"/>
          <w:sz w:val="32"/>
          <w:szCs w:val="32"/>
        </w:rPr>
      </w:pPr>
      <w:r w:rsidRPr="006548C7">
        <w:rPr>
          <w:rFonts w:ascii="Times New Roman" w:eastAsia="仿宋_GB2312" w:hAnsi="仿宋_GB2312" w:cs="Times New Roman"/>
          <w:kern w:val="0"/>
          <w:sz w:val="32"/>
          <w:szCs w:val="32"/>
        </w:rPr>
        <w:t>（六）各种恶性肿瘤。各种结缔组织疾病（胶原疾病）。内分泌系统疾病（如糖尿病、尿崩症、肢端肥大症等）。血液病（单纯缺铁性贫血除外）。</w:t>
      </w:r>
    </w:p>
    <w:p w:rsidR="00A0070E" w:rsidRDefault="00A0070E" w:rsidP="00A0070E">
      <w:pPr>
        <w:spacing w:line="560" w:lineRule="exact"/>
        <w:ind w:firstLineChars="200" w:firstLine="640"/>
        <w:rPr>
          <w:rFonts w:ascii="Times New Roman" w:eastAsia="仿宋_GB2312" w:hAnsi="Times New Roman" w:cs="Times New Roman"/>
          <w:kern w:val="0"/>
          <w:sz w:val="32"/>
          <w:szCs w:val="32"/>
        </w:rPr>
      </w:pPr>
      <w:r w:rsidRPr="006548C7">
        <w:rPr>
          <w:rFonts w:ascii="Times New Roman" w:eastAsia="仿宋_GB2312" w:hAnsi="仿宋_GB2312" w:cs="Times New Roman"/>
          <w:kern w:val="0"/>
          <w:sz w:val="32"/>
          <w:szCs w:val="32"/>
        </w:rPr>
        <w:t>（七）慢性肾炎。急性肾炎治愈不足两年。</w:t>
      </w:r>
      <w:r>
        <w:rPr>
          <w:rFonts w:ascii="Times New Roman" w:eastAsia="仿宋_GB2312" w:hAnsi="Times New Roman" w:cs="Times New Roman"/>
          <w:kern w:val="0"/>
          <w:sz w:val="32"/>
          <w:szCs w:val="32"/>
        </w:rPr>
        <w:t> </w:t>
      </w:r>
    </w:p>
    <w:p w:rsidR="00A0070E" w:rsidRDefault="00A0070E" w:rsidP="00A0070E">
      <w:pPr>
        <w:spacing w:line="560" w:lineRule="exact"/>
        <w:ind w:firstLineChars="200" w:firstLine="640"/>
        <w:rPr>
          <w:rFonts w:ascii="Times New Roman" w:eastAsia="仿宋_GB2312" w:hAnsi="Times New Roman" w:cs="Times New Roman"/>
          <w:kern w:val="0"/>
          <w:sz w:val="32"/>
          <w:szCs w:val="32"/>
        </w:rPr>
      </w:pPr>
      <w:r w:rsidRPr="006548C7">
        <w:rPr>
          <w:rFonts w:ascii="Times New Roman" w:eastAsia="仿宋_GB2312" w:hAnsi="仿宋_GB2312" w:cs="Times New Roman"/>
          <w:kern w:val="0"/>
          <w:sz w:val="32"/>
          <w:szCs w:val="32"/>
        </w:rPr>
        <w:lastRenderedPageBreak/>
        <w:t>（八）有癫痫病史、精神病史、癔病史、夜游症。</w:t>
      </w:r>
      <w:r>
        <w:rPr>
          <w:rFonts w:ascii="Times New Roman" w:eastAsia="仿宋_GB2312" w:hAnsi="Times New Roman" w:cs="Times New Roman"/>
          <w:kern w:val="0"/>
          <w:sz w:val="32"/>
          <w:szCs w:val="32"/>
        </w:rPr>
        <w:t> </w:t>
      </w:r>
    </w:p>
    <w:p w:rsidR="00A0070E" w:rsidRDefault="00A0070E" w:rsidP="00A0070E">
      <w:pPr>
        <w:spacing w:line="560" w:lineRule="exact"/>
        <w:ind w:firstLineChars="200" w:firstLine="640"/>
        <w:rPr>
          <w:rFonts w:ascii="Times New Roman" w:eastAsia="仿宋_GB2312" w:hAnsi="Times New Roman" w:cs="Times New Roman"/>
          <w:kern w:val="0"/>
          <w:sz w:val="32"/>
          <w:szCs w:val="32"/>
        </w:rPr>
      </w:pPr>
      <w:r w:rsidRPr="006548C7">
        <w:rPr>
          <w:rFonts w:ascii="Times New Roman" w:eastAsia="仿宋_GB2312" w:hAnsi="仿宋_GB2312" w:cs="Times New Roman"/>
          <w:kern w:val="0"/>
          <w:sz w:val="32"/>
          <w:szCs w:val="32"/>
        </w:rPr>
        <w:t>（九）肺切除超过一叶；肺不张一叶以上。</w:t>
      </w:r>
    </w:p>
    <w:p w:rsidR="00A0070E" w:rsidRDefault="00A0070E" w:rsidP="00A0070E">
      <w:pPr>
        <w:spacing w:line="560" w:lineRule="exact"/>
        <w:ind w:firstLineChars="200" w:firstLine="640"/>
        <w:rPr>
          <w:rFonts w:ascii="Times New Roman" w:eastAsia="仿宋_GB2312" w:hAnsi="Times New Roman" w:cs="Times New Roman"/>
          <w:kern w:val="0"/>
          <w:sz w:val="32"/>
          <w:szCs w:val="32"/>
        </w:rPr>
      </w:pPr>
      <w:r w:rsidRPr="006548C7">
        <w:rPr>
          <w:rFonts w:ascii="Times New Roman" w:eastAsia="仿宋_GB2312" w:hAnsi="仿宋_GB2312" w:cs="Times New Roman"/>
          <w:kern w:val="0"/>
          <w:sz w:val="32"/>
          <w:szCs w:val="32"/>
        </w:rPr>
        <w:t>（十）类风湿脊柱强直。慢性骨髓炎。</w:t>
      </w:r>
    </w:p>
    <w:p w:rsidR="00A0070E" w:rsidRDefault="00A0070E" w:rsidP="00A0070E">
      <w:pPr>
        <w:spacing w:line="560" w:lineRule="exact"/>
        <w:ind w:firstLineChars="200" w:firstLine="640"/>
        <w:rPr>
          <w:rFonts w:ascii="Times New Roman" w:eastAsia="仿宋_GB2312" w:hAnsi="Times New Roman" w:cs="Times New Roman"/>
          <w:kern w:val="0"/>
          <w:sz w:val="32"/>
          <w:szCs w:val="32"/>
        </w:rPr>
      </w:pPr>
      <w:r w:rsidRPr="006548C7">
        <w:rPr>
          <w:rFonts w:ascii="Times New Roman" w:eastAsia="仿宋_GB2312" w:hAnsi="仿宋_GB2312" w:cs="Times New Roman"/>
          <w:kern w:val="0"/>
          <w:sz w:val="32"/>
          <w:szCs w:val="32"/>
        </w:rPr>
        <w:t>（十一）青光眼；视网膜、视神经疾病（陈旧性或稳定性眼底病除外）。</w:t>
      </w:r>
    </w:p>
    <w:p w:rsidR="00A0070E" w:rsidRDefault="00A0070E" w:rsidP="00A0070E">
      <w:pPr>
        <w:spacing w:line="560" w:lineRule="exact"/>
        <w:ind w:firstLineChars="200" w:firstLine="640"/>
        <w:rPr>
          <w:rFonts w:ascii="Times New Roman" w:eastAsia="仿宋_GB2312" w:hAnsi="Times New Roman" w:cs="Times New Roman"/>
          <w:kern w:val="0"/>
          <w:sz w:val="32"/>
          <w:szCs w:val="32"/>
        </w:rPr>
      </w:pPr>
      <w:r w:rsidRPr="006548C7">
        <w:rPr>
          <w:rFonts w:ascii="Times New Roman" w:eastAsia="仿宋_GB2312" w:hAnsi="仿宋_GB2312" w:cs="Times New Roman"/>
          <w:kern w:val="0"/>
          <w:sz w:val="32"/>
          <w:szCs w:val="32"/>
        </w:rPr>
        <w:t>（十二）色盲、色弱</w:t>
      </w:r>
      <w:r w:rsidRPr="006548C7">
        <w:rPr>
          <w:rFonts w:ascii="Times New Roman" w:eastAsia="仿宋_GB2312" w:hAnsi="Times New Roman" w:cs="Times New Roman"/>
          <w:kern w:val="0"/>
          <w:sz w:val="32"/>
          <w:szCs w:val="32"/>
        </w:rPr>
        <w:t>,</w:t>
      </w:r>
      <w:r w:rsidRPr="006548C7">
        <w:rPr>
          <w:rFonts w:ascii="Times New Roman" w:eastAsia="仿宋_GB2312" w:hAnsi="仿宋_GB2312" w:cs="Times New Roman"/>
          <w:kern w:val="0"/>
          <w:sz w:val="32"/>
          <w:szCs w:val="32"/>
        </w:rPr>
        <w:t>申请幼儿园教师和特殊教育教师资格者。</w:t>
      </w:r>
      <w:r>
        <w:rPr>
          <w:rFonts w:ascii="Times New Roman" w:eastAsia="仿宋_GB2312" w:hAnsi="Times New Roman" w:cs="Times New Roman"/>
          <w:kern w:val="0"/>
          <w:sz w:val="32"/>
          <w:szCs w:val="32"/>
        </w:rPr>
        <w:t> </w:t>
      </w:r>
    </w:p>
    <w:p w:rsidR="00A0070E" w:rsidRDefault="00A0070E" w:rsidP="00A0070E">
      <w:pPr>
        <w:spacing w:line="560" w:lineRule="exact"/>
        <w:ind w:firstLineChars="200" w:firstLine="640"/>
        <w:rPr>
          <w:rFonts w:ascii="Times New Roman" w:eastAsia="仿宋_GB2312" w:hAnsi="Times New Roman" w:cs="Times New Roman"/>
          <w:kern w:val="0"/>
          <w:sz w:val="32"/>
          <w:szCs w:val="32"/>
        </w:rPr>
      </w:pPr>
      <w:r w:rsidRPr="006548C7">
        <w:rPr>
          <w:rFonts w:ascii="Times New Roman" w:eastAsia="仿宋_GB2312" w:hAnsi="仿宋_GB2312" w:cs="Times New Roman"/>
          <w:kern w:val="0"/>
          <w:sz w:val="32"/>
          <w:szCs w:val="32"/>
        </w:rPr>
        <w:t>（十三）两耳听力均在</w:t>
      </w:r>
      <w:r w:rsidRPr="006548C7">
        <w:rPr>
          <w:rFonts w:ascii="Times New Roman" w:eastAsia="仿宋_GB2312" w:hAnsi="Times New Roman" w:cs="Times New Roman"/>
          <w:kern w:val="0"/>
          <w:sz w:val="32"/>
          <w:szCs w:val="32"/>
        </w:rPr>
        <w:t>2</w:t>
      </w:r>
      <w:r w:rsidRPr="006548C7">
        <w:rPr>
          <w:rFonts w:ascii="Times New Roman" w:eastAsia="仿宋_GB2312" w:hAnsi="仿宋_GB2312" w:cs="Times New Roman"/>
          <w:kern w:val="0"/>
          <w:sz w:val="32"/>
          <w:szCs w:val="32"/>
        </w:rPr>
        <w:t>米以内者，或佩带助听器听力均低于</w:t>
      </w:r>
      <w:r w:rsidRPr="006548C7">
        <w:rPr>
          <w:rFonts w:ascii="Times New Roman" w:eastAsia="仿宋_GB2312" w:hAnsi="Times New Roman" w:cs="Times New Roman"/>
          <w:kern w:val="0"/>
          <w:sz w:val="32"/>
          <w:szCs w:val="32"/>
        </w:rPr>
        <w:t>5</w:t>
      </w:r>
      <w:r w:rsidRPr="006548C7">
        <w:rPr>
          <w:rFonts w:ascii="Times New Roman" w:eastAsia="仿宋_GB2312" w:hAnsi="仿宋_GB2312" w:cs="Times New Roman"/>
          <w:kern w:val="0"/>
          <w:sz w:val="32"/>
          <w:szCs w:val="32"/>
        </w:rPr>
        <w:t>米者。</w:t>
      </w:r>
      <w:r>
        <w:rPr>
          <w:rFonts w:ascii="Times New Roman" w:eastAsia="仿宋_GB2312" w:hAnsi="Times New Roman" w:cs="Times New Roman"/>
          <w:kern w:val="0"/>
          <w:sz w:val="32"/>
          <w:szCs w:val="32"/>
        </w:rPr>
        <w:t> </w:t>
      </w:r>
    </w:p>
    <w:p w:rsidR="00A0070E" w:rsidRPr="006548C7" w:rsidRDefault="00A0070E" w:rsidP="00A0070E">
      <w:pPr>
        <w:spacing w:line="560" w:lineRule="exact"/>
        <w:ind w:firstLineChars="200" w:firstLine="640"/>
        <w:rPr>
          <w:rFonts w:ascii="Times New Roman" w:eastAsia="仿宋_GB2312" w:hAnsi="Times New Roman" w:cs="Times New Roman"/>
          <w:kern w:val="0"/>
          <w:sz w:val="32"/>
          <w:szCs w:val="32"/>
        </w:rPr>
      </w:pPr>
      <w:r w:rsidRPr="006548C7">
        <w:rPr>
          <w:rFonts w:ascii="Times New Roman" w:eastAsia="仿宋_GB2312" w:hAnsi="仿宋_GB2312" w:cs="Times New Roman"/>
          <w:kern w:val="0"/>
          <w:sz w:val="32"/>
          <w:szCs w:val="32"/>
        </w:rPr>
        <w:t>（十四）仪表仪容，有下列情况者均为体检不合格。</w:t>
      </w:r>
    </w:p>
    <w:p w:rsidR="00A0070E" w:rsidRDefault="00A0070E" w:rsidP="00A0070E">
      <w:pPr>
        <w:spacing w:line="560" w:lineRule="exact"/>
        <w:ind w:firstLineChars="200" w:firstLine="640"/>
        <w:rPr>
          <w:rFonts w:ascii="Times New Roman" w:eastAsia="仿宋_GB2312" w:hAnsi="Times New Roman" w:cs="Times New Roman"/>
          <w:kern w:val="0"/>
          <w:sz w:val="32"/>
          <w:szCs w:val="32"/>
        </w:rPr>
      </w:pPr>
      <w:r w:rsidRPr="006548C7">
        <w:rPr>
          <w:rFonts w:ascii="Times New Roman" w:eastAsia="仿宋_GB2312" w:hAnsi="Times New Roman" w:cs="Times New Roman"/>
          <w:kern w:val="0"/>
          <w:sz w:val="32"/>
          <w:szCs w:val="32"/>
        </w:rPr>
        <w:t>1</w:t>
      </w:r>
      <w:r w:rsidRPr="006548C7">
        <w:rPr>
          <w:rFonts w:ascii="Times New Roman" w:eastAsia="仿宋_GB2312" w:hAnsi="仿宋_GB2312" w:cs="Times New Roman"/>
          <w:kern w:val="0"/>
          <w:sz w:val="32"/>
          <w:szCs w:val="32"/>
        </w:rPr>
        <w:t>、四肢。两上肢或两下肢不能运动者；四肢残缺变形，行路步态跛行，上肢（特别是右手）残缺影响板书写字者。</w:t>
      </w:r>
    </w:p>
    <w:p w:rsidR="00A0070E" w:rsidRDefault="00A0070E" w:rsidP="00A0070E">
      <w:pPr>
        <w:spacing w:line="560" w:lineRule="exact"/>
        <w:ind w:firstLineChars="200" w:firstLine="640"/>
        <w:rPr>
          <w:rFonts w:ascii="Times New Roman" w:eastAsia="仿宋_GB2312" w:hAnsi="Times New Roman" w:cs="Times New Roman"/>
          <w:kern w:val="0"/>
          <w:sz w:val="32"/>
          <w:szCs w:val="32"/>
        </w:rPr>
      </w:pPr>
      <w:r w:rsidRPr="006548C7">
        <w:rPr>
          <w:rFonts w:ascii="Times New Roman" w:eastAsia="仿宋_GB2312" w:hAnsi="Times New Roman" w:cs="Times New Roman"/>
          <w:kern w:val="0"/>
          <w:sz w:val="32"/>
          <w:szCs w:val="32"/>
        </w:rPr>
        <w:t>2</w:t>
      </w:r>
      <w:r w:rsidRPr="006548C7">
        <w:rPr>
          <w:rFonts w:ascii="Times New Roman" w:eastAsia="仿宋_GB2312" w:hAnsi="仿宋_GB2312" w:cs="Times New Roman"/>
          <w:kern w:val="0"/>
          <w:sz w:val="32"/>
          <w:szCs w:val="32"/>
        </w:rPr>
        <w:t>、体型。身体畸形，如明显鸡胸、驼背、脊柱侧弯外曲超过</w:t>
      </w:r>
      <w:r w:rsidRPr="006548C7">
        <w:rPr>
          <w:rFonts w:ascii="Times New Roman" w:eastAsia="仿宋_GB2312" w:hAnsi="Times New Roman" w:cs="Times New Roman"/>
          <w:kern w:val="0"/>
          <w:sz w:val="32"/>
          <w:szCs w:val="32"/>
        </w:rPr>
        <w:t>3</w:t>
      </w:r>
      <w:r w:rsidRPr="006548C7">
        <w:rPr>
          <w:rFonts w:ascii="Times New Roman" w:eastAsia="仿宋_GB2312" w:hAnsi="仿宋_GB2312" w:cs="Times New Roman"/>
          <w:kern w:val="0"/>
          <w:sz w:val="32"/>
          <w:szCs w:val="32"/>
        </w:rPr>
        <w:t>厘米；身高影响教学者。</w:t>
      </w:r>
    </w:p>
    <w:p w:rsidR="00A0070E" w:rsidRDefault="00A0070E" w:rsidP="00A0070E">
      <w:pPr>
        <w:spacing w:line="560" w:lineRule="exact"/>
        <w:ind w:firstLineChars="200" w:firstLine="640"/>
        <w:rPr>
          <w:rFonts w:ascii="Times New Roman" w:eastAsia="仿宋_GB2312" w:hAnsi="Times New Roman" w:cs="Times New Roman"/>
          <w:kern w:val="0"/>
          <w:sz w:val="32"/>
          <w:szCs w:val="32"/>
        </w:rPr>
      </w:pPr>
      <w:r w:rsidRPr="006548C7">
        <w:rPr>
          <w:rFonts w:ascii="Times New Roman" w:eastAsia="仿宋_GB2312" w:hAnsi="Times New Roman" w:cs="Times New Roman"/>
          <w:kern w:val="0"/>
          <w:sz w:val="32"/>
          <w:szCs w:val="32"/>
        </w:rPr>
        <w:t>3</w:t>
      </w:r>
      <w:r w:rsidRPr="006548C7">
        <w:rPr>
          <w:rFonts w:ascii="Times New Roman" w:eastAsia="仿宋_GB2312" w:hAnsi="仿宋_GB2312" w:cs="Times New Roman"/>
          <w:kern w:val="0"/>
          <w:sz w:val="32"/>
          <w:szCs w:val="32"/>
        </w:rPr>
        <w:t>、五官。五官不端正，面部有较大面积（</w:t>
      </w:r>
      <w:r w:rsidRPr="006548C7">
        <w:rPr>
          <w:rFonts w:ascii="Times New Roman" w:eastAsia="仿宋_GB2312" w:hAnsi="Times New Roman" w:cs="Times New Roman"/>
          <w:kern w:val="0"/>
          <w:sz w:val="32"/>
          <w:szCs w:val="32"/>
        </w:rPr>
        <w:t>3×3</w:t>
      </w:r>
      <w:r w:rsidRPr="006548C7">
        <w:rPr>
          <w:rFonts w:ascii="Times New Roman" w:eastAsia="仿宋_GB2312" w:hAnsi="仿宋_GB2312" w:cs="Times New Roman"/>
          <w:kern w:val="0"/>
          <w:sz w:val="32"/>
          <w:szCs w:val="32"/>
        </w:rPr>
        <w:t>厘米）疤痕、血管瘤或白癜风、黑色素痣者。</w:t>
      </w:r>
    </w:p>
    <w:p w:rsidR="00A0070E" w:rsidRPr="00DD240E" w:rsidRDefault="00A0070E" w:rsidP="00A0070E">
      <w:pPr>
        <w:spacing w:line="560" w:lineRule="exact"/>
        <w:ind w:firstLineChars="200" w:firstLine="640"/>
        <w:rPr>
          <w:rFonts w:ascii="Times New Roman" w:eastAsia="仿宋_GB2312" w:hAnsi="Times New Roman" w:cs="Times New Roman"/>
          <w:kern w:val="0"/>
          <w:sz w:val="32"/>
          <w:szCs w:val="32"/>
        </w:rPr>
      </w:pPr>
      <w:r w:rsidRPr="006548C7">
        <w:rPr>
          <w:rFonts w:ascii="Times New Roman" w:eastAsia="仿宋_GB2312" w:hAnsi="仿宋_GB2312" w:cs="Times New Roman"/>
          <w:kern w:val="0"/>
          <w:sz w:val="32"/>
          <w:szCs w:val="32"/>
        </w:rPr>
        <w:t>（十五）口吃，吐字不清，声音严重嘶哑，声带病变，严重慢性咽喉炎或口腔有生理缺陷及耳鼻喉疾病之一而妨碍发音影响教学者。</w:t>
      </w:r>
    </w:p>
    <w:p w:rsidR="00A0070E" w:rsidRPr="009F6FA6" w:rsidRDefault="00A0070E" w:rsidP="009F6FA6">
      <w:pPr>
        <w:spacing w:line="220" w:lineRule="atLeast"/>
      </w:pPr>
    </w:p>
    <w:sectPr w:rsidR="00A0070E" w:rsidRPr="009F6FA6" w:rsidSect="00A0070E">
      <w:pgSz w:w="11906" w:h="16838"/>
      <w:pgMar w:top="1418" w:right="1701" w:bottom="1418" w:left="83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92860E"/>
    <w:multiLevelType w:val="singleLevel"/>
    <w:tmpl w:val="9092860E"/>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3E3477"/>
    <w:rsid w:val="00426133"/>
    <w:rsid w:val="004358AB"/>
    <w:rsid w:val="008B7726"/>
    <w:rsid w:val="009F6FA6"/>
    <w:rsid w:val="00A0070E"/>
    <w:rsid w:val="00AE24FE"/>
    <w:rsid w:val="00D31D50"/>
    <w:rsid w:val="00FD6A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FA6"/>
    <w:pPr>
      <w:widowControl w:val="0"/>
      <w:spacing w:after="0" w:line="240" w:lineRule="auto"/>
      <w:jc w:val="both"/>
    </w:pPr>
    <w:rPr>
      <w:rFonts w:eastAsiaTheme="minorEastAsi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6FA6"/>
    <w:pPr>
      <w:widowControl w:val="0"/>
      <w:spacing w:after="0" w:line="240" w:lineRule="auto"/>
      <w:jc w:val="both"/>
    </w:pPr>
    <w:rPr>
      <w:rFonts w:ascii="Times New Roman" w:eastAsia="宋体" w:hAnsi="Times New Roman" w:cs="Times New Roman"/>
      <w:kern w:val="2"/>
      <w:sz w:val="21"/>
      <w:szCs w:val="24"/>
    </w:rPr>
  </w:style>
  <w:style w:type="table" w:styleId="a4">
    <w:name w:val="Table Grid"/>
    <w:basedOn w:val="a1"/>
    <w:qFormat/>
    <w:rsid w:val="00A0070E"/>
    <w:pPr>
      <w:widowControl w:val="0"/>
      <w:spacing w:after="0" w:line="240" w:lineRule="auto"/>
      <w:jc w:val="both"/>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qFormat/>
    <w:rsid w:val="00A007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2021-03-23T08:58:00Z</dcterms:modified>
</cp:coreProperties>
</file>