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567" w:leftChars="-270" w:firstLine="707" w:firstLineChars="221"/>
        <w:jc w:val="left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附件：</w:t>
      </w:r>
    </w:p>
    <w:p>
      <w:pPr>
        <w:spacing w:line="520" w:lineRule="exact"/>
        <w:ind w:left="-563" w:leftChars="-471" w:right="-907" w:rightChars="-432" w:hanging="426"/>
        <w:jc w:val="center"/>
        <w:rPr>
          <w:rFonts w:ascii="宋体" w:hAns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国家电投集团广西电力有限公司</w:t>
      </w:r>
    </w:p>
    <w:p>
      <w:pPr>
        <w:spacing w:after="156" w:afterLines="50" w:line="520" w:lineRule="exact"/>
        <w:ind w:left="-563" w:leftChars="-471" w:right="-907" w:rightChars="-432" w:hanging="426"/>
        <w:jc w:val="center"/>
        <w:rPr>
          <w:rFonts w:ascii="宋体" w:hAnsi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</w:rPr>
        <w:t>招聘高校毕业生应聘登记表</w:t>
      </w:r>
    </w:p>
    <w:tbl>
      <w:tblPr>
        <w:tblStyle w:val="5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82"/>
        <w:gridCol w:w="1558"/>
        <w:gridCol w:w="133"/>
        <w:gridCol w:w="1142"/>
        <w:gridCol w:w="422"/>
        <w:gridCol w:w="857"/>
        <w:gridCol w:w="1131"/>
        <w:gridCol w:w="424"/>
        <w:gridCol w:w="837"/>
        <w:gridCol w:w="302"/>
        <w:gridCol w:w="14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姓    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性</w:t>
            </w:r>
            <w:r>
              <w:rPr>
                <w:rFonts w:ascii="宋体" w:hAnsi="宋体"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民    族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生源地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毕业院校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所学专业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专业分类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学校类型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在校专业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32"/>
                <w:highlight w:val="none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学科层次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  历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研究方向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（研究生）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预计毕业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时间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身份证号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掌握何种外语及熟练程度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通讯地址、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邮编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手    机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意向单位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电子邮件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意向岗位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是否同意调剂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文体特长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毕业论文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题目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学习经历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学历和学位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学校名称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研究方向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是否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实践或工作经历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职务（岗位）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具体工作要点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获得证书情况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级别、成绩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学术成果情况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论文（成果</w:t>
            </w:r>
            <w:r>
              <w:rPr>
                <w:rFonts w:ascii="宋体" w:hAnsi="宋体"/>
                <w:color w:val="auto"/>
                <w:sz w:val="20"/>
                <w:highlight w:val="none"/>
              </w:rPr>
              <w:t>）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核心期刊或收录机构名称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年度及期次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作者排序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获奖情况（奖学金及评优）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证书编号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主要家庭成员或社会关系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称谓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出生年月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其他情况说明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rPr>
                <w:rFonts w:ascii="宋体" w:hAnsi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69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承诺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本人承诺，以上信息均与事实相符，如有虚假，自愿取消应聘资格。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0"/>
                <w:highlight w:val="none"/>
                <w:u w:val="single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 xml:space="preserve">                           承诺人：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u w:val="single"/>
              </w:rPr>
              <w:t xml:space="preserve">            </w:t>
            </w:r>
          </w:p>
        </w:tc>
      </w:tr>
    </w:tbl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rPr>
          <w:rFonts w:ascii="宋体" w:hAnsi="宋体" w:cs="宋体"/>
          <w:b/>
          <w:color w:val="auto"/>
          <w:kern w:val="0"/>
          <w:sz w:val="28"/>
          <w:szCs w:val="21"/>
          <w:highlight w:val="none"/>
        </w:rPr>
      </w:pPr>
    </w:p>
    <w:p>
      <w:pPr>
        <w:spacing w:line="460" w:lineRule="exact"/>
        <w:rPr>
          <w:rFonts w:ascii="宋体" w:hAnsi="宋体" w:cs="宋体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——[填表说明]：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1.专业分类:</w:t>
      </w:r>
      <w:r>
        <w:rPr>
          <w:rFonts w:hint="eastAsia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包括电气类、机械类、能源动力类、计算机类、土木、水利类、其他工学类、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法学类、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管理类、其他类等。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（1）电气类专业：电气工程及其自动化、智能电网信息工程、光源与照明、电气工程与智能控制等专业；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）机械类专业：机械工程、机械设计制造及其自动化、材料成型及控制工程、机械电子工程、过程装备与控制工程等专业；</w:t>
      </w:r>
    </w:p>
    <w:p>
      <w:pPr>
        <w:spacing w:line="460" w:lineRule="exact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）能源动力类专业：能源与动力工程、能源与环境系统工程、新能源科学与工程等专业；</w:t>
      </w:r>
    </w:p>
    <w:p>
      <w:pPr>
        <w:spacing w:line="460" w:lineRule="exact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）计算机类：计算机科学与技术、网络工程、软件工程、数字媒体技术等；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）其他工学类专业：环境科学、安全工程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自动化、地质工程等专业；</w:t>
      </w:r>
    </w:p>
    <w:p>
      <w:pPr>
        <w:spacing w:line="460" w:lineRule="exact"/>
        <w:rPr>
          <w:rFonts w:hint="eastAsia" w:ascii="宋体" w:hAnsi="宋体" w:cs="宋体" w:eastAsia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法学类：经济法、民商法、国际经济法等专业；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）管理类专业：经济管理、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审计学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 xml:space="preserve">、技术经济、市场营销等专业； 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）其他类专业：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法学、中文、英语、印尼语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越南语、老挝语、泰语语等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语言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类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专业。</w:t>
      </w:r>
    </w:p>
    <w:p>
      <w:pPr>
        <w:spacing w:line="460" w:lineRule="exac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2.学校类型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双一流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、一类本科、二类本科、独立学院、民办高校、国外院校、专科学校、军事院校、其他学校等。</w:t>
      </w:r>
    </w:p>
    <w:p>
      <w:pPr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szCs w:val="24"/>
          <w:highlight w:val="none"/>
        </w:rPr>
        <w:t>3.在校专业排名：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4.学科层次：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国家级重点、省部级重点、校级重点、其他。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5.学位：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博士；硕士；双学士；学士；无。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6.学历：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7.意向单位：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应聘的意向具体单位或单位性质、属地。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8.意向岗位：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应聘的意向具体岗位或岗位类别。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9.是否同意调剂：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10.文体特长情况：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11.学习经历：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从大学开始填写，并保持学历连续。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12.实践或工作经历：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请填写与你所学专业或者应聘工作相关的实践或工作经历。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13.获得证书情况：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外语、计算机、财务等技能获得证书情况。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14.获奖情况：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获得奖学金及评优情况。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15.主要家庭成员或社会关系：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填写与应聘学生相关的主要家庭成员（如父母、配偶等）、或主要社会关系（如其他直系亲属等）。</w:t>
      </w:r>
    </w:p>
    <w:p>
      <w:pPr>
        <w:tabs>
          <w:tab w:val="left" w:pos="2999"/>
        </w:tabs>
        <w:spacing w:line="460" w:lineRule="exac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16.其他情况说明：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如果有其他未说明事宜，请填写。</w:t>
      </w:r>
    </w:p>
    <w:p>
      <w:pPr>
        <w:tabs>
          <w:tab w:val="left" w:pos="2999"/>
        </w:tabs>
        <w:spacing w:line="460" w:lineRule="exact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17.诚信承诺：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请如实填写申请表，如有虚假，自愿取消应聘资格。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spacing w:line="460" w:lineRule="exac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5" w:left="1588" w:header="850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center"/>
                      <w:textAlignment w:val="auto"/>
                      <w:outlineLvl w:val="9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2867660" cy="458470"/>
          <wp:effectExtent l="0" t="0" r="8890" b="17780"/>
          <wp:docPr id="1" name="图片 1" descr="C:\Users\acv\AppData\Local\Temp\ksohtml\wps765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cv\AppData\Local\Temp\ksohtml\wps765B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66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03A86"/>
    <w:rsid w:val="07B96345"/>
    <w:rsid w:val="5C203A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李磊升</dc:creator>
  <cp:lastModifiedBy>李磊升</cp:lastModifiedBy>
  <dcterms:modified xsi:type="dcterms:W3CDTF">2020-11-04T01:03:02Z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