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附件1</w:t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20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21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年蒙阴县招聘城市社区工作者同意应聘</w:t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介绍信（式样）</w:t>
      </w:r>
    </w:p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兹有我单位人员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u w:val="single"/>
          <w:sz w:val="32"/>
          <w:spacing w:val="0"/>
          <w:w w:val="100"/>
          <w:rFonts w:ascii="仿宋_GB2312" w:eastAsia="仿宋_GB2312"/>
          <w:caps w:val="0"/>
        </w:rPr>
        <w:t xml:space="preserve">      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，身份证号：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u w:val="single"/>
          <w:sz w:val="32"/>
          <w:spacing w:val="0"/>
          <w:w w:val="100"/>
          <w:rFonts w:ascii="仿宋_GB2312" w:eastAsia="仿宋_GB2312"/>
          <w:caps w:val="0"/>
        </w:rPr>
        <w:t xml:space="preserve">                 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，应聘20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21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年蒙阴县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城市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社区工作者。我单位同意其应聘，并保证其若被聘用，将配合有关单位办理其档案、工资、保险关系的移交手续。</w:t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单位主要负责人（签字）：</w:t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单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位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名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称（公章）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：</w:t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240" w:firstLineChars="195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年  月  日</w:t>
      </w:r>
    </w:p>
    <w:sectPr>
      <w:footerReference w:type="default" r:id="rId3"/>
      <w:type w:val="nextPage"/>
      <w:pgSz w:h="16838" w:w="11906" w:orient="portrait"/>
      <w:pgMar w:gutter="0" w:header="851" w:top="1077" w:bottom="1077" w:footer="992" w:left="1418" w:right="1418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script"/>
    <w:panose1 w:val="03000509000000000000"/>
    <w:pitch w:val="default"/>
    <w:sig w:usb0="00000001" w:usb1="080e0000" w:usb2="00000000" w:usb3="00000000" w:csb0="00040000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0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  <w:r>
      <w:rPr>
        <w:rStyle w:val="NormalCharacter"/>
        <w:szCs w:val="18"/>
        <w:sz w:val="18"/>
        <w:kern w:val="0"/>
        <w:lang w:val="en-US" w:eastAsia="zh-CN" w:bidi="ar-SA"/>
      </w:rPr>
      <w:pict>
        <v:shape id="_x0000_s2049" type="#_x0000_t202" style="position:absolute;width:144.0pt;height:144.0pt;mso-position-horizontal:right;z-index:524288;mso-position-horizontal-relative:margin;" filled="f" stroked="f" coordsize="21600,21600">
          <v:stroke linestyle="single"/>
          <v:textbox inset="0.0pt,0.0pt,0.0pt,0.0pt">
            <w:txbxContent>
              <w:p>
                <w:pPr>
                  <w:pStyle w:val="Footer"/>
                  <w:rPr>
                    <w:rStyle w:val="NormalCharacter"/>
                    <w:szCs w:val="18"/>
                    <w:sz w:val="18"/>
                    <w:kern w:val="0"/>
                    <w:lang w:val="en-US" w:eastAsia="zh-CN" w:bidi="ar-SA"/>
                  </w:rPr>
                  <w:widowControl/>
                  <w:tabs>
                    <w:tab w:leader="none" w:val="center" w:pos="4153"/>
                    <w:tab w:leader="none" w:val="right" w:pos="8306"/>
                  </w:tabs>
                  <w:snapToGrid w:val="0"/>
                  <w:jc w:val="left"/>
                  <w:textAlignment w:val="baseline"/>
                </w:pPr>
              </w:p>
              <w:p>
                <w:pPr>
                  <w:pStyle w:val="Normal"/>
                  <w:rPr>
                    <w:rStyle w:val="NormalCharacter"/>
                    <w:szCs w:val="24"/>
                    <w:sz w:val="21"/>
                    <w:kern w:val="2"/>
                    <w:lang w:val="en-US" w:eastAsia="zh-CN" w:bidi="ar-SA"/>
                  </w:rPr>
                  <w:jc w:val="both"/>
                  <w:textAlignment w:val="baseline"/>
                </w:pPr>
              </w:p>
            </w:txbxContent>
          </v:textbox>
        </v:shape>
      </w:pict>
    </w:r>
  </w:p>
</w:ftr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UserStyle_0">
    <w:name w:val="UserStyle_0"/>
    <w:next w:val="UserStyle_0"/>
    <w:link w:val="Header"/>
    <w:rPr>
      <w:szCs w:val="18"/>
      <w:sz w:val="18"/>
    </w:rPr>
  </w:style>
  <w:style w:type="character" w:styleId="UserStyle_1">
    <w:name w:val="UserStyle_1"/>
    <w:next w:val="UserStyle_1"/>
    <w:link w:val="Footer"/>
    <w:rPr>
      <w:szCs w:val="18"/>
      <w:sz w:val="18"/>
    </w:rPr>
  </w:style>
  <w:style w:type="character" w:styleId="UserStyle_2">
    <w:name w:val="UserStyle_2"/>
    <w:next w:val="UserStyle_2"/>
    <w:link w:val="Acetate"/>
    <w:semiHidden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0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0"/>
      <w:lang w:val="en-US" w:eastAsia="zh-CN" w:bidi="ar-SA"/>
    </w:rPr>
  </w:style>
  <w:style w:type="paragraph" w:styleId="Acetate">
    <w:name w:val="Acetate"/>
    <w:basedOn w:val="Normal"/>
    <w:next w:val="Acetate"/>
    <w:link w:val="UserStyle_2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0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0"/>
      <w:lang w:val="en-US" w:eastAsia="zh-CN" w:bidi="ar-SA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</w:rPr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autoSpaceDE/>
        <w:autoSpaceDN/>
        <w:bidi w:val="off"/>
        <w:kinsoku/>
        <w:kinsoku/>
        <w:overflowPunct/>
        <w:wordWrap/>
        <w:spacing w:line="56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附件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2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autoSpaceDE/>
        <w:autoSpaceDN/>
        <w:bidi w:val="off"/>
        <w:kinsoku/>
        <w:kinsoku/>
        <w:overflowPunct/>
        <w:wordWrap/>
        <w:spacing w:line="560" w:lineRule="exact"/>
        <w:jc w:val="center"/>
        <w:textAlignment w:val="auto"/>
      </w:pP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autoSpaceDE/>
        <w:autoSpaceDN/>
        <w:bidi w:val="off"/>
        <w:kinsoku/>
        <w:kinsoku/>
        <w:overflowPunct/>
        <w:wordWrap/>
        <w:spacing w:line="560" w:lineRule="exact"/>
        <w:jc w:val="center"/>
        <w:textAlignment w:val="auto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20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21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年蒙阴县招聘城市社区工作者同意应聘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autoSpaceDE/>
        <w:autoSpaceDN/>
        <w:bidi w:val="off"/>
        <w:kinsoku/>
        <w:kinsoku/>
        <w:overflowPunct/>
        <w:wordWrap/>
        <w:spacing w:line="560" w:lineRule="exact"/>
        <w:jc w:val="center"/>
        <w:textAlignment w:val="auto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介绍信（式样）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autoSpaceDE/>
        <w:autoSpaceDN/>
        <w:bidi w:val="off"/>
        <w:kinsoku/>
        <w:kinsoku/>
        <w:overflowPunct/>
        <w:wordWrap/>
        <w:spacing w:line="560" w:lineRule="exact"/>
        <w:jc w:val="center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6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兹有我单位人员</w:t>
      </w:r>
      <w:r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仿宋_GB2312" w:eastAsia="仿宋_GB2312"/>
        </w:rPr>
        <w:t xml:space="preserve">      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，身份证号：</w:t>
      </w:r>
      <w:r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仿宋_GB2312" w:eastAsia="仿宋_GB2312"/>
        </w:rPr>
        <w:t xml:space="preserve">                 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，应聘20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年蒙阴县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城市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社区工作者。我单位同意其应聘，并保证其若被聘用，将配合有关单位办理其档案、工资、保险关系的移交手续。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60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6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单位主要负责人（签字）：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60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6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单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称（公章）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60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40" w:firstLineChars="200"/>
        <w:spacing w:line="560" w:lineRule="exact"/>
        <w:jc w:val="both"/>
        <w:textAlignment w:val="auto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autoSpaceDE/>
        <w:autoSpaceDN/>
        <w:bidi w:val="off"/>
        <w:kinsoku/>
        <w:kinsoku/>
        <w:overflowPunct/>
        <w:wordWrap/>
        <w:ind w:firstLine="6240" w:firstLineChars="1950"/>
        <w:spacing w:line="56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年  月  日</w:t>
      </w:r>
    </w:p>
    <w:sectPr>
      <w:footerReference w:type="default" r:id="rId3"/>
      <w:vAlign w:val="top"/>
      <w:type w:val="nextPage"/>
      <w:pgSz w:h="16838" w:w="11906" w:orient="portrait"/>
      <w:pgMar w:gutter="0" w:header="851" w:top="1077" w:bottom="1077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treport/opRecord.xml>p_0(0,0_1|D);
</file>