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hd w:val="clear" w:color="auto" w:fill="FFFFFF"/>
        <w:spacing w:line="390" w:lineRule="atLeast"/>
        <w:jc w:val="center"/>
        <w:rPr>
          <w:rFonts w:ascii="方正小标宋简体" w:hAnsi="仿宋" w:eastAsia="方正小标宋简体" w:cs="宋体"/>
          <w:color w:val="3D3D3D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3D3D3D"/>
          <w:kern w:val="0"/>
          <w:sz w:val="44"/>
          <w:szCs w:val="44"/>
        </w:rPr>
        <w:t>普通话测试疫情防控要求</w:t>
      </w:r>
    </w:p>
    <w:p>
      <w:pPr>
        <w:widowControl/>
        <w:shd w:val="clear" w:color="auto" w:fill="FFFFFF"/>
        <w:spacing w:line="390" w:lineRule="atLeast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ind w:firstLine="640" w:firstLineChars="200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1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.考生自考试前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1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4天起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，每日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监测体温情况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并如实填写，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测试时需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携带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体温表手写签字版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和承诺书。</w:t>
      </w:r>
    </w:p>
    <w:p>
      <w:pPr>
        <w:widowControl/>
        <w:shd w:val="clear" w:color="auto" w:fill="FFFFFF"/>
        <w:spacing w:line="390" w:lineRule="atLeast"/>
        <w:ind w:firstLine="640" w:firstLineChars="200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ascii="仿宋" w:hAnsi="仿宋" w:eastAsia="仿宋" w:cs="宋体"/>
          <w:color w:val="3D3D3D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考前有发热（体温超过37.3℃）的考生及外地14日内返泰考生，务必前往当地定点医疗机构发热门诊作进一步检测，测试时需提供7日内核酸检测报告。</w:t>
      </w:r>
    </w:p>
    <w:p>
      <w:pPr>
        <w:widowControl/>
        <w:shd w:val="clear" w:color="auto" w:fill="FFFFFF"/>
        <w:spacing w:line="390" w:lineRule="atLeast"/>
        <w:ind w:firstLine="645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ascii="仿宋" w:hAnsi="仿宋" w:eastAsia="仿宋" w:cs="宋体"/>
          <w:color w:val="3D3D3D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.非当日考试考生及所有送陪考人员、车辆不得进入考点。考生须注意个人卫生，增强体质，提升免疫力，避免去人群流动性较大的场所聚集，赴考途中做好个人防护。</w:t>
      </w:r>
    </w:p>
    <w:p>
      <w:pPr>
        <w:widowControl/>
        <w:shd w:val="clear" w:color="auto" w:fill="FFFFFF"/>
        <w:spacing w:line="390" w:lineRule="atLeast"/>
        <w:ind w:firstLine="645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ascii="仿宋" w:hAnsi="仿宋" w:eastAsia="仿宋" w:cs="宋体"/>
          <w:color w:val="3D3D3D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.考生进入考点、考场，须自觉接受体温检测，并全程佩戴口罩，考点内走考试专用通道，服从现场工作人员管理及防疫工作具体安排。候考时，考生之间应保持1米以上距离，避免近距离接触交流。考试结束应迅速离开考点，减少人员聚集。</w:t>
      </w:r>
    </w:p>
    <w:p>
      <w:pPr>
        <w:widowControl/>
        <w:shd w:val="clear" w:color="auto" w:fill="FFFFFF"/>
        <w:spacing w:line="390" w:lineRule="atLeast"/>
        <w:ind w:firstLine="645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ascii="仿宋" w:hAnsi="仿宋" w:eastAsia="仿宋" w:cs="宋体"/>
          <w:color w:val="3D3D3D"/>
          <w:kern w:val="0"/>
          <w:sz w:val="32"/>
          <w:szCs w:val="32"/>
        </w:rPr>
        <w:t>5.考生须配合疫情防控工作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，在进入考点前，若测温高于3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7.3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℃，可前往临时留观点适当休息，用水银温度计再次测温，体温正常可进入考点参加考试，若体温仍高于3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7.3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℃，由考点医务人员进行综合研判，确定考生是否需要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前往定点医疗机构诊治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；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考试过程中出现发热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、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咳嗽等呼吸道症状者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，须前往临时留观点隔离观察，由考点医务人员进行综合研判，确定考生是否需要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前往定点医疗机构诊治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ascii="仿宋" w:hAnsi="仿宋" w:eastAsia="仿宋" w:cs="宋体"/>
          <w:color w:val="3D3D3D"/>
          <w:kern w:val="0"/>
          <w:sz w:val="32"/>
          <w:szCs w:val="32"/>
        </w:rPr>
        <w:t>6.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对因临时发热导致无法参加考试的考生，市语委办做好登记工作，后期将组织补考相关事宜。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ascii="仿宋" w:hAnsi="仿宋" w:eastAsia="仿宋" w:cs="宋体"/>
          <w:color w:val="3D3D3D"/>
          <w:kern w:val="0"/>
          <w:sz w:val="32"/>
          <w:szCs w:val="32"/>
        </w:rPr>
        <w:t>7.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一旦发现新冠肺炎疫情，将视情况随时停止我县普通话水平测试有关工作。</w:t>
      </w:r>
    </w:p>
    <w:p>
      <w:pPr>
        <w:widowControl/>
        <w:shd w:val="clear" w:color="auto" w:fill="FFFFFF"/>
        <w:wordWrap w:val="0"/>
        <w:spacing w:line="368" w:lineRule="atLeast"/>
        <w:jc w:val="both"/>
        <w:rPr>
          <w:rFonts w:ascii="Calibri" w:hAnsi="Calibri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296"/>
    <w:rsid w:val="000249BE"/>
    <w:rsid w:val="00026E46"/>
    <w:rsid w:val="00026FE1"/>
    <w:rsid w:val="00031A4D"/>
    <w:rsid w:val="00034089"/>
    <w:rsid w:val="000430D0"/>
    <w:rsid w:val="00063BE6"/>
    <w:rsid w:val="00065CCE"/>
    <w:rsid w:val="000C50A4"/>
    <w:rsid w:val="000C7481"/>
    <w:rsid w:val="000E7740"/>
    <w:rsid w:val="00101891"/>
    <w:rsid w:val="001162F8"/>
    <w:rsid w:val="00163152"/>
    <w:rsid w:val="00184BFD"/>
    <w:rsid w:val="00197B37"/>
    <w:rsid w:val="001C4CC2"/>
    <w:rsid w:val="001D45B5"/>
    <w:rsid w:val="0027052D"/>
    <w:rsid w:val="00284038"/>
    <w:rsid w:val="002A7976"/>
    <w:rsid w:val="002E7047"/>
    <w:rsid w:val="002F43DD"/>
    <w:rsid w:val="00355517"/>
    <w:rsid w:val="00367057"/>
    <w:rsid w:val="0038190C"/>
    <w:rsid w:val="003B150A"/>
    <w:rsid w:val="003B57E7"/>
    <w:rsid w:val="00424051"/>
    <w:rsid w:val="0043412A"/>
    <w:rsid w:val="00441D74"/>
    <w:rsid w:val="00460603"/>
    <w:rsid w:val="0047233A"/>
    <w:rsid w:val="004C33DE"/>
    <w:rsid w:val="00565645"/>
    <w:rsid w:val="005A2586"/>
    <w:rsid w:val="005B1A34"/>
    <w:rsid w:val="005D15F4"/>
    <w:rsid w:val="005D3261"/>
    <w:rsid w:val="00626988"/>
    <w:rsid w:val="00631B6A"/>
    <w:rsid w:val="00662A49"/>
    <w:rsid w:val="006D7B1B"/>
    <w:rsid w:val="006F4FD4"/>
    <w:rsid w:val="00724B94"/>
    <w:rsid w:val="00733F9A"/>
    <w:rsid w:val="00756D39"/>
    <w:rsid w:val="00767066"/>
    <w:rsid w:val="007873C3"/>
    <w:rsid w:val="007B476D"/>
    <w:rsid w:val="007F53C2"/>
    <w:rsid w:val="00801607"/>
    <w:rsid w:val="00801A12"/>
    <w:rsid w:val="0081383B"/>
    <w:rsid w:val="00824243"/>
    <w:rsid w:val="00841180"/>
    <w:rsid w:val="008A3545"/>
    <w:rsid w:val="008F31A4"/>
    <w:rsid w:val="00921B5F"/>
    <w:rsid w:val="009361CE"/>
    <w:rsid w:val="00980A6C"/>
    <w:rsid w:val="009E1F23"/>
    <w:rsid w:val="00A02EBA"/>
    <w:rsid w:val="00A37F30"/>
    <w:rsid w:val="00A44D18"/>
    <w:rsid w:val="00AA32AD"/>
    <w:rsid w:val="00AE6FBA"/>
    <w:rsid w:val="00B01188"/>
    <w:rsid w:val="00B64661"/>
    <w:rsid w:val="00BC08BD"/>
    <w:rsid w:val="00BD08BD"/>
    <w:rsid w:val="00BD0E15"/>
    <w:rsid w:val="00C03179"/>
    <w:rsid w:val="00C25714"/>
    <w:rsid w:val="00C4659B"/>
    <w:rsid w:val="00C670B5"/>
    <w:rsid w:val="00C76806"/>
    <w:rsid w:val="00CB6AE2"/>
    <w:rsid w:val="00CD4296"/>
    <w:rsid w:val="00CD45F7"/>
    <w:rsid w:val="00D11630"/>
    <w:rsid w:val="00D31785"/>
    <w:rsid w:val="00D777B9"/>
    <w:rsid w:val="00D91D82"/>
    <w:rsid w:val="00D96999"/>
    <w:rsid w:val="00DB022A"/>
    <w:rsid w:val="00E2051D"/>
    <w:rsid w:val="00E66882"/>
    <w:rsid w:val="00E86336"/>
    <w:rsid w:val="00E92756"/>
    <w:rsid w:val="00ED6E01"/>
    <w:rsid w:val="00F13655"/>
    <w:rsid w:val="00F338CE"/>
    <w:rsid w:val="00F42BAF"/>
    <w:rsid w:val="00F847A7"/>
    <w:rsid w:val="00F94BDA"/>
    <w:rsid w:val="00FE582A"/>
    <w:rsid w:val="00FF0556"/>
    <w:rsid w:val="37C5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15"/>
    <w:basedOn w:val="7"/>
    <w:qFormat/>
    <w:uiPriority w:val="0"/>
  </w:style>
  <w:style w:type="character" w:customStyle="1" w:styleId="12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465</Words>
  <Characters>2653</Characters>
  <Lines>22</Lines>
  <Paragraphs>6</Paragraphs>
  <TotalTime>613</TotalTime>
  <ScaleCrop>false</ScaleCrop>
  <LinksUpToDate>false</LinksUpToDate>
  <CharactersWithSpaces>3112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2018-10-15T08:50:00Z</dcterms:created>
  <dc:creator>微软用户</dc:creator>
  <cp:lastModifiedBy>王会明</cp:lastModifiedBy>
  <dcterms:modified xsi:type="dcterms:W3CDTF">2021-03-10T07:59:00Z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9A51F7B7DD97492290AC87F7A3CBB300</vt:lpwstr>
  </property>
</Properties>
</file>