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ind w:firstLine="720" w:firstLineChars="200"/>
        <w:jc w:val="center"/>
        <w:rPr>
          <w:rFonts w:ascii="方正小标宋_GBK" w:eastAsia="方正小标宋_GBK"/>
          <w:sz w:val="36"/>
          <w:szCs w:val="36"/>
        </w:rPr>
      </w:pPr>
      <w:r>
        <w:rPr>
          <w:rFonts w:hint="eastAsia" w:ascii="方正小标宋_GBK" w:eastAsia="方正小标宋_GBK"/>
          <w:sz w:val="36"/>
          <w:szCs w:val="36"/>
        </w:rPr>
        <w:t>环境基准与风险评估国家重点实验室博士后招收计划</w:t>
      </w:r>
    </w:p>
    <w:p>
      <w:pPr>
        <w:spacing w:line="560" w:lineRule="exact"/>
        <w:ind w:firstLine="560" w:firstLineChars="200"/>
        <w:jc w:val="center"/>
        <w:rPr>
          <w:rFonts w:ascii="方正小标宋_GBK" w:eastAsia="方正小标宋_GBK"/>
          <w:sz w:val="28"/>
          <w:szCs w:val="28"/>
        </w:rPr>
      </w:pPr>
    </w:p>
    <w:tbl>
      <w:tblPr>
        <w:tblStyle w:val="5"/>
        <w:tblW w:w="15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3276"/>
        <w:gridCol w:w="992"/>
        <w:gridCol w:w="850"/>
        <w:gridCol w:w="579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序号</w:t>
            </w:r>
          </w:p>
        </w:tc>
        <w:tc>
          <w:tcPr>
            <w:tcW w:w="3276" w:type="dxa"/>
            <w:tcBorders>
              <w:top w:val="single" w:color="auto" w:sz="12" w:space="0"/>
              <w:bottom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研究方向</w:t>
            </w:r>
          </w:p>
        </w:tc>
        <w:tc>
          <w:tcPr>
            <w:tcW w:w="992" w:type="dxa"/>
            <w:tcBorders>
              <w:top w:val="single" w:color="auto" w:sz="12" w:space="0"/>
              <w:bottom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合作</w:t>
            </w:r>
          </w:p>
          <w:p>
            <w:pPr>
              <w:spacing w:line="400" w:lineRule="exact"/>
              <w:jc w:val="center"/>
              <w:rPr>
                <w:rFonts w:ascii="宋体" w:hAnsi="宋体" w:eastAsia="宋体"/>
                <w:b/>
                <w:sz w:val="24"/>
                <w:szCs w:val="24"/>
              </w:rPr>
            </w:pPr>
            <w:r>
              <w:rPr>
                <w:rFonts w:hint="eastAsia" w:ascii="宋体" w:hAnsi="宋体" w:eastAsia="宋体"/>
                <w:b/>
                <w:sz w:val="24"/>
                <w:szCs w:val="24"/>
              </w:rPr>
              <w:t>导师</w:t>
            </w:r>
          </w:p>
        </w:tc>
        <w:tc>
          <w:tcPr>
            <w:tcW w:w="850" w:type="dxa"/>
            <w:tcBorders>
              <w:top w:val="single" w:color="auto" w:sz="12" w:space="0"/>
              <w:bottom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招收人数</w:t>
            </w:r>
          </w:p>
        </w:tc>
        <w:tc>
          <w:tcPr>
            <w:tcW w:w="5797" w:type="dxa"/>
            <w:tcBorders>
              <w:top w:val="single" w:color="auto" w:sz="12" w:space="0"/>
              <w:bottom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除符合环科院及国家有关规定外须满足以下具体要求</w:t>
            </w:r>
          </w:p>
        </w:tc>
        <w:tc>
          <w:tcPr>
            <w:tcW w:w="2835" w:type="dxa"/>
            <w:tcBorders>
              <w:top w:val="single" w:color="auto" w:sz="12" w:space="0"/>
              <w:bottom w:val="single" w:color="auto" w:sz="12" w:space="0"/>
              <w:right w:val="single" w:color="auto" w:sz="12" w:space="0"/>
            </w:tcBorders>
            <w:vAlign w:val="center"/>
          </w:tcPr>
          <w:p>
            <w:pPr>
              <w:spacing w:line="400" w:lineRule="exact"/>
              <w:jc w:val="center"/>
              <w:rPr>
                <w:rFonts w:ascii="宋体" w:hAnsi="宋体" w:eastAsia="宋体"/>
                <w:b/>
                <w:sz w:val="24"/>
                <w:szCs w:val="24"/>
              </w:rPr>
            </w:pPr>
            <w:r>
              <w:rPr>
                <w:rFonts w:hint="eastAsia" w:ascii="宋体" w:hAnsi="宋体" w:eastAsia="宋体"/>
                <w:b/>
                <w:sz w:val="24"/>
                <w:szCs w:val="24"/>
              </w:rPr>
              <w:t>合作导师联系方式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vAlign w:val="center"/>
          </w:tcPr>
          <w:p>
            <w:pPr>
              <w:spacing w:line="320" w:lineRule="exact"/>
              <w:jc w:val="center"/>
              <w:rPr>
                <w:rFonts w:ascii="仿宋_GB2312" w:eastAsia="仿宋_GB2312"/>
                <w:sz w:val="32"/>
                <w:szCs w:val="32"/>
              </w:rPr>
            </w:pPr>
            <w:r>
              <w:rPr>
                <w:rFonts w:hint="eastAsia" w:ascii="宋体" w:hAnsi="宋体" w:eastAsia="宋体"/>
                <w:b/>
                <w:sz w:val="24"/>
                <w:szCs w:val="24"/>
              </w:rPr>
              <w:t>1</w:t>
            </w:r>
          </w:p>
        </w:tc>
        <w:tc>
          <w:tcPr>
            <w:tcW w:w="3276"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宋体" w:cstheme="minorBidi"/>
                <w:kern w:val="2"/>
                <w:sz w:val="24"/>
                <w:szCs w:val="28"/>
                <w:highlight w:val="none"/>
                <w:lang w:val="en-US" w:eastAsia="zh-CN" w:bidi="ar-SA"/>
              </w:rPr>
            </w:pPr>
            <w:r>
              <w:rPr>
                <w:rFonts w:hint="eastAsia" w:ascii="Times New Roman" w:hAnsi="Times New Roman" w:eastAsia="宋体"/>
                <w:sz w:val="24"/>
                <w:szCs w:val="28"/>
                <w:highlight w:val="none"/>
              </w:rPr>
              <w:t>环境</w:t>
            </w:r>
            <w:r>
              <w:rPr>
                <w:rFonts w:hint="eastAsia" w:ascii="Times New Roman" w:hAnsi="Times New Roman" w:eastAsia="宋体"/>
                <w:sz w:val="24"/>
                <w:szCs w:val="28"/>
                <w:highlight w:val="none"/>
                <w:lang w:val="en-US" w:eastAsia="zh-CN"/>
              </w:rPr>
              <w:t>科学</w:t>
            </w:r>
          </w:p>
        </w:tc>
        <w:tc>
          <w:tcPr>
            <w:tcW w:w="992"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宋体" w:cstheme="minorBidi"/>
                <w:kern w:val="2"/>
                <w:sz w:val="24"/>
                <w:szCs w:val="28"/>
                <w:highlight w:val="none"/>
                <w:lang w:val="en-US" w:eastAsia="zh-CN" w:bidi="ar-SA"/>
              </w:rPr>
            </w:pPr>
            <w:r>
              <w:rPr>
                <w:rFonts w:hint="eastAsia" w:ascii="Times New Roman" w:hAnsi="Times New Roman" w:eastAsia="宋体"/>
                <w:sz w:val="24"/>
                <w:szCs w:val="28"/>
                <w:highlight w:val="none"/>
                <w:lang w:val="en-US" w:eastAsia="zh-CN"/>
              </w:rPr>
              <w:t>吴丰昌</w:t>
            </w:r>
          </w:p>
        </w:tc>
        <w:tc>
          <w:tcPr>
            <w:tcW w:w="850"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宋体" w:cstheme="minorBidi"/>
                <w:kern w:val="2"/>
                <w:sz w:val="24"/>
                <w:szCs w:val="28"/>
                <w:highlight w:val="none"/>
                <w:lang w:val="en-US" w:eastAsia="zh-CN" w:bidi="ar-SA"/>
              </w:rPr>
            </w:pPr>
            <w:r>
              <w:rPr>
                <w:rFonts w:hint="eastAsia" w:ascii="Times New Roman" w:hAnsi="Times New Roman" w:eastAsia="宋体"/>
                <w:sz w:val="24"/>
                <w:szCs w:val="28"/>
                <w:highlight w:val="none"/>
                <w:lang w:val="en-US" w:eastAsia="zh-CN"/>
              </w:rPr>
              <w:t>3</w:t>
            </w:r>
          </w:p>
        </w:tc>
        <w:tc>
          <w:tcPr>
            <w:tcW w:w="5797"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ascii="Times New Roman" w:hAnsi="Times New Roman" w:eastAsia="宋体" w:cstheme="minorBidi"/>
                <w:kern w:val="2"/>
                <w:sz w:val="24"/>
                <w:szCs w:val="28"/>
                <w:highlight w:val="none"/>
                <w:lang w:val="en-US" w:eastAsia="zh-CN" w:bidi="ar-SA"/>
              </w:rPr>
            </w:pPr>
            <w:r>
              <w:rPr>
                <w:rFonts w:hint="eastAsia" w:ascii="Times New Roman" w:hAnsi="Times New Roman" w:eastAsia="宋体"/>
                <w:sz w:val="24"/>
                <w:szCs w:val="28"/>
                <w:highlight w:val="none"/>
              </w:rPr>
              <w:t>环境基准</w:t>
            </w:r>
            <w:r>
              <w:rPr>
                <w:rFonts w:hint="eastAsia" w:ascii="Times New Roman" w:hAnsi="Times New Roman" w:eastAsia="宋体"/>
                <w:sz w:val="24"/>
                <w:szCs w:val="28"/>
                <w:highlight w:val="none"/>
                <w:lang w:eastAsia="zh-CN"/>
              </w:rPr>
              <w:t>、</w:t>
            </w:r>
            <w:r>
              <w:rPr>
                <w:rFonts w:hint="eastAsia" w:ascii="Times New Roman" w:hAnsi="Times New Roman" w:eastAsia="宋体"/>
                <w:sz w:val="24"/>
                <w:szCs w:val="28"/>
                <w:highlight w:val="none"/>
              </w:rPr>
              <w:t>标准及污染控制</w:t>
            </w:r>
            <w:r>
              <w:rPr>
                <w:rFonts w:hint="eastAsia" w:ascii="Times New Roman" w:hAnsi="Times New Roman" w:eastAsia="宋体"/>
                <w:sz w:val="24"/>
                <w:szCs w:val="28"/>
                <w:highlight w:val="none"/>
                <w:lang w:val="en-US" w:eastAsia="zh-CN"/>
              </w:rPr>
              <w:t>相关领域方向</w:t>
            </w:r>
          </w:p>
        </w:tc>
        <w:tc>
          <w:tcPr>
            <w:tcW w:w="2835" w:type="dxa"/>
            <w:tcBorders>
              <w:top w:val="single" w:color="auto" w:sz="12" w:space="0"/>
              <w:bottom w:val="single" w:color="auto" w:sz="12" w:space="0"/>
              <w:right w:val="single" w:color="auto" w:sz="12" w:space="0"/>
            </w:tcBorders>
            <w:vAlign w:val="center"/>
          </w:tcPr>
          <w:p>
            <w:pPr>
              <w:spacing w:line="560" w:lineRule="exact"/>
              <w:jc w:val="center"/>
              <w:rPr>
                <w:rFonts w:ascii="Times New Roman" w:hAnsi="Times New Roman" w:eastAsia="宋体"/>
                <w:color w:val="191F25"/>
                <w:sz w:val="24"/>
                <w:szCs w:val="21"/>
                <w:shd w:val="clear" w:color="auto" w:fill="FFFFFF"/>
              </w:rPr>
            </w:pPr>
            <w:r>
              <w:rPr>
                <w:rStyle w:val="7"/>
                <w:rFonts w:hint="eastAsia" w:ascii="Times New Roman" w:hAnsi="Times New Roman" w:eastAsia="宋体" w:cstheme="minorEastAsia"/>
                <w:kern w:val="2"/>
                <w:sz w:val="24"/>
                <w:szCs w:val="23"/>
                <w:lang w:val="en-US" w:eastAsia="zh-CN" w:bidi="ar-SA"/>
              </w:rPr>
              <w:t>sklecra@163.com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vAlign w:val="center"/>
          </w:tcPr>
          <w:p>
            <w:pPr>
              <w:spacing w:line="320" w:lineRule="exact"/>
              <w:jc w:val="center"/>
              <w:rPr>
                <w:rFonts w:hint="eastAsia" w:ascii="宋体" w:hAnsi="宋体" w:eastAsia="宋体"/>
                <w:b/>
                <w:sz w:val="24"/>
                <w:szCs w:val="24"/>
                <w:lang w:val="en-US" w:eastAsia="zh-CN"/>
              </w:rPr>
            </w:pPr>
            <w:r>
              <w:rPr>
                <w:rFonts w:hint="eastAsia" w:ascii="宋体" w:hAnsi="宋体" w:eastAsia="宋体"/>
                <w:b/>
                <w:sz w:val="24"/>
                <w:szCs w:val="24"/>
                <w:lang w:val="en-US" w:eastAsia="zh-CN"/>
              </w:rPr>
              <w:t>2</w:t>
            </w:r>
          </w:p>
        </w:tc>
        <w:tc>
          <w:tcPr>
            <w:tcW w:w="3276"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宋体" w:cstheme="minorBidi"/>
                <w:kern w:val="2"/>
                <w:sz w:val="24"/>
                <w:szCs w:val="28"/>
                <w:highlight w:val="none"/>
                <w:lang w:val="en-US" w:eastAsia="zh-CN" w:bidi="ar-SA"/>
              </w:rPr>
            </w:pPr>
            <w:r>
              <w:rPr>
                <w:rFonts w:hint="eastAsia" w:ascii="Times New Roman" w:hAnsi="Times New Roman" w:eastAsia="宋体"/>
                <w:sz w:val="24"/>
                <w:szCs w:val="28"/>
                <w:highlight w:val="none"/>
              </w:rPr>
              <w:t>纳米材料/微塑料环境行为与毒性效应</w:t>
            </w:r>
          </w:p>
        </w:tc>
        <w:tc>
          <w:tcPr>
            <w:tcW w:w="992"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sz w:val="24"/>
                <w:szCs w:val="28"/>
                <w:highlight w:val="none"/>
                <w:lang w:val="en-US" w:eastAsia="zh-CN"/>
              </w:rPr>
            </w:pPr>
            <w:r>
              <w:rPr>
                <w:rFonts w:hint="eastAsia" w:ascii="Times New Roman" w:hAnsi="Times New Roman" w:eastAsia="宋体"/>
                <w:sz w:val="24"/>
                <w:szCs w:val="28"/>
                <w:highlight w:val="none"/>
                <w:lang w:val="en-US" w:eastAsia="zh-CN"/>
              </w:rPr>
              <w:t>赵晓丽</w:t>
            </w:r>
          </w:p>
        </w:tc>
        <w:tc>
          <w:tcPr>
            <w:tcW w:w="850"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宋体" w:cstheme="minorBidi"/>
                <w:kern w:val="2"/>
                <w:sz w:val="24"/>
                <w:szCs w:val="28"/>
                <w:highlight w:val="none"/>
                <w:lang w:val="en-US" w:eastAsia="zh-CN" w:bidi="ar-SA"/>
              </w:rPr>
            </w:pPr>
            <w:r>
              <w:rPr>
                <w:rFonts w:hint="eastAsia" w:ascii="Times New Roman" w:hAnsi="Times New Roman" w:eastAsia="宋体"/>
                <w:sz w:val="24"/>
                <w:szCs w:val="28"/>
                <w:highlight w:val="none"/>
              </w:rPr>
              <w:t>1</w:t>
            </w:r>
          </w:p>
        </w:tc>
        <w:tc>
          <w:tcPr>
            <w:tcW w:w="5797"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80" w:lineRule="exact"/>
              <w:jc w:val="left"/>
              <w:textAlignment w:val="auto"/>
              <w:rPr>
                <w:rFonts w:hint="eastAsia" w:ascii="Times New Roman" w:hAnsi="Times New Roman" w:eastAsia="宋体"/>
                <w:sz w:val="24"/>
                <w:szCs w:val="28"/>
                <w:highlight w:val="none"/>
              </w:rPr>
            </w:pPr>
            <w:r>
              <w:rPr>
                <w:rFonts w:hint="eastAsia" w:ascii="Times New Roman" w:hAnsi="Times New Roman" w:eastAsia="宋体"/>
                <w:sz w:val="24"/>
                <w:szCs w:val="28"/>
                <w:highlight w:val="none"/>
              </w:rPr>
              <w:t>具有环境工程、材料科学、环境科学、分析化学、生态毒理学和纳米材料环境工程等专业背景或研究经验；</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jc w:val="left"/>
              <w:textAlignment w:val="auto"/>
              <w:rPr>
                <w:rFonts w:hint="eastAsia" w:ascii="Times New Roman" w:hAnsi="Times New Roman" w:eastAsia="宋体" w:cstheme="minorBidi"/>
                <w:kern w:val="2"/>
                <w:sz w:val="24"/>
                <w:szCs w:val="28"/>
                <w:highlight w:val="none"/>
                <w:lang w:val="en-US" w:eastAsia="zh-CN" w:bidi="ar-SA"/>
              </w:rPr>
            </w:pPr>
            <w:r>
              <w:rPr>
                <w:rFonts w:hint="eastAsia" w:ascii="Times New Roman" w:hAnsi="Times New Roman" w:eastAsia="宋体"/>
                <w:sz w:val="24"/>
                <w:szCs w:val="28"/>
                <w:highlight w:val="none"/>
              </w:rPr>
              <w:t>博士期间发表有S</w:t>
            </w:r>
            <w:r>
              <w:rPr>
                <w:rFonts w:ascii="Times New Roman" w:hAnsi="Times New Roman" w:eastAsia="宋体"/>
                <w:sz w:val="24"/>
                <w:szCs w:val="28"/>
                <w:highlight w:val="none"/>
              </w:rPr>
              <w:t>CI</w:t>
            </w:r>
            <w:r>
              <w:rPr>
                <w:rFonts w:hint="eastAsia" w:ascii="Times New Roman" w:hAnsi="Times New Roman" w:eastAsia="宋体"/>
                <w:sz w:val="24"/>
                <w:szCs w:val="28"/>
                <w:highlight w:val="none"/>
              </w:rPr>
              <w:t>文章。</w:t>
            </w:r>
          </w:p>
        </w:tc>
        <w:tc>
          <w:tcPr>
            <w:tcW w:w="2835" w:type="dxa"/>
            <w:tcBorders>
              <w:top w:val="single" w:color="auto" w:sz="12" w:space="0"/>
              <w:bottom w:val="single" w:color="auto" w:sz="12" w:space="0"/>
              <w:right w:val="single" w:color="auto" w:sz="12" w:space="0"/>
            </w:tcBorders>
            <w:vAlign w:val="center"/>
          </w:tcPr>
          <w:p>
            <w:pPr>
              <w:spacing w:line="560" w:lineRule="exact"/>
              <w:jc w:val="center"/>
              <w:rPr>
                <w:rFonts w:hint="eastAsia" w:ascii="Times New Roman" w:hAnsi="Times New Roman" w:eastAsia="宋体" w:cstheme="minorBidi"/>
                <w:color w:val="191F25"/>
                <w:kern w:val="2"/>
                <w:sz w:val="24"/>
                <w:szCs w:val="21"/>
                <w:shd w:val="clear" w:color="auto" w:fill="FFFFFF"/>
                <w:lang w:val="en-US" w:eastAsia="zh-CN" w:bidi="ar-SA"/>
              </w:rPr>
            </w:pPr>
            <w:r>
              <w:rPr>
                <w:rFonts w:hint="eastAsia" w:ascii="Times New Roman" w:hAnsi="Times New Roman" w:eastAsia="宋体"/>
                <w:color w:val="191F25"/>
                <w:sz w:val="24"/>
                <w:szCs w:val="21"/>
                <w:shd w:val="clear" w:color="auto" w:fill="FFFFFF"/>
              </w:rPr>
              <w:t>zhaoxiaoli_zxl@126.com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vAlign w:val="center"/>
          </w:tcPr>
          <w:p>
            <w:pPr>
              <w:spacing w:line="320" w:lineRule="exact"/>
              <w:jc w:val="center"/>
              <w:rPr>
                <w:rFonts w:hint="eastAsia" w:ascii="宋体" w:hAnsi="宋体" w:eastAsia="宋体"/>
                <w:b/>
                <w:sz w:val="24"/>
                <w:szCs w:val="24"/>
                <w:lang w:val="en-US" w:eastAsia="zh-CN"/>
              </w:rPr>
            </w:pPr>
            <w:r>
              <w:rPr>
                <w:rFonts w:hint="eastAsia" w:ascii="宋体" w:hAnsi="宋体" w:eastAsia="宋体"/>
                <w:b/>
                <w:sz w:val="24"/>
                <w:szCs w:val="24"/>
                <w:lang w:val="en-US" w:eastAsia="zh-CN"/>
              </w:rPr>
              <w:t>3</w:t>
            </w:r>
          </w:p>
        </w:tc>
        <w:tc>
          <w:tcPr>
            <w:tcW w:w="3276"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宋体" w:cstheme="minorBidi"/>
                <w:kern w:val="2"/>
                <w:sz w:val="24"/>
                <w:szCs w:val="28"/>
                <w:lang w:val="en-US" w:eastAsia="zh-CN" w:bidi="ar-SA"/>
              </w:rPr>
            </w:pPr>
            <w:r>
              <w:rPr>
                <w:rFonts w:hint="eastAsia" w:ascii="Times New Roman" w:hAnsi="Times New Roman" w:eastAsia="宋体"/>
                <w:sz w:val="24"/>
                <w:szCs w:val="28"/>
              </w:rPr>
              <w:t>有毒有害污染物人体健康基准研究</w:t>
            </w:r>
          </w:p>
        </w:tc>
        <w:tc>
          <w:tcPr>
            <w:tcW w:w="992"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Times New Roman" w:hAnsi="Times New Roman" w:eastAsia="宋体"/>
                <w:sz w:val="24"/>
                <w:szCs w:val="28"/>
                <w:highlight w:val="none"/>
                <w:lang w:val="en-US" w:eastAsia="zh-CN"/>
              </w:rPr>
            </w:pPr>
            <w:r>
              <w:rPr>
                <w:rFonts w:hint="eastAsia" w:ascii="Times New Roman" w:hAnsi="Times New Roman" w:eastAsia="宋体"/>
                <w:sz w:val="24"/>
                <w:szCs w:val="28"/>
                <w:highlight w:val="none"/>
                <w:lang w:val="en-US" w:eastAsia="zh-CN"/>
              </w:rPr>
              <w:t>赵晓丽</w:t>
            </w:r>
          </w:p>
        </w:tc>
        <w:tc>
          <w:tcPr>
            <w:tcW w:w="850"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imes New Roman" w:hAnsi="Times New Roman" w:eastAsia="宋体" w:cstheme="minorBidi"/>
                <w:kern w:val="2"/>
                <w:sz w:val="24"/>
                <w:szCs w:val="28"/>
                <w:lang w:val="en-US" w:eastAsia="zh-CN" w:bidi="ar-SA"/>
              </w:rPr>
            </w:pPr>
            <w:r>
              <w:rPr>
                <w:rFonts w:hint="eastAsia" w:ascii="Times New Roman" w:hAnsi="Times New Roman" w:eastAsia="宋体"/>
                <w:sz w:val="24"/>
                <w:szCs w:val="28"/>
              </w:rPr>
              <w:t>1</w:t>
            </w:r>
          </w:p>
        </w:tc>
        <w:tc>
          <w:tcPr>
            <w:tcW w:w="5797" w:type="dxa"/>
            <w:tcBorders>
              <w:top w:val="single" w:color="auto" w:sz="12" w:space="0"/>
              <w:left w:val="single" w:color="000000" w:sz="4" w:space="0"/>
              <w:bottom w:val="single" w:color="auto" w:sz="12" w:space="0"/>
              <w:right w:val="single" w:color="000000" w:sz="4" w:space="0"/>
            </w:tcBorders>
            <w:shd w:val="clear" w:color="000000" w:fill="FFFFFF"/>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80" w:lineRule="exact"/>
              <w:jc w:val="left"/>
              <w:textAlignment w:val="auto"/>
              <w:rPr>
                <w:rFonts w:hint="eastAsia" w:ascii="Times New Roman" w:hAnsi="Times New Roman" w:eastAsia="宋体"/>
                <w:sz w:val="24"/>
                <w:szCs w:val="28"/>
              </w:rPr>
            </w:pPr>
            <w:r>
              <w:rPr>
                <w:rFonts w:hint="eastAsia" w:ascii="Times New Roman" w:hAnsi="Times New Roman" w:eastAsia="宋体"/>
                <w:sz w:val="24"/>
                <w:szCs w:val="28"/>
              </w:rPr>
              <w:t>具有环境科学、人体健康、生态毒理学、环境基准与标准等专业背景或研究经验；</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jc w:val="left"/>
              <w:textAlignment w:val="auto"/>
              <w:rPr>
                <w:rFonts w:hint="eastAsia" w:ascii="Times New Roman" w:hAnsi="Times New Roman" w:eastAsia="宋体" w:cstheme="minorBidi"/>
                <w:kern w:val="2"/>
                <w:sz w:val="24"/>
                <w:szCs w:val="28"/>
                <w:lang w:val="en-US" w:eastAsia="zh-CN" w:bidi="ar-SA"/>
              </w:rPr>
            </w:pPr>
            <w:r>
              <w:rPr>
                <w:rFonts w:hint="eastAsia" w:ascii="Times New Roman" w:hAnsi="Times New Roman" w:eastAsia="宋体"/>
                <w:sz w:val="24"/>
                <w:szCs w:val="28"/>
              </w:rPr>
              <w:t>博士期间发表有S</w:t>
            </w:r>
            <w:r>
              <w:rPr>
                <w:rFonts w:ascii="Times New Roman" w:hAnsi="Times New Roman" w:eastAsia="宋体"/>
                <w:sz w:val="24"/>
                <w:szCs w:val="28"/>
              </w:rPr>
              <w:t>CI</w:t>
            </w:r>
            <w:r>
              <w:rPr>
                <w:rFonts w:hint="eastAsia" w:ascii="Times New Roman" w:hAnsi="Times New Roman" w:eastAsia="宋体"/>
                <w:sz w:val="24"/>
                <w:szCs w:val="28"/>
              </w:rPr>
              <w:t>文章。</w:t>
            </w:r>
          </w:p>
        </w:tc>
        <w:tc>
          <w:tcPr>
            <w:tcW w:w="2835" w:type="dxa"/>
            <w:tcBorders>
              <w:top w:val="single" w:color="auto" w:sz="12" w:space="0"/>
              <w:bottom w:val="single" w:color="auto" w:sz="12" w:space="0"/>
              <w:right w:val="single" w:color="auto" w:sz="12" w:space="0"/>
            </w:tcBorders>
            <w:vAlign w:val="center"/>
          </w:tcPr>
          <w:p>
            <w:pPr>
              <w:spacing w:line="560" w:lineRule="exact"/>
              <w:jc w:val="center"/>
              <w:rPr>
                <w:rFonts w:hint="eastAsia" w:ascii="Times New Roman" w:hAnsi="Times New Roman" w:eastAsia="宋体" w:cstheme="minorBidi"/>
                <w:color w:val="191F25"/>
                <w:kern w:val="2"/>
                <w:sz w:val="24"/>
                <w:szCs w:val="21"/>
                <w:shd w:val="clear" w:color="auto" w:fill="FFFFFF"/>
                <w:lang w:val="en-US" w:eastAsia="zh-CN" w:bidi="ar-SA"/>
              </w:rPr>
            </w:pPr>
            <w:r>
              <w:rPr>
                <w:rFonts w:hint="eastAsia" w:ascii="Times New Roman" w:hAnsi="Times New Roman" w:eastAsia="宋体"/>
                <w:color w:val="191F25"/>
                <w:sz w:val="24"/>
                <w:szCs w:val="21"/>
                <w:shd w:val="clear" w:color="auto" w:fill="FFFFFF"/>
              </w:rPr>
              <w:t>zhaoxiaoli_zxl@126.com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vAlign w:val="center"/>
          </w:tcPr>
          <w:p>
            <w:pPr>
              <w:spacing w:line="320" w:lineRule="exact"/>
              <w:jc w:val="center"/>
              <w:rPr>
                <w:rFonts w:hint="eastAsia" w:ascii="宋体" w:hAnsi="宋体" w:eastAsia="宋体"/>
                <w:b/>
                <w:sz w:val="24"/>
                <w:szCs w:val="24"/>
                <w:lang w:val="en-US" w:eastAsia="zh-CN"/>
              </w:rPr>
            </w:pPr>
            <w:r>
              <w:rPr>
                <w:rFonts w:hint="eastAsia" w:ascii="宋体" w:hAnsi="宋体" w:eastAsia="宋体"/>
                <w:b/>
                <w:sz w:val="24"/>
                <w:szCs w:val="24"/>
                <w:lang w:val="en-US" w:eastAsia="zh-CN"/>
              </w:rPr>
              <w:t>4</w:t>
            </w:r>
          </w:p>
        </w:tc>
        <w:tc>
          <w:tcPr>
            <w:tcW w:w="3276" w:type="dxa"/>
            <w:tcBorders>
              <w:top w:val="single" w:color="auto" w:sz="12" w:space="0"/>
              <w:left w:val="single" w:color="000000" w:sz="4" w:space="0"/>
              <w:bottom w:val="single" w:color="auto" w:sz="12" w:space="0"/>
              <w:right w:val="single" w:color="000000" w:sz="4" w:space="0"/>
            </w:tcBorders>
            <w:shd w:val="clear" w:color="000000" w:fill="FFFFFF"/>
            <w:vAlign w:val="center"/>
          </w:tcPr>
          <w:p>
            <w:pPr>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sz w:val="24"/>
                <w:szCs w:val="24"/>
              </w:rPr>
              <w:t>全球变化条件下水生态环境演变、生态效应与基准研究</w:t>
            </w:r>
          </w:p>
        </w:tc>
        <w:tc>
          <w:tcPr>
            <w:tcW w:w="992" w:type="dxa"/>
            <w:tcBorders>
              <w:top w:val="single" w:color="auto" w:sz="12" w:space="0"/>
              <w:left w:val="single" w:color="000000" w:sz="4" w:space="0"/>
              <w:bottom w:val="single" w:color="auto" w:sz="12" w:space="0"/>
              <w:right w:val="single" w:color="000000" w:sz="4" w:space="0"/>
            </w:tcBorders>
            <w:shd w:val="clear" w:color="000000" w:fill="FFFFFF"/>
            <w:vAlign w:val="center"/>
          </w:tcPr>
          <w:p>
            <w:pPr>
              <w:spacing w:line="560" w:lineRule="exact"/>
              <w:jc w:val="center"/>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sz w:val="24"/>
              </w:rPr>
              <w:t>霍守亮</w:t>
            </w:r>
          </w:p>
        </w:tc>
        <w:tc>
          <w:tcPr>
            <w:tcW w:w="850" w:type="dxa"/>
            <w:tcBorders>
              <w:top w:val="single" w:color="auto" w:sz="12"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szCs w:val="24"/>
              </w:rPr>
              <w:t>2</w:t>
            </w:r>
          </w:p>
        </w:tc>
        <w:tc>
          <w:tcPr>
            <w:tcW w:w="5797" w:type="dxa"/>
            <w:tcBorders>
              <w:top w:val="single" w:color="auto" w:sz="12" w:space="0"/>
              <w:left w:val="single" w:color="000000" w:sz="4" w:space="0"/>
              <w:bottom w:val="single" w:color="auto" w:sz="12" w:space="0"/>
              <w:right w:val="single" w:color="000000" w:sz="4" w:space="0"/>
            </w:tcBorders>
            <w:shd w:val="clear" w:color="000000" w:fill="FFFFFF"/>
            <w:vAlign w:val="center"/>
          </w:tcPr>
          <w:p>
            <w:pPr>
              <w:widowControl/>
              <w:spacing w:line="320" w:lineRule="atLeast"/>
              <w:jc w:val="left"/>
              <w:rPr>
                <w:rFonts w:ascii="Times New Roman" w:hAnsi="Times New Roman" w:eastAsia="宋体"/>
                <w:sz w:val="24"/>
                <w:szCs w:val="24"/>
              </w:rPr>
            </w:pPr>
            <w:r>
              <w:rPr>
                <w:rFonts w:hint="eastAsia" w:ascii="Times New Roman" w:hAnsi="Times New Roman" w:eastAsia="宋体"/>
                <w:sz w:val="24"/>
                <w:szCs w:val="24"/>
                <w:lang w:val="en-US" w:eastAsia="zh-CN"/>
              </w:rPr>
              <w:t>1.</w:t>
            </w:r>
            <w:r>
              <w:rPr>
                <w:rFonts w:hint="eastAsia" w:ascii="Times New Roman" w:hAnsi="Times New Roman" w:eastAsia="宋体"/>
                <w:sz w:val="24"/>
                <w:szCs w:val="24"/>
              </w:rPr>
              <w:t>具有环境科学、环境工程、微生物学、水生生物学、水文水资源学、全球变化等专业背景或研究经验；</w:t>
            </w:r>
          </w:p>
          <w:p>
            <w:pPr>
              <w:widowControl/>
              <w:spacing w:line="320" w:lineRule="atLeast"/>
              <w:jc w:val="left"/>
              <w:rPr>
                <w:rFonts w:hint="eastAsia" w:ascii="Times New Roman" w:hAnsi="Times New Roman" w:eastAsia="宋体" w:cs="宋体"/>
                <w:kern w:val="2"/>
                <w:sz w:val="24"/>
                <w:szCs w:val="21"/>
                <w:lang w:val="en-US" w:eastAsia="zh-CN" w:bidi="ar-SA"/>
              </w:rPr>
            </w:pPr>
            <w:r>
              <w:rPr>
                <w:rFonts w:hint="eastAsia" w:ascii="Times New Roman" w:hAnsi="Times New Roman" w:eastAsia="宋体"/>
                <w:sz w:val="24"/>
                <w:szCs w:val="24"/>
                <w:lang w:val="en-US" w:eastAsia="zh-CN"/>
              </w:rPr>
              <w:t>2.</w:t>
            </w:r>
            <w:r>
              <w:rPr>
                <w:rFonts w:hint="eastAsia" w:ascii="Times New Roman" w:hAnsi="Times New Roman" w:eastAsia="宋体"/>
                <w:sz w:val="24"/>
                <w:szCs w:val="24"/>
              </w:rPr>
              <w:t>博士期间发表有S</w:t>
            </w:r>
            <w:r>
              <w:rPr>
                <w:rFonts w:ascii="Times New Roman" w:hAnsi="Times New Roman" w:eastAsia="宋体"/>
                <w:sz w:val="24"/>
                <w:szCs w:val="24"/>
              </w:rPr>
              <w:t>CI</w:t>
            </w:r>
            <w:r>
              <w:rPr>
                <w:rFonts w:hint="eastAsia" w:ascii="Times New Roman" w:hAnsi="Times New Roman" w:eastAsia="宋体"/>
                <w:sz w:val="24"/>
                <w:szCs w:val="24"/>
              </w:rPr>
              <w:t>文章。</w:t>
            </w:r>
          </w:p>
        </w:tc>
        <w:tc>
          <w:tcPr>
            <w:tcW w:w="2835" w:type="dxa"/>
            <w:tcBorders>
              <w:top w:val="single" w:color="auto" w:sz="12" w:space="0"/>
              <w:bottom w:val="single" w:color="auto" w:sz="12" w:space="0"/>
              <w:right w:val="single" w:color="auto" w:sz="12" w:space="0"/>
            </w:tcBorders>
            <w:vAlign w:val="center"/>
          </w:tcPr>
          <w:p>
            <w:pPr>
              <w:spacing w:line="560" w:lineRule="exact"/>
              <w:jc w:val="center"/>
              <w:rPr>
                <w:rFonts w:hint="eastAsia" w:ascii="Times New Roman" w:hAnsi="Times New Roman" w:eastAsia="宋体" w:cstheme="minorBidi"/>
                <w:color w:val="191F25"/>
                <w:kern w:val="2"/>
                <w:sz w:val="24"/>
                <w:szCs w:val="21"/>
                <w:shd w:val="clear" w:color="auto" w:fill="FFFFFF"/>
                <w:lang w:val="en-US" w:eastAsia="zh-CN" w:bidi="ar-SA"/>
              </w:rPr>
            </w:pPr>
            <w:r>
              <w:rPr>
                <w:rFonts w:hint="eastAsia" w:ascii="Times New Roman" w:hAnsi="Times New Roman" w:eastAsia="宋体"/>
                <w:color w:val="191F25"/>
                <w:sz w:val="24"/>
                <w:szCs w:val="21"/>
                <w:shd w:val="clear" w:color="auto" w:fill="FFFFFF"/>
              </w:rPr>
              <w:t>huoshouliang@126.com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vAlign w:val="center"/>
          </w:tcPr>
          <w:p>
            <w:pPr>
              <w:spacing w:line="320" w:lineRule="exact"/>
              <w:jc w:val="center"/>
              <w:rPr>
                <w:rFonts w:hint="eastAsia" w:ascii="宋体" w:hAnsi="宋体" w:eastAsia="宋体"/>
                <w:b/>
                <w:sz w:val="24"/>
                <w:szCs w:val="24"/>
                <w:lang w:val="en-US" w:eastAsia="zh-CN"/>
              </w:rPr>
            </w:pPr>
            <w:r>
              <w:rPr>
                <w:rFonts w:hint="eastAsia" w:ascii="宋体" w:hAnsi="宋体" w:eastAsia="宋体"/>
                <w:b/>
                <w:sz w:val="24"/>
                <w:szCs w:val="24"/>
                <w:lang w:val="en-US" w:eastAsia="zh-CN"/>
              </w:rPr>
              <w:t>5</w:t>
            </w:r>
          </w:p>
        </w:tc>
        <w:tc>
          <w:tcPr>
            <w:tcW w:w="3276" w:type="dxa"/>
            <w:tcBorders>
              <w:top w:val="single" w:color="auto" w:sz="12" w:space="0"/>
              <w:left w:val="single" w:color="000000" w:sz="4" w:space="0"/>
              <w:bottom w:val="single" w:color="auto" w:sz="12" w:space="0"/>
              <w:right w:val="single" w:color="000000" w:sz="4" w:space="0"/>
            </w:tcBorders>
            <w:shd w:val="clear" w:color="000000" w:fill="FFFFFF"/>
            <w:vAlign w:val="center"/>
          </w:tcPr>
          <w:p>
            <w:pPr>
              <w:jc w:val="center"/>
              <w:rPr>
                <w:rFonts w:hint="eastAsia" w:ascii="Times New Roman" w:hAnsi="Times New Roman" w:eastAsia="宋体" w:cstheme="minorBidi"/>
                <w:kern w:val="0"/>
                <w:sz w:val="24"/>
                <w:szCs w:val="24"/>
                <w:lang w:val="en-US" w:eastAsia="zh-CN" w:bidi="ar-SA"/>
              </w:rPr>
            </w:pPr>
            <w:r>
              <w:rPr>
                <w:rFonts w:hint="eastAsia" w:ascii="Times New Roman" w:hAnsi="Times New Roman" w:eastAsia="宋体"/>
                <w:kern w:val="0"/>
                <w:sz w:val="24"/>
                <w:szCs w:val="21"/>
                <w:lang w:eastAsia="zh-CN"/>
              </w:rPr>
              <w:t>分子生物学技术在土壤污染物生态毒性效应与基准中的应用</w:t>
            </w:r>
            <w:r>
              <w:rPr>
                <w:rFonts w:hint="eastAsia" w:ascii="Times New Roman" w:hAnsi="Times New Roman" w:eastAsia="宋体"/>
                <w:kern w:val="0"/>
                <w:sz w:val="24"/>
                <w:szCs w:val="21"/>
              </w:rPr>
              <w:t>研究</w:t>
            </w:r>
          </w:p>
        </w:tc>
        <w:tc>
          <w:tcPr>
            <w:tcW w:w="992" w:type="dxa"/>
            <w:tcBorders>
              <w:top w:val="single" w:color="auto" w:sz="12" w:space="0"/>
              <w:left w:val="single" w:color="000000" w:sz="4" w:space="0"/>
              <w:bottom w:val="single" w:color="auto" w:sz="12" w:space="0"/>
              <w:right w:val="single" w:color="000000" w:sz="4" w:space="0"/>
            </w:tcBorders>
            <w:shd w:val="clear" w:color="000000" w:fill="FFFFFF"/>
            <w:vAlign w:val="center"/>
          </w:tcPr>
          <w:p>
            <w:pPr>
              <w:jc w:val="center"/>
              <w:rPr>
                <w:rFonts w:hint="eastAsia" w:ascii="Times New Roman" w:hAnsi="Times New Roman" w:eastAsia="宋体" w:cstheme="minorBidi"/>
                <w:kern w:val="0"/>
                <w:sz w:val="24"/>
                <w:szCs w:val="24"/>
                <w:lang w:val="en-US" w:eastAsia="zh-CN" w:bidi="ar-SA"/>
              </w:rPr>
            </w:pPr>
            <w:r>
              <w:rPr>
                <w:rFonts w:hint="eastAsia" w:ascii="Times New Roman" w:hAnsi="Times New Roman" w:eastAsia="宋体"/>
                <w:kern w:val="0"/>
                <w:sz w:val="24"/>
                <w:szCs w:val="21"/>
                <w:lang w:eastAsia="zh-CN"/>
              </w:rPr>
              <w:t>侯红</w:t>
            </w:r>
          </w:p>
        </w:tc>
        <w:tc>
          <w:tcPr>
            <w:tcW w:w="850" w:type="dxa"/>
            <w:tcBorders>
              <w:top w:val="single" w:color="auto" w:sz="12" w:space="0"/>
              <w:left w:val="single" w:color="000000" w:sz="4" w:space="0"/>
              <w:bottom w:val="single" w:color="auto" w:sz="12" w:space="0"/>
              <w:right w:val="single" w:color="000000" w:sz="4" w:space="0"/>
            </w:tcBorders>
            <w:shd w:val="clear" w:color="000000" w:fill="FFFFFF"/>
            <w:vAlign w:val="center"/>
          </w:tcPr>
          <w:p>
            <w:pPr>
              <w:jc w:val="center"/>
              <w:rPr>
                <w:rFonts w:hint="eastAsia" w:ascii="Times New Roman" w:hAnsi="Times New Roman" w:eastAsia="宋体" w:cstheme="minorBidi"/>
                <w:kern w:val="0"/>
                <w:sz w:val="24"/>
                <w:szCs w:val="24"/>
                <w:lang w:val="en-US" w:eastAsia="zh-CN" w:bidi="ar-SA"/>
              </w:rPr>
            </w:pPr>
            <w:r>
              <w:rPr>
                <w:rFonts w:hint="eastAsia" w:ascii="Times New Roman" w:hAnsi="Times New Roman" w:eastAsia="宋体"/>
                <w:kern w:val="0"/>
                <w:sz w:val="24"/>
                <w:szCs w:val="21"/>
              </w:rPr>
              <w:t>1</w:t>
            </w:r>
          </w:p>
        </w:tc>
        <w:tc>
          <w:tcPr>
            <w:tcW w:w="5797" w:type="dxa"/>
            <w:tcBorders>
              <w:top w:val="single" w:color="auto" w:sz="12" w:space="0"/>
              <w:left w:val="single" w:color="000000" w:sz="4" w:space="0"/>
              <w:bottom w:val="single" w:color="auto" w:sz="12" w:space="0"/>
              <w:right w:val="single" w:color="000000" w:sz="4" w:space="0"/>
            </w:tcBorders>
            <w:shd w:val="clear" w:color="000000" w:fill="FFFFFF"/>
            <w:vAlign w:val="center"/>
          </w:tcPr>
          <w:p>
            <w:pPr>
              <w:adjustRightInd w:val="0"/>
              <w:ind w:left="240" w:hanging="240" w:hangingChars="100"/>
              <w:jc w:val="left"/>
              <w:rPr>
                <w:rFonts w:hint="eastAsia" w:ascii="Times New Roman" w:hAnsi="Times New Roman" w:eastAsia="宋体"/>
                <w:kern w:val="0"/>
                <w:sz w:val="24"/>
                <w:szCs w:val="21"/>
                <w:lang w:eastAsia="zh-CN"/>
              </w:rPr>
            </w:pPr>
            <w:r>
              <w:rPr>
                <w:rFonts w:hint="eastAsia" w:ascii="Times New Roman" w:hAnsi="Times New Roman" w:eastAsia="宋体"/>
                <w:kern w:val="0"/>
                <w:sz w:val="24"/>
                <w:szCs w:val="21"/>
              </w:rPr>
              <w:t>1.具有</w:t>
            </w:r>
            <w:r>
              <w:rPr>
                <w:rFonts w:hint="eastAsia" w:ascii="Times New Roman" w:hAnsi="Times New Roman" w:eastAsia="宋体"/>
                <w:kern w:val="0"/>
                <w:sz w:val="24"/>
                <w:szCs w:val="21"/>
                <w:lang w:eastAsia="zh-CN"/>
              </w:rPr>
              <w:t>土壤生态毒理、分子生物学研究基础；掌握分子生物学的实验技术及数据库解读能力；</w:t>
            </w:r>
          </w:p>
          <w:p>
            <w:pPr>
              <w:adjustRightInd w:val="0"/>
              <w:ind w:left="240" w:hanging="240" w:hangingChars="100"/>
              <w:jc w:val="left"/>
              <w:rPr>
                <w:rFonts w:ascii="Times New Roman" w:hAnsi="Times New Roman" w:eastAsia="宋体"/>
                <w:kern w:val="0"/>
                <w:sz w:val="24"/>
                <w:szCs w:val="21"/>
              </w:rPr>
            </w:pPr>
            <w:r>
              <w:rPr>
                <w:rFonts w:hint="eastAsia" w:ascii="Times New Roman" w:hAnsi="Times New Roman" w:eastAsia="宋体"/>
                <w:kern w:val="0"/>
                <w:sz w:val="24"/>
                <w:szCs w:val="21"/>
                <w:lang w:val="en-US" w:eastAsia="zh-CN"/>
              </w:rPr>
              <w:t>2</w:t>
            </w:r>
            <w:r>
              <w:rPr>
                <w:rFonts w:hint="eastAsia" w:ascii="Times New Roman" w:hAnsi="Times New Roman" w:eastAsia="宋体"/>
                <w:kern w:val="0"/>
                <w:sz w:val="24"/>
                <w:szCs w:val="21"/>
              </w:rPr>
              <w:t>.具有较强的中英文写作与口语交流能力，发表SCI文章2篇及以上（其中第一作者至少1篇）；具有独立承担研究项目和开展科研工作的能力；有较强的学习能力；</w:t>
            </w:r>
          </w:p>
          <w:p>
            <w:pPr>
              <w:adjustRightInd w:val="0"/>
              <w:ind w:left="240" w:leftChars="0" w:hanging="240" w:hangingChars="100"/>
              <w:jc w:val="left"/>
              <w:rPr>
                <w:rFonts w:hint="eastAsia" w:ascii="Times New Roman" w:hAnsi="Times New Roman" w:eastAsia="宋体" w:cstheme="minorBidi"/>
                <w:kern w:val="0"/>
                <w:sz w:val="24"/>
                <w:szCs w:val="24"/>
                <w:lang w:val="en-US" w:eastAsia="zh-CN" w:bidi="ar-SA"/>
              </w:rPr>
            </w:pPr>
            <w:r>
              <w:rPr>
                <w:rFonts w:hint="eastAsia" w:ascii="Times New Roman" w:hAnsi="Times New Roman" w:eastAsia="宋体"/>
                <w:kern w:val="0"/>
                <w:sz w:val="24"/>
                <w:szCs w:val="21"/>
                <w:lang w:val="en-US" w:eastAsia="zh-CN"/>
              </w:rPr>
              <w:t>3</w:t>
            </w:r>
            <w:r>
              <w:rPr>
                <w:rFonts w:hint="eastAsia" w:ascii="Times New Roman" w:hAnsi="Times New Roman" w:eastAsia="宋体"/>
                <w:kern w:val="0"/>
                <w:sz w:val="24"/>
                <w:szCs w:val="21"/>
              </w:rPr>
              <w:t>.</w:t>
            </w:r>
            <w:r>
              <w:rPr>
                <w:rFonts w:ascii="Times New Roman" w:hAnsi="Times New Roman" w:eastAsia="宋体"/>
                <w:kern w:val="0"/>
                <w:sz w:val="24"/>
                <w:szCs w:val="21"/>
              </w:rPr>
              <w:t>热爱科研工作，吃苦耐劳，具备较好的沟通、协作能力和团队协作精神。</w:t>
            </w:r>
          </w:p>
        </w:tc>
        <w:tc>
          <w:tcPr>
            <w:tcW w:w="2835" w:type="dxa"/>
            <w:tcBorders>
              <w:top w:val="single" w:color="auto" w:sz="12" w:space="0"/>
              <w:bottom w:val="single" w:color="auto" w:sz="12" w:space="0"/>
              <w:right w:val="single" w:color="auto" w:sz="12" w:space="0"/>
            </w:tcBorders>
            <w:vAlign w:val="center"/>
          </w:tcPr>
          <w:p>
            <w:pPr>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houhong</w:t>
            </w:r>
            <w:r>
              <w:rPr>
                <w:rFonts w:hint="eastAsia" w:ascii="Times New Roman" w:hAnsi="Times New Roman" w:eastAsia="宋体" w:cs="Times New Roman"/>
                <w:kern w:val="0"/>
                <w:sz w:val="24"/>
                <w:szCs w:val="24"/>
              </w:rPr>
              <w:t>@craes.org.cn</w:t>
            </w:r>
          </w:p>
          <w:p>
            <w:pPr>
              <w:jc w:val="center"/>
              <w:rPr>
                <w:rFonts w:hint="eastAsia" w:ascii="Times New Roman" w:hAnsi="Times New Roman" w:eastAsia="宋体" w:cstheme="minorBidi"/>
                <w:kern w:val="0"/>
                <w:sz w:val="24"/>
                <w:szCs w:val="3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vAlign w:val="center"/>
          </w:tcPr>
          <w:p>
            <w:pPr>
              <w:spacing w:line="320" w:lineRule="exact"/>
              <w:jc w:val="center"/>
              <w:rPr>
                <w:rFonts w:hint="eastAsia" w:ascii="宋体" w:hAnsi="宋体" w:eastAsia="宋体"/>
                <w:b/>
                <w:sz w:val="24"/>
                <w:szCs w:val="24"/>
                <w:lang w:val="en-US" w:eastAsia="zh-CN"/>
              </w:rPr>
            </w:pPr>
            <w:r>
              <w:rPr>
                <w:rFonts w:hint="eastAsia" w:ascii="宋体" w:hAnsi="宋体" w:eastAsia="宋体"/>
                <w:b/>
                <w:sz w:val="24"/>
                <w:szCs w:val="24"/>
                <w:lang w:val="en-US" w:eastAsia="zh-CN"/>
              </w:rPr>
              <w:t>6</w:t>
            </w:r>
          </w:p>
        </w:tc>
        <w:tc>
          <w:tcPr>
            <w:tcW w:w="3276" w:type="dxa"/>
            <w:tcBorders>
              <w:top w:val="single" w:color="auto" w:sz="12" w:space="0"/>
              <w:left w:val="single" w:color="000000" w:sz="4" w:space="0"/>
              <w:bottom w:val="single" w:color="auto" w:sz="12" w:space="0"/>
              <w:right w:val="single" w:color="000000" w:sz="4" w:space="0"/>
            </w:tcBorders>
            <w:shd w:val="clear" w:color="000000" w:fill="FFFFFF"/>
            <w:vAlign w:val="center"/>
          </w:tcPr>
          <w:p>
            <w:pPr>
              <w:adjustRightInd w:val="0"/>
              <w:jc w:val="center"/>
              <w:rPr>
                <w:rFonts w:hint="eastAsia" w:ascii="Times New Roman" w:hAnsi="Times New Roman" w:eastAsia="宋体" w:cstheme="minorBidi"/>
                <w:kern w:val="0"/>
                <w:sz w:val="24"/>
                <w:szCs w:val="24"/>
                <w:lang w:val="en-US" w:eastAsia="zh-CN" w:bidi="ar-SA"/>
              </w:rPr>
            </w:pPr>
            <w:r>
              <w:rPr>
                <w:rFonts w:hint="eastAsia" w:ascii="Times New Roman" w:hAnsi="Times New Roman" w:eastAsia="宋体"/>
                <w:kern w:val="0"/>
                <w:sz w:val="24"/>
                <w:szCs w:val="21"/>
                <w:lang w:eastAsia="zh-CN"/>
              </w:rPr>
              <w:t>锑砷等重金属污染土壤修复稳定高效、绿色修复材料研发</w:t>
            </w:r>
          </w:p>
        </w:tc>
        <w:tc>
          <w:tcPr>
            <w:tcW w:w="992" w:type="dxa"/>
            <w:tcBorders>
              <w:top w:val="single" w:color="auto" w:sz="12" w:space="0"/>
              <w:left w:val="single" w:color="000000" w:sz="4" w:space="0"/>
              <w:bottom w:val="single" w:color="auto" w:sz="12" w:space="0"/>
              <w:right w:val="single" w:color="000000" w:sz="4" w:space="0"/>
            </w:tcBorders>
            <w:shd w:val="clear" w:color="000000" w:fill="FFFFFF"/>
            <w:vAlign w:val="center"/>
          </w:tcPr>
          <w:p>
            <w:pPr>
              <w:adjustRightInd w:val="0"/>
              <w:jc w:val="center"/>
              <w:rPr>
                <w:rFonts w:hint="eastAsia" w:ascii="Times New Roman" w:hAnsi="Times New Roman" w:eastAsia="宋体" w:cstheme="minorBidi"/>
                <w:kern w:val="0"/>
                <w:sz w:val="24"/>
                <w:szCs w:val="24"/>
                <w:lang w:val="en-US" w:eastAsia="zh-CN" w:bidi="ar-SA"/>
              </w:rPr>
            </w:pPr>
            <w:r>
              <w:rPr>
                <w:rFonts w:hint="eastAsia" w:ascii="Times New Roman" w:hAnsi="Times New Roman" w:eastAsia="宋体"/>
                <w:kern w:val="0"/>
                <w:sz w:val="24"/>
                <w:szCs w:val="21"/>
                <w:lang w:eastAsia="zh-CN"/>
              </w:rPr>
              <w:t>侯红</w:t>
            </w:r>
          </w:p>
        </w:tc>
        <w:tc>
          <w:tcPr>
            <w:tcW w:w="850" w:type="dxa"/>
            <w:tcBorders>
              <w:top w:val="single" w:color="auto" w:sz="12" w:space="0"/>
              <w:left w:val="single" w:color="000000" w:sz="4" w:space="0"/>
              <w:bottom w:val="single" w:color="auto" w:sz="12" w:space="0"/>
              <w:right w:val="single" w:color="000000" w:sz="4" w:space="0"/>
            </w:tcBorders>
            <w:shd w:val="clear" w:color="000000" w:fill="FFFFFF"/>
            <w:vAlign w:val="center"/>
          </w:tcPr>
          <w:p>
            <w:pPr>
              <w:adjustRightInd w:val="0"/>
              <w:jc w:val="center"/>
              <w:rPr>
                <w:rFonts w:hint="eastAsia" w:ascii="Times New Roman" w:hAnsi="Times New Roman" w:eastAsia="宋体" w:cstheme="minorBidi"/>
                <w:kern w:val="0"/>
                <w:sz w:val="24"/>
                <w:szCs w:val="24"/>
                <w:lang w:val="en-US" w:eastAsia="zh-CN" w:bidi="ar-SA"/>
              </w:rPr>
            </w:pPr>
            <w:r>
              <w:rPr>
                <w:rFonts w:hint="eastAsia" w:ascii="Times New Roman" w:hAnsi="Times New Roman" w:eastAsia="宋体"/>
                <w:kern w:val="0"/>
                <w:sz w:val="24"/>
                <w:szCs w:val="21"/>
              </w:rPr>
              <w:t>1</w:t>
            </w:r>
          </w:p>
        </w:tc>
        <w:tc>
          <w:tcPr>
            <w:tcW w:w="5797" w:type="dxa"/>
            <w:tcBorders>
              <w:top w:val="single" w:color="auto" w:sz="12" w:space="0"/>
              <w:left w:val="single" w:color="000000" w:sz="4" w:space="0"/>
              <w:bottom w:val="single" w:color="auto" w:sz="12" w:space="0"/>
              <w:right w:val="single" w:color="000000" w:sz="4" w:space="0"/>
            </w:tcBorders>
            <w:shd w:val="clear" w:color="000000" w:fill="FFFFFF"/>
            <w:vAlign w:val="center"/>
          </w:tcPr>
          <w:p>
            <w:pPr>
              <w:adjustRightInd w:val="0"/>
              <w:ind w:left="240" w:hanging="240" w:hangingChars="100"/>
              <w:jc w:val="left"/>
              <w:rPr>
                <w:rFonts w:hint="eastAsia" w:ascii="Times New Roman" w:hAnsi="Times New Roman" w:eastAsia="宋体"/>
                <w:kern w:val="0"/>
                <w:sz w:val="24"/>
                <w:szCs w:val="21"/>
                <w:lang w:eastAsia="zh-CN"/>
              </w:rPr>
            </w:pPr>
            <w:r>
              <w:rPr>
                <w:rFonts w:hint="eastAsia" w:ascii="Times New Roman" w:hAnsi="Times New Roman" w:eastAsia="宋体"/>
                <w:kern w:val="0"/>
                <w:sz w:val="24"/>
                <w:szCs w:val="21"/>
              </w:rPr>
              <w:t>1.具有</w:t>
            </w:r>
            <w:r>
              <w:rPr>
                <w:rFonts w:hint="eastAsia" w:ascii="Times New Roman" w:hAnsi="Times New Roman" w:eastAsia="宋体"/>
                <w:kern w:val="0"/>
                <w:sz w:val="24"/>
                <w:szCs w:val="21"/>
                <w:lang w:eastAsia="zh-CN"/>
              </w:rPr>
              <w:t>土壤污染修复材料的研究基础；掌握材料研发试验及各种表征原理与技术；</w:t>
            </w:r>
          </w:p>
          <w:p>
            <w:pPr>
              <w:adjustRightInd w:val="0"/>
              <w:ind w:left="240" w:hanging="240" w:hangingChars="100"/>
              <w:jc w:val="left"/>
              <w:rPr>
                <w:rFonts w:ascii="Times New Roman" w:hAnsi="Times New Roman" w:eastAsia="宋体"/>
                <w:kern w:val="0"/>
                <w:sz w:val="24"/>
                <w:szCs w:val="21"/>
              </w:rPr>
            </w:pPr>
            <w:r>
              <w:rPr>
                <w:rFonts w:hint="eastAsia" w:ascii="Times New Roman" w:hAnsi="Times New Roman" w:eastAsia="宋体"/>
                <w:kern w:val="0"/>
                <w:sz w:val="24"/>
                <w:szCs w:val="21"/>
                <w:lang w:val="en-US" w:eastAsia="zh-CN"/>
              </w:rPr>
              <w:t>2</w:t>
            </w:r>
            <w:r>
              <w:rPr>
                <w:rFonts w:hint="eastAsia" w:ascii="Times New Roman" w:hAnsi="Times New Roman" w:eastAsia="宋体"/>
                <w:kern w:val="0"/>
                <w:sz w:val="24"/>
                <w:szCs w:val="21"/>
              </w:rPr>
              <w:t>.具有较强的中英文写作与口语交流能力，发表SCI文章2篇及以上（其中第一作者至少1篇）；具有独立承担研究项目和开展科研工作的能力；有较强的学习能力；</w:t>
            </w:r>
          </w:p>
          <w:p>
            <w:pPr>
              <w:adjustRightInd w:val="0"/>
              <w:ind w:left="240" w:leftChars="0" w:hanging="240" w:hangingChars="100"/>
              <w:jc w:val="left"/>
              <w:rPr>
                <w:rFonts w:hint="eastAsia" w:ascii="Times New Roman" w:hAnsi="Times New Roman" w:eastAsia="宋体" w:cstheme="minorBidi"/>
                <w:kern w:val="0"/>
                <w:sz w:val="24"/>
                <w:szCs w:val="24"/>
                <w:lang w:val="en-US" w:eastAsia="zh-CN" w:bidi="ar-SA"/>
              </w:rPr>
            </w:pPr>
            <w:r>
              <w:rPr>
                <w:rFonts w:hint="eastAsia" w:ascii="Times New Roman" w:hAnsi="Times New Roman" w:eastAsia="宋体"/>
                <w:kern w:val="0"/>
                <w:sz w:val="24"/>
                <w:szCs w:val="21"/>
                <w:lang w:val="en-US" w:eastAsia="zh-CN"/>
              </w:rPr>
              <w:t>3</w:t>
            </w:r>
            <w:r>
              <w:rPr>
                <w:rFonts w:hint="eastAsia" w:ascii="Times New Roman" w:hAnsi="Times New Roman" w:eastAsia="宋体"/>
                <w:kern w:val="0"/>
                <w:sz w:val="24"/>
                <w:szCs w:val="21"/>
              </w:rPr>
              <w:t>.</w:t>
            </w:r>
            <w:r>
              <w:rPr>
                <w:rFonts w:ascii="Times New Roman" w:hAnsi="Times New Roman" w:eastAsia="宋体"/>
                <w:kern w:val="0"/>
                <w:sz w:val="24"/>
                <w:szCs w:val="21"/>
              </w:rPr>
              <w:t>热爱科研工作，吃苦耐劳，具备较好的沟通、协作能力和团队协作精神。</w:t>
            </w:r>
          </w:p>
        </w:tc>
        <w:tc>
          <w:tcPr>
            <w:tcW w:w="2835" w:type="dxa"/>
            <w:tcBorders>
              <w:top w:val="single" w:color="auto" w:sz="12" w:space="0"/>
              <w:bottom w:val="single" w:color="auto" w:sz="12" w:space="0"/>
              <w:right w:val="single" w:color="auto" w:sz="12" w:space="0"/>
            </w:tcBorders>
            <w:vAlign w:val="center"/>
          </w:tcPr>
          <w:p>
            <w:pPr>
              <w:jc w:val="center"/>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rPr>
              <w:t>houhong</w:t>
            </w:r>
            <w:r>
              <w:rPr>
                <w:rFonts w:hint="eastAsia" w:ascii="Times New Roman" w:hAnsi="Times New Roman" w:eastAsia="宋体" w:cs="Times New Roman"/>
                <w:kern w:val="0"/>
                <w:sz w:val="24"/>
                <w:szCs w:val="24"/>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vAlign w:val="center"/>
          </w:tcPr>
          <w:p>
            <w:pPr>
              <w:spacing w:line="320" w:lineRule="exact"/>
              <w:jc w:val="center"/>
              <w:rPr>
                <w:rFonts w:hint="eastAsia" w:ascii="宋体" w:hAnsi="宋体" w:eastAsia="宋体"/>
                <w:b/>
                <w:sz w:val="24"/>
                <w:szCs w:val="24"/>
                <w:lang w:val="en-US" w:eastAsia="zh-CN"/>
              </w:rPr>
            </w:pPr>
            <w:r>
              <w:rPr>
                <w:rFonts w:hint="eastAsia" w:ascii="宋体" w:hAnsi="宋体" w:eastAsia="宋体"/>
                <w:b/>
                <w:sz w:val="24"/>
                <w:szCs w:val="24"/>
                <w:lang w:val="en-US" w:eastAsia="zh-CN"/>
              </w:rPr>
              <w:t>7</w:t>
            </w:r>
          </w:p>
        </w:tc>
        <w:tc>
          <w:tcPr>
            <w:tcW w:w="3276" w:type="dxa"/>
            <w:tcBorders>
              <w:top w:val="single" w:color="auto" w:sz="12" w:space="0"/>
              <w:left w:val="single" w:color="000000" w:sz="4" w:space="0"/>
              <w:bottom w:val="single" w:color="auto" w:sz="12" w:space="0"/>
              <w:right w:val="single" w:color="000000" w:sz="4" w:space="0"/>
            </w:tcBorders>
            <w:shd w:val="clear" w:color="000000" w:fill="FFFFFF"/>
            <w:vAlign w:val="center"/>
          </w:tcPr>
          <w:p>
            <w:pPr>
              <w:jc w:val="center"/>
              <w:rPr>
                <w:rFonts w:hint="eastAsia" w:ascii="Times New Roman" w:hAnsi="Times New Roman" w:eastAsia="宋体" w:cstheme="minorBidi"/>
                <w:kern w:val="2"/>
                <w:sz w:val="24"/>
                <w:szCs w:val="24"/>
                <w:lang w:val="en-US" w:eastAsia="zh-CN" w:bidi="ar-SA"/>
              </w:rPr>
            </w:pPr>
            <w:r>
              <w:rPr>
                <w:rFonts w:hint="eastAsia" w:ascii="Times New Roman" w:hAnsi="Times New Roman" w:eastAsia="宋体"/>
                <w:sz w:val="24"/>
                <w:szCs w:val="24"/>
              </w:rPr>
              <w:t>环境污染对机体免疫系统及神经系统影响的研究</w:t>
            </w:r>
          </w:p>
        </w:tc>
        <w:tc>
          <w:tcPr>
            <w:tcW w:w="992" w:type="dxa"/>
            <w:tcBorders>
              <w:top w:val="single" w:color="auto" w:sz="12" w:space="0"/>
              <w:left w:val="single" w:color="000000" w:sz="4" w:space="0"/>
              <w:bottom w:val="single" w:color="auto" w:sz="12" w:space="0"/>
              <w:right w:val="single" w:color="000000" w:sz="4" w:space="0"/>
            </w:tcBorders>
            <w:shd w:val="clear" w:color="000000" w:fill="FFFFFF"/>
            <w:vAlign w:val="center"/>
          </w:tcPr>
          <w:p>
            <w:pPr>
              <w:spacing w:line="560" w:lineRule="exact"/>
              <w:jc w:val="center"/>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sz w:val="24"/>
              </w:rPr>
              <w:t>魏永杰</w:t>
            </w:r>
          </w:p>
        </w:tc>
        <w:tc>
          <w:tcPr>
            <w:tcW w:w="850" w:type="dxa"/>
            <w:tcBorders>
              <w:top w:val="single" w:color="auto" w:sz="12"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szCs w:val="24"/>
              </w:rPr>
              <w:t>1</w:t>
            </w:r>
          </w:p>
        </w:tc>
        <w:tc>
          <w:tcPr>
            <w:tcW w:w="5797" w:type="dxa"/>
            <w:tcBorders>
              <w:top w:val="single" w:color="auto" w:sz="12" w:space="0"/>
              <w:left w:val="single" w:color="000000" w:sz="4" w:space="0"/>
              <w:bottom w:val="single" w:color="auto" w:sz="12" w:space="0"/>
              <w:right w:val="single" w:color="000000" w:sz="4" w:space="0"/>
            </w:tcBorders>
            <w:shd w:val="clear" w:color="000000" w:fill="FFFFFF"/>
            <w:vAlign w:val="center"/>
          </w:tcPr>
          <w:p>
            <w:pPr>
              <w:pStyle w:val="8"/>
              <w:widowControl/>
              <w:numPr>
                <w:ilvl w:val="0"/>
                <w:numId w:val="3"/>
              </w:numPr>
              <w:spacing w:line="320" w:lineRule="atLeast"/>
              <w:ind w:firstLineChars="0"/>
              <w:jc w:val="left"/>
              <w:rPr>
                <w:rFonts w:ascii="Times New Roman" w:hAnsi="Times New Roman" w:eastAsia="宋体" w:cs="宋体"/>
                <w:sz w:val="24"/>
                <w:szCs w:val="21"/>
              </w:rPr>
            </w:pPr>
            <w:r>
              <w:rPr>
                <w:rFonts w:hint="eastAsia" w:ascii="Times New Roman" w:hAnsi="Times New Roman" w:eastAsia="宋体" w:cs="宋体"/>
                <w:sz w:val="24"/>
                <w:szCs w:val="21"/>
              </w:rPr>
              <w:t>具有生物学及相关专业背景,熟练掌握神经生物学、分子生物学及细胞生物学技术, 熟悉动物行为实验和相关手术操作；</w:t>
            </w:r>
          </w:p>
          <w:p>
            <w:pPr>
              <w:pStyle w:val="8"/>
              <w:widowControl/>
              <w:numPr>
                <w:ilvl w:val="0"/>
                <w:numId w:val="3"/>
              </w:numPr>
              <w:spacing w:line="320" w:lineRule="atLeast"/>
              <w:ind w:firstLineChars="0"/>
              <w:jc w:val="left"/>
              <w:rPr>
                <w:rFonts w:ascii="Times New Roman" w:hAnsi="Times New Roman" w:eastAsia="宋体" w:cs="宋体"/>
                <w:sz w:val="24"/>
                <w:szCs w:val="21"/>
              </w:rPr>
            </w:pPr>
            <w:r>
              <w:rPr>
                <w:rFonts w:hint="eastAsia" w:ascii="Times New Roman" w:hAnsi="Times New Roman" w:eastAsia="宋体" w:cs="宋体"/>
                <w:sz w:val="24"/>
                <w:szCs w:val="21"/>
              </w:rPr>
              <w:t>以第一作者或者共同第一作者身份发表过1-2篇SCI文章；</w:t>
            </w:r>
          </w:p>
          <w:p>
            <w:pPr>
              <w:pStyle w:val="8"/>
              <w:widowControl/>
              <w:numPr>
                <w:ilvl w:val="0"/>
                <w:numId w:val="3"/>
              </w:numPr>
              <w:spacing w:line="320" w:lineRule="atLeast"/>
              <w:ind w:left="360" w:leftChars="0" w:hanging="360" w:firstLineChars="0"/>
              <w:jc w:val="left"/>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sz w:val="24"/>
                <w:szCs w:val="21"/>
              </w:rPr>
              <w:t>具有创新能力,能独立承担课题，对所报研究方向有一定的科研积累。</w:t>
            </w:r>
          </w:p>
        </w:tc>
        <w:tc>
          <w:tcPr>
            <w:tcW w:w="2835" w:type="dxa"/>
            <w:tcBorders>
              <w:top w:val="single" w:color="auto" w:sz="12" w:space="0"/>
              <w:bottom w:val="single" w:color="auto" w:sz="12" w:space="0"/>
              <w:right w:val="single" w:color="auto" w:sz="12" w:space="0"/>
            </w:tcBorders>
            <w:vAlign w:val="center"/>
          </w:tcPr>
          <w:p>
            <w:pPr>
              <w:spacing w:line="560" w:lineRule="exact"/>
              <w:jc w:val="center"/>
              <w:rPr>
                <w:rFonts w:hint="eastAsia" w:ascii="Times New Roman" w:hAnsi="Times New Roman" w:eastAsia="宋体" w:cs="Times New Roman"/>
                <w:color w:val="191F25"/>
                <w:kern w:val="2"/>
                <w:sz w:val="24"/>
                <w:szCs w:val="21"/>
                <w:shd w:val="clear" w:color="auto" w:fill="FFFFFF"/>
                <w:lang w:val="en-US" w:eastAsia="zh-CN" w:bidi="ar-SA"/>
              </w:rPr>
            </w:pPr>
            <w:r>
              <w:rPr>
                <w:rFonts w:ascii="Times New Roman" w:hAnsi="Times New Roman" w:eastAsia="宋体" w:cs="Times New Roman"/>
                <w:color w:val="191F25"/>
                <w:sz w:val="24"/>
                <w:szCs w:val="21"/>
                <w:shd w:val="clear" w:color="auto" w:fill="FFFFFF"/>
              </w:rPr>
              <w:t>weiyj@craes.org.cn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1" w:type="dxa"/>
            <w:tcBorders>
              <w:top w:val="single" w:color="auto" w:sz="12" w:space="0"/>
              <w:left w:val="single" w:color="auto" w:sz="12" w:space="0"/>
              <w:bottom w:val="single" w:color="auto" w:sz="12" w:space="0"/>
            </w:tcBorders>
            <w:vAlign w:val="center"/>
          </w:tcPr>
          <w:p>
            <w:pPr>
              <w:spacing w:line="320" w:lineRule="exact"/>
              <w:jc w:val="center"/>
              <w:rPr>
                <w:rFonts w:hint="default" w:ascii="宋体" w:hAnsi="宋体" w:eastAsia="宋体"/>
                <w:b/>
                <w:sz w:val="24"/>
                <w:szCs w:val="24"/>
                <w:lang w:val="en-US" w:eastAsia="zh-CN"/>
              </w:rPr>
            </w:pPr>
            <w:r>
              <w:rPr>
                <w:rFonts w:hint="eastAsia" w:ascii="宋体" w:hAnsi="宋体" w:eastAsia="宋体"/>
                <w:b/>
                <w:sz w:val="24"/>
                <w:szCs w:val="24"/>
                <w:lang w:val="en-US" w:eastAsia="zh-CN"/>
              </w:rPr>
              <w:t>8</w:t>
            </w:r>
          </w:p>
        </w:tc>
        <w:tc>
          <w:tcPr>
            <w:tcW w:w="3276" w:type="dxa"/>
            <w:tcBorders>
              <w:top w:val="single" w:color="auto" w:sz="12" w:space="0"/>
              <w:left w:val="single" w:color="000000" w:sz="4" w:space="0"/>
              <w:bottom w:val="single" w:color="auto" w:sz="12" w:space="0"/>
              <w:right w:val="single" w:color="000000" w:sz="4" w:space="0"/>
            </w:tcBorders>
            <w:shd w:val="clear" w:color="000000" w:fill="FFFFFF"/>
            <w:vAlign w:val="center"/>
          </w:tcPr>
          <w:p>
            <w:pPr>
              <w:jc w:val="center"/>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空气污染与环境健康流行病学研究</w:t>
            </w:r>
          </w:p>
        </w:tc>
        <w:tc>
          <w:tcPr>
            <w:tcW w:w="992" w:type="dxa"/>
            <w:tcBorders>
              <w:top w:val="single" w:color="auto" w:sz="12" w:space="0"/>
              <w:left w:val="single" w:color="000000" w:sz="4" w:space="0"/>
              <w:bottom w:val="single" w:color="auto" w:sz="12" w:space="0"/>
              <w:right w:val="single" w:color="000000" w:sz="4" w:space="0"/>
            </w:tcBorders>
            <w:shd w:val="clear" w:color="000000" w:fill="FFFFFF"/>
            <w:vAlign w:val="center"/>
          </w:tcPr>
          <w:p>
            <w:pPr>
              <w:spacing w:line="560" w:lineRule="exact"/>
              <w:jc w:val="center"/>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韩斌</w:t>
            </w:r>
          </w:p>
        </w:tc>
        <w:tc>
          <w:tcPr>
            <w:tcW w:w="850" w:type="dxa"/>
            <w:tcBorders>
              <w:top w:val="single" w:color="auto" w:sz="12" w:space="0"/>
              <w:left w:val="single" w:color="000000" w:sz="4" w:space="0"/>
              <w:bottom w:val="single" w:color="auto" w:sz="12" w:space="0"/>
              <w:right w:val="single" w:color="000000" w:sz="4" w:space="0"/>
            </w:tcBorders>
            <w:shd w:val="clear" w:color="000000" w:fill="FFFFFF"/>
            <w:vAlign w:val="center"/>
          </w:tcPr>
          <w:p>
            <w:pPr>
              <w:spacing w:line="320" w:lineRule="exact"/>
              <w:jc w:val="center"/>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1</w:t>
            </w:r>
          </w:p>
        </w:tc>
        <w:tc>
          <w:tcPr>
            <w:tcW w:w="5797" w:type="dxa"/>
            <w:tcBorders>
              <w:top w:val="single" w:color="auto" w:sz="12" w:space="0"/>
              <w:left w:val="single" w:color="000000" w:sz="4" w:space="0"/>
              <w:bottom w:val="single" w:color="auto" w:sz="12" w:space="0"/>
              <w:right w:val="single" w:color="000000" w:sz="4" w:space="0"/>
            </w:tcBorders>
            <w:shd w:val="clear" w:color="000000" w:fill="FFFFFF"/>
            <w:vAlign w:val="center"/>
          </w:tcPr>
          <w:p>
            <w:pPr>
              <w:widowControl/>
              <w:spacing w:line="320" w:lineRule="atLeast"/>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博士期间有空气污染与人体健康相关的研究经验，并发表相关的SCI文章不少于两篇，其中至少一篇一区SCI文章。未来将从事交通空气污染暴露的健康效应、空气污染对低出生体重影响的生物标志物等方面的研究。</w:t>
            </w:r>
          </w:p>
        </w:tc>
        <w:tc>
          <w:tcPr>
            <w:tcW w:w="2835" w:type="dxa"/>
            <w:tcBorders>
              <w:top w:val="single" w:color="auto" w:sz="12" w:space="0"/>
              <w:bottom w:val="single" w:color="auto" w:sz="12" w:space="0"/>
              <w:right w:val="single" w:color="auto" w:sz="12" w:space="0"/>
            </w:tcBorders>
            <w:vAlign w:val="center"/>
          </w:tcPr>
          <w:p>
            <w:pPr>
              <w:spacing w:line="560" w:lineRule="exact"/>
              <w:jc w:val="center"/>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fldChar w:fldCharType="begin"/>
            </w:r>
            <w:r>
              <w:rPr>
                <w:rFonts w:hint="eastAsia" w:ascii="Times New Roman" w:hAnsi="Times New Roman" w:eastAsia="宋体" w:cs="宋体"/>
                <w:kern w:val="2"/>
                <w:sz w:val="24"/>
                <w:szCs w:val="21"/>
                <w:lang w:val="en-US" w:eastAsia="zh-CN" w:bidi="ar-SA"/>
              </w:rPr>
              <w:instrText xml:space="preserve"> HYPERLINK "mailto:hanbin@craes.org.cn" </w:instrText>
            </w:r>
            <w:r>
              <w:rPr>
                <w:rFonts w:hint="eastAsia" w:ascii="Times New Roman" w:hAnsi="Times New Roman" w:eastAsia="宋体" w:cs="宋体"/>
                <w:kern w:val="2"/>
                <w:sz w:val="24"/>
                <w:szCs w:val="21"/>
                <w:lang w:val="en-US" w:eastAsia="zh-CN" w:bidi="ar-SA"/>
              </w:rPr>
              <w:fldChar w:fldCharType="separate"/>
            </w:r>
            <w:r>
              <w:rPr>
                <w:rFonts w:hint="eastAsia" w:ascii="Times New Roman" w:hAnsi="Times New Roman" w:eastAsia="宋体" w:cs="宋体"/>
                <w:kern w:val="2"/>
                <w:sz w:val="24"/>
                <w:szCs w:val="21"/>
                <w:lang w:val="en-US" w:eastAsia="zh-CN" w:bidi="ar-SA"/>
              </w:rPr>
              <w:t>hanbin@craes.org.cn</w:t>
            </w:r>
            <w:r>
              <w:rPr>
                <w:rFonts w:hint="eastAsia" w:ascii="Times New Roman" w:hAnsi="Times New Roman" w:eastAsia="宋体" w:cs="宋体"/>
                <w:kern w:val="2"/>
                <w:sz w:val="24"/>
                <w:szCs w:val="21"/>
                <w:lang w:val="en-US" w:eastAsia="zh-CN" w:bidi="ar-SA"/>
              </w:rPr>
              <w:fldChar w:fldCharType="end"/>
            </w:r>
          </w:p>
          <w:p>
            <w:pPr>
              <w:spacing w:line="560" w:lineRule="exact"/>
              <w:jc w:val="center"/>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18614092769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20" w:lineRule="exact"/>
              <w:jc w:val="center"/>
              <w:rPr>
                <w:rFonts w:hint="default" w:ascii="宋体" w:hAnsi="宋体" w:eastAsia="宋体"/>
                <w:b/>
                <w:sz w:val="24"/>
                <w:szCs w:val="24"/>
                <w:lang w:val="en-US" w:eastAsia="zh-CN"/>
              </w:rPr>
            </w:pPr>
            <w:bookmarkStart w:id="0" w:name="_GoBack" w:colFirst="0" w:colLast="0"/>
            <w:r>
              <w:rPr>
                <w:rFonts w:hint="eastAsia" w:ascii="宋体" w:hAnsi="宋体" w:eastAsia="宋体"/>
                <w:b/>
                <w:sz w:val="24"/>
                <w:szCs w:val="24"/>
                <w:lang w:val="en-US" w:eastAsia="zh-CN"/>
              </w:rPr>
              <w:t>9</w:t>
            </w:r>
          </w:p>
        </w:tc>
        <w:tc>
          <w:tcPr>
            <w:tcW w:w="0" w:type="auto"/>
            <w:vAlign w:val="center"/>
          </w:tcPr>
          <w:p>
            <w:pPr>
              <w:jc w:val="center"/>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大气化学反应机理及烟雾箱模拟研究</w:t>
            </w:r>
          </w:p>
        </w:tc>
        <w:tc>
          <w:tcPr>
            <w:tcW w:w="0" w:type="auto"/>
            <w:vAlign w:val="center"/>
          </w:tcPr>
          <w:p>
            <w:pPr>
              <w:spacing w:line="560" w:lineRule="exact"/>
              <w:jc w:val="center"/>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耿春梅</w:t>
            </w:r>
          </w:p>
        </w:tc>
        <w:tc>
          <w:tcPr>
            <w:tcW w:w="0" w:type="auto"/>
            <w:vAlign w:val="center"/>
          </w:tcPr>
          <w:p>
            <w:pPr>
              <w:spacing w:line="320" w:lineRule="exact"/>
              <w:jc w:val="center"/>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1</w:t>
            </w:r>
          </w:p>
        </w:tc>
        <w:tc>
          <w:tcPr>
            <w:tcW w:w="0" w:type="auto"/>
            <w:vAlign w:val="center"/>
          </w:tcPr>
          <w:p>
            <w:pPr>
              <w:widowControl/>
              <w:spacing w:line="320" w:lineRule="atLeast"/>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博士期间有大气化学反应机理模型使用和烟雾箱模拟实验的研究经验，并发表相关的SCI文章不少于两篇，其中至少一篇一区SCI文章。未来将从事大气氧化性、VOCs反应机理及烟雾箱模拟等方面的研究。</w:t>
            </w:r>
          </w:p>
        </w:tc>
        <w:tc>
          <w:tcPr>
            <w:tcW w:w="0" w:type="auto"/>
            <w:vAlign w:val="center"/>
          </w:tcPr>
          <w:p>
            <w:pPr>
              <w:spacing w:line="560" w:lineRule="exact"/>
              <w:jc w:val="center"/>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gengcm</w:t>
            </w:r>
            <w:r>
              <w:rPr>
                <w:rFonts w:hint="eastAsia" w:ascii="Times New Roman" w:hAnsi="Times New Roman" w:eastAsia="宋体" w:cs="宋体"/>
                <w:kern w:val="2"/>
                <w:sz w:val="24"/>
                <w:szCs w:val="21"/>
                <w:lang w:val="en-US" w:eastAsia="zh-CN" w:bidi="ar-SA"/>
              </w:rPr>
              <w:fldChar w:fldCharType="begin"/>
            </w:r>
            <w:r>
              <w:rPr>
                <w:rFonts w:hint="eastAsia" w:ascii="Times New Roman" w:hAnsi="Times New Roman" w:eastAsia="宋体" w:cs="宋体"/>
                <w:kern w:val="2"/>
                <w:sz w:val="24"/>
                <w:szCs w:val="21"/>
                <w:lang w:val="en-US" w:eastAsia="zh-CN" w:bidi="ar-SA"/>
              </w:rPr>
              <w:instrText xml:space="preserve"> HYPERLINK "mailto:hanbin@craes.org.cn" </w:instrText>
            </w:r>
            <w:r>
              <w:rPr>
                <w:rFonts w:hint="eastAsia" w:ascii="Times New Roman" w:hAnsi="Times New Roman" w:eastAsia="宋体" w:cs="宋体"/>
                <w:kern w:val="2"/>
                <w:sz w:val="24"/>
                <w:szCs w:val="21"/>
                <w:lang w:val="en-US" w:eastAsia="zh-CN" w:bidi="ar-SA"/>
              </w:rPr>
              <w:fldChar w:fldCharType="separate"/>
            </w:r>
            <w:r>
              <w:rPr>
                <w:rFonts w:hint="eastAsia" w:ascii="Times New Roman" w:hAnsi="Times New Roman" w:eastAsia="宋体" w:cs="宋体"/>
                <w:kern w:val="2"/>
                <w:sz w:val="24"/>
                <w:szCs w:val="21"/>
                <w:lang w:val="en-US" w:eastAsia="zh-CN" w:bidi="ar-SA"/>
              </w:rPr>
              <w:t>@craes.org.cn</w:t>
            </w:r>
            <w:r>
              <w:rPr>
                <w:rFonts w:hint="eastAsia" w:ascii="Times New Roman" w:hAnsi="Times New Roman" w:eastAsia="宋体" w:cs="宋体"/>
                <w:kern w:val="2"/>
                <w:sz w:val="24"/>
                <w:szCs w:val="21"/>
                <w:lang w:val="en-US" w:eastAsia="zh-CN" w:bidi="ar-SA"/>
              </w:rPr>
              <w:fldChar w:fldCharType="end"/>
            </w:r>
          </w:p>
          <w:p>
            <w:pPr>
              <w:spacing w:line="560" w:lineRule="exact"/>
              <w:jc w:val="center"/>
              <w:rPr>
                <w:rFonts w:hint="eastAsia" w:ascii="Times New Roman" w:hAnsi="Times New Roman" w:eastAsia="宋体" w:cs="宋体"/>
                <w:kern w:val="2"/>
                <w:sz w:val="24"/>
                <w:szCs w:val="21"/>
                <w:lang w:val="en-US" w:eastAsia="zh-CN" w:bidi="ar-SA"/>
              </w:rPr>
            </w:pPr>
            <w:r>
              <w:rPr>
                <w:rFonts w:hint="eastAsia" w:ascii="Times New Roman" w:hAnsi="Times New Roman" w:eastAsia="宋体" w:cs="宋体"/>
                <w:kern w:val="2"/>
                <w:sz w:val="24"/>
                <w:szCs w:val="21"/>
                <w:lang w:val="en-US" w:eastAsia="zh-CN" w:bidi="ar-SA"/>
              </w:rPr>
              <w:t>13693688465</w:t>
            </w:r>
          </w:p>
        </w:tc>
      </w:tr>
      <w:bookmarkEnd w:id="0"/>
    </w:tbl>
    <w:p>
      <w:pPr>
        <w:spacing w:line="560" w:lineRule="exact"/>
        <w:rPr>
          <w:rFonts w:ascii="仿宋_GB2312" w:eastAsia="仿宋_GB2312"/>
          <w:sz w:val="32"/>
          <w:szCs w:val="32"/>
        </w:rPr>
      </w:pPr>
    </w:p>
    <w:sectPr>
      <w:footerReference r:id="rId3" w:type="default"/>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0662359"/>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00BC2"/>
    <w:multiLevelType w:val="singleLevel"/>
    <w:tmpl w:val="9A600BC2"/>
    <w:lvl w:ilvl="0" w:tentative="0">
      <w:start w:val="1"/>
      <w:numFmt w:val="decimal"/>
      <w:lvlText w:val="%1."/>
      <w:lvlJc w:val="left"/>
      <w:pPr>
        <w:tabs>
          <w:tab w:val="left" w:pos="312"/>
        </w:tabs>
      </w:pPr>
    </w:lvl>
  </w:abstractNum>
  <w:abstractNum w:abstractNumId="1">
    <w:nsid w:val="B74D6934"/>
    <w:multiLevelType w:val="singleLevel"/>
    <w:tmpl w:val="B74D6934"/>
    <w:lvl w:ilvl="0" w:tentative="0">
      <w:start w:val="1"/>
      <w:numFmt w:val="decimal"/>
      <w:lvlText w:val="%1."/>
      <w:lvlJc w:val="left"/>
      <w:pPr>
        <w:tabs>
          <w:tab w:val="left" w:pos="312"/>
        </w:tabs>
      </w:pPr>
    </w:lvl>
  </w:abstractNum>
  <w:abstractNum w:abstractNumId="2">
    <w:nsid w:val="6BA90302"/>
    <w:multiLevelType w:val="multilevel"/>
    <w:tmpl w:val="6BA903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B1"/>
    <w:rsid w:val="000461A5"/>
    <w:rsid w:val="00094811"/>
    <w:rsid w:val="000F67BA"/>
    <w:rsid w:val="001030D9"/>
    <w:rsid w:val="00133695"/>
    <w:rsid w:val="00166515"/>
    <w:rsid w:val="00190473"/>
    <w:rsid w:val="001D5878"/>
    <w:rsid w:val="001F044F"/>
    <w:rsid w:val="0020005F"/>
    <w:rsid w:val="00217CEB"/>
    <w:rsid w:val="002211AC"/>
    <w:rsid w:val="002512D0"/>
    <w:rsid w:val="00272A4C"/>
    <w:rsid w:val="002873AB"/>
    <w:rsid w:val="00290ED5"/>
    <w:rsid w:val="002A0A30"/>
    <w:rsid w:val="002A655A"/>
    <w:rsid w:val="002F3FB6"/>
    <w:rsid w:val="002F5DD0"/>
    <w:rsid w:val="003058A5"/>
    <w:rsid w:val="0034040F"/>
    <w:rsid w:val="00355A66"/>
    <w:rsid w:val="0036125B"/>
    <w:rsid w:val="003738C8"/>
    <w:rsid w:val="0038111A"/>
    <w:rsid w:val="003811F7"/>
    <w:rsid w:val="00382CA0"/>
    <w:rsid w:val="003A6E61"/>
    <w:rsid w:val="003D4719"/>
    <w:rsid w:val="003F11AC"/>
    <w:rsid w:val="00423114"/>
    <w:rsid w:val="004343F2"/>
    <w:rsid w:val="00454047"/>
    <w:rsid w:val="0045617B"/>
    <w:rsid w:val="00503272"/>
    <w:rsid w:val="00534E53"/>
    <w:rsid w:val="00541518"/>
    <w:rsid w:val="00556C2D"/>
    <w:rsid w:val="00560CF2"/>
    <w:rsid w:val="00593EB0"/>
    <w:rsid w:val="005B452F"/>
    <w:rsid w:val="005C227A"/>
    <w:rsid w:val="005C45DE"/>
    <w:rsid w:val="005D58BB"/>
    <w:rsid w:val="005E3B17"/>
    <w:rsid w:val="005F64C5"/>
    <w:rsid w:val="00601F87"/>
    <w:rsid w:val="0062646F"/>
    <w:rsid w:val="00650C0B"/>
    <w:rsid w:val="00657365"/>
    <w:rsid w:val="006700DF"/>
    <w:rsid w:val="006906A7"/>
    <w:rsid w:val="006C46CB"/>
    <w:rsid w:val="007230BB"/>
    <w:rsid w:val="0072686E"/>
    <w:rsid w:val="007312AD"/>
    <w:rsid w:val="007400E3"/>
    <w:rsid w:val="007509F6"/>
    <w:rsid w:val="00752E47"/>
    <w:rsid w:val="007B0089"/>
    <w:rsid w:val="007B7068"/>
    <w:rsid w:val="007F582D"/>
    <w:rsid w:val="008001A5"/>
    <w:rsid w:val="00802F3F"/>
    <w:rsid w:val="00823380"/>
    <w:rsid w:val="00867A9B"/>
    <w:rsid w:val="00870F53"/>
    <w:rsid w:val="00890504"/>
    <w:rsid w:val="008A790B"/>
    <w:rsid w:val="008B2103"/>
    <w:rsid w:val="008C24A4"/>
    <w:rsid w:val="008D73B1"/>
    <w:rsid w:val="008E581D"/>
    <w:rsid w:val="008F2C6E"/>
    <w:rsid w:val="00910A5F"/>
    <w:rsid w:val="00951F48"/>
    <w:rsid w:val="00966E12"/>
    <w:rsid w:val="00972E58"/>
    <w:rsid w:val="009963FD"/>
    <w:rsid w:val="009A1BF8"/>
    <w:rsid w:val="009A3175"/>
    <w:rsid w:val="009A3194"/>
    <w:rsid w:val="009D7636"/>
    <w:rsid w:val="009E5CBB"/>
    <w:rsid w:val="009F301D"/>
    <w:rsid w:val="009F3DA3"/>
    <w:rsid w:val="00A177ED"/>
    <w:rsid w:val="00A22F9D"/>
    <w:rsid w:val="00A2399A"/>
    <w:rsid w:val="00A33D76"/>
    <w:rsid w:val="00A54C3D"/>
    <w:rsid w:val="00A633B5"/>
    <w:rsid w:val="00A66FC4"/>
    <w:rsid w:val="00A930AC"/>
    <w:rsid w:val="00AD61BD"/>
    <w:rsid w:val="00AE6EFD"/>
    <w:rsid w:val="00AF0137"/>
    <w:rsid w:val="00B56057"/>
    <w:rsid w:val="00B67436"/>
    <w:rsid w:val="00B7315D"/>
    <w:rsid w:val="00B86D43"/>
    <w:rsid w:val="00BC388D"/>
    <w:rsid w:val="00BE3BB6"/>
    <w:rsid w:val="00C03336"/>
    <w:rsid w:val="00C0590A"/>
    <w:rsid w:val="00C3126A"/>
    <w:rsid w:val="00C31DD8"/>
    <w:rsid w:val="00C45CC8"/>
    <w:rsid w:val="00C47E3D"/>
    <w:rsid w:val="00CA5627"/>
    <w:rsid w:val="00CC7B10"/>
    <w:rsid w:val="00CD148C"/>
    <w:rsid w:val="00CD2005"/>
    <w:rsid w:val="00CE1C8D"/>
    <w:rsid w:val="00CE1EE1"/>
    <w:rsid w:val="00D010B5"/>
    <w:rsid w:val="00D1045F"/>
    <w:rsid w:val="00D46686"/>
    <w:rsid w:val="00D556CB"/>
    <w:rsid w:val="00D9384D"/>
    <w:rsid w:val="00DB057B"/>
    <w:rsid w:val="00DB0EDE"/>
    <w:rsid w:val="00DB1895"/>
    <w:rsid w:val="00DC07C6"/>
    <w:rsid w:val="00DF10A2"/>
    <w:rsid w:val="00E16B1E"/>
    <w:rsid w:val="00E35D66"/>
    <w:rsid w:val="00E3750A"/>
    <w:rsid w:val="00E43F46"/>
    <w:rsid w:val="00E513F5"/>
    <w:rsid w:val="00E67BBE"/>
    <w:rsid w:val="00EB6555"/>
    <w:rsid w:val="00ED0D92"/>
    <w:rsid w:val="00ED1C55"/>
    <w:rsid w:val="00EF7833"/>
    <w:rsid w:val="00F33AF3"/>
    <w:rsid w:val="00F50E51"/>
    <w:rsid w:val="00F80574"/>
    <w:rsid w:val="00FA3142"/>
    <w:rsid w:val="00FC3BDB"/>
    <w:rsid w:val="00FD4C14"/>
    <w:rsid w:val="00FD5A91"/>
    <w:rsid w:val="02796EC8"/>
    <w:rsid w:val="042566C8"/>
    <w:rsid w:val="0F927005"/>
    <w:rsid w:val="1B152EAF"/>
    <w:rsid w:val="1B98136B"/>
    <w:rsid w:val="1B9A7F4B"/>
    <w:rsid w:val="203074AB"/>
    <w:rsid w:val="2712780A"/>
    <w:rsid w:val="31731ED8"/>
    <w:rsid w:val="3943340D"/>
    <w:rsid w:val="397F3A65"/>
    <w:rsid w:val="436D1173"/>
    <w:rsid w:val="69D30614"/>
    <w:rsid w:val="6D683307"/>
    <w:rsid w:val="77AD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 w:type="character" w:customStyle="1" w:styleId="11">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FB004-78F6-4496-82BB-06E3A3C98B5B}">
  <ds:schemaRefs/>
</ds:datastoreItem>
</file>

<file path=docProps/app.xml><?xml version="1.0" encoding="utf-8"?>
<Properties xmlns="http://schemas.openxmlformats.org/officeDocument/2006/extended-properties" xmlns:vt="http://schemas.openxmlformats.org/officeDocument/2006/docPropsVTypes">
  <Template>Normal</Template>
  <Pages>1</Pages>
  <Words>30</Words>
  <Characters>173</Characters>
  <Lines>1</Lines>
  <Paragraphs>1</Paragraphs>
  <TotalTime>1</TotalTime>
  <ScaleCrop>false</ScaleCrop>
  <LinksUpToDate>false</LinksUpToDate>
  <CharactersWithSpaces>202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2021-02-07T06:36:00Z</dcterms:created>
  <dc:creator>林樱</dc:creator>
  <cp:lastModifiedBy>依兮</cp:lastModifiedBy>
  <dcterms:modified xsi:type="dcterms:W3CDTF">2021-03-04T05:57:45Z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