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E542F" w14:textId="28A5F0EC" w:rsidR="00601E4E" w:rsidRDefault="007E32F0">
      <w:pPr>
        <w:pStyle w:val="Default"/>
        <w:jc w:val="center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中联重科</w:t>
      </w:r>
      <w:r>
        <w:rPr>
          <w:b/>
          <w:bCs/>
          <w:sz w:val="32"/>
          <w:szCs w:val="28"/>
        </w:rPr>
        <w:t>202</w:t>
      </w:r>
      <w:r>
        <w:rPr>
          <w:rFonts w:hint="eastAsia"/>
          <w:b/>
          <w:bCs/>
          <w:sz w:val="32"/>
          <w:szCs w:val="28"/>
        </w:rPr>
        <w:t>1届</w:t>
      </w:r>
      <w:r w:rsidR="00C02BB8">
        <w:rPr>
          <w:rFonts w:hint="eastAsia"/>
          <w:b/>
          <w:bCs/>
          <w:sz w:val="32"/>
          <w:szCs w:val="28"/>
        </w:rPr>
        <w:t>春季</w:t>
      </w:r>
      <w:r>
        <w:rPr>
          <w:rFonts w:hint="eastAsia"/>
          <w:b/>
          <w:bCs/>
          <w:sz w:val="32"/>
          <w:szCs w:val="28"/>
        </w:rPr>
        <w:t>校园招聘简章</w:t>
      </w:r>
    </w:p>
    <w:p w14:paraId="5D308742" w14:textId="77777777" w:rsidR="00601E4E" w:rsidRDefault="007E32F0">
      <w:pPr>
        <w:pStyle w:val="Default"/>
        <w:numPr>
          <w:ilvl w:val="0"/>
          <w:numId w:val="1"/>
        </w:numPr>
        <w:snapToGrid w:val="0"/>
        <w:spacing w:line="360" w:lineRule="auto"/>
        <w:ind w:left="480" w:hangingChars="200" w:hanging="480"/>
        <w:rPr>
          <w:rFonts w:ascii="微软雅黑" w:eastAsia="微软雅黑" w:hAnsi="微软雅黑"/>
          <w:b/>
          <w:color w:val="00B050"/>
          <w:szCs w:val="21"/>
        </w:rPr>
      </w:pPr>
      <w:r>
        <w:rPr>
          <w:rFonts w:ascii="微软雅黑" w:eastAsia="微软雅黑" w:hAnsi="微软雅黑" w:hint="eastAsia"/>
          <w:b/>
          <w:color w:val="00B050"/>
          <w:szCs w:val="21"/>
        </w:rPr>
        <w:t>公司简介</w:t>
      </w:r>
      <w:r>
        <w:rPr>
          <w:rFonts w:ascii="微软雅黑" w:eastAsia="微软雅黑" w:hAnsi="微软雅黑"/>
          <w:b/>
          <w:color w:val="00B050"/>
          <w:szCs w:val="21"/>
        </w:rPr>
        <w:t xml:space="preserve"> </w:t>
      </w:r>
    </w:p>
    <w:p w14:paraId="29C1D64E" w14:textId="1F8158BC" w:rsidR="00601E4E" w:rsidRPr="00D065A6" w:rsidRDefault="007E32F0">
      <w:pPr>
        <w:adjustRightInd w:val="0"/>
        <w:snapToGrid w:val="0"/>
        <w:ind w:firstLineChars="200" w:firstLine="420"/>
        <w:rPr>
          <w:rFonts w:ascii="微软雅黑" w:eastAsia="微软雅黑" w:hAnsi="微软雅黑" w:cs="华文中宋"/>
          <w:color w:val="000000"/>
          <w:kern w:val="0"/>
          <w:szCs w:val="21"/>
        </w:rPr>
      </w:pPr>
      <w:r>
        <w:rPr>
          <w:rFonts w:ascii="微软雅黑" w:eastAsia="微软雅黑" w:hAnsi="微软雅黑" w:cs="华文中宋" w:hint="eastAsia"/>
          <w:color w:val="000000"/>
          <w:kern w:val="0"/>
          <w:szCs w:val="21"/>
        </w:rPr>
        <w:t>中联重科股份有限公司创立于1992年，是全球工程机械前10强企业，现有员工2万人。公司主要从事工程机械、农业机械等高新技术装备的研发制造，生产制造基地分布全球各地，在国内形成了二十余个园区，在全球40多个国家建有分子公司、营销、科研机构，为全球6大洲近100个国家的客户创造价值。中联重科坚持高质量发展战略，强化创新、加速数字化转型，实现了高质量、高效率、可持续的业绩增长。2019年，公司实现营业收入433.07亿元，同比增长50.92%。</w:t>
      </w:r>
      <w:r w:rsidR="002E7A1F" w:rsidRPr="002E7A1F">
        <w:rPr>
          <w:rFonts w:ascii="微软雅黑" w:eastAsia="微软雅黑" w:hAnsi="微软雅黑" w:cs="华文中宋" w:hint="eastAsia"/>
          <w:color w:val="000000"/>
          <w:kern w:val="0"/>
          <w:szCs w:val="21"/>
        </w:rPr>
        <w:t>2020年</w:t>
      </w:r>
      <w:r w:rsidR="00D065A6">
        <w:rPr>
          <w:rFonts w:ascii="微软雅黑" w:eastAsia="微软雅黑" w:hAnsi="微软雅黑" w:cs="华文中宋" w:hint="eastAsia"/>
          <w:color w:val="000000"/>
          <w:kern w:val="0"/>
          <w:szCs w:val="21"/>
        </w:rPr>
        <w:t>前三季度</w:t>
      </w:r>
      <w:r w:rsidR="002E7A1F" w:rsidRPr="002E7A1F">
        <w:rPr>
          <w:rFonts w:ascii="微软雅黑" w:eastAsia="微软雅黑" w:hAnsi="微软雅黑" w:cs="华文中宋" w:hint="eastAsia"/>
          <w:color w:val="000000"/>
          <w:kern w:val="0"/>
          <w:szCs w:val="21"/>
        </w:rPr>
        <w:t>，公司克服疫情的不利影响，实现营业收入</w:t>
      </w:r>
      <w:r w:rsidR="00D065A6">
        <w:rPr>
          <w:rFonts w:ascii="微软雅黑" w:eastAsia="微软雅黑" w:hAnsi="微软雅黑" w:cs="华文中宋"/>
          <w:color w:val="000000"/>
          <w:kern w:val="0"/>
          <w:szCs w:val="21"/>
        </w:rPr>
        <w:t>452.4</w:t>
      </w:r>
      <w:r w:rsidR="002E7A1F" w:rsidRPr="002E7A1F">
        <w:rPr>
          <w:rFonts w:ascii="微软雅黑" w:eastAsia="微软雅黑" w:hAnsi="微软雅黑" w:cs="华文中宋" w:hint="eastAsia"/>
          <w:color w:val="000000"/>
          <w:kern w:val="0"/>
          <w:szCs w:val="21"/>
        </w:rPr>
        <w:t>亿元，同比增长55.97%</w:t>
      </w:r>
      <w:r w:rsidR="00D065A6">
        <w:rPr>
          <w:rFonts w:ascii="微软雅黑" w:eastAsia="微软雅黑" w:hAnsi="微软雅黑" w:cs="华文中宋" w:hint="eastAsia"/>
          <w:color w:val="000000"/>
          <w:kern w:val="0"/>
          <w:szCs w:val="21"/>
        </w:rPr>
        <w:t>，净利润5</w:t>
      </w:r>
      <w:r w:rsidR="00D065A6">
        <w:rPr>
          <w:rFonts w:ascii="微软雅黑" w:eastAsia="微软雅黑" w:hAnsi="微软雅黑" w:cs="华文中宋"/>
          <w:color w:val="000000"/>
          <w:kern w:val="0"/>
          <w:szCs w:val="21"/>
        </w:rPr>
        <w:t>6.86</w:t>
      </w:r>
      <w:r w:rsidR="00D065A6">
        <w:rPr>
          <w:rFonts w:ascii="微软雅黑" w:eastAsia="微软雅黑" w:hAnsi="微软雅黑" w:cs="华文中宋" w:hint="eastAsia"/>
          <w:color w:val="000000"/>
          <w:kern w:val="0"/>
          <w:szCs w:val="21"/>
        </w:rPr>
        <w:t>亿元，同比增长6</w:t>
      </w:r>
      <w:r w:rsidR="00D065A6">
        <w:rPr>
          <w:rFonts w:ascii="微软雅黑" w:eastAsia="微软雅黑" w:hAnsi="微软雅黑" w:cs="华文中宋"/>
          <w:color w:val="000000"/>
          <w:kern w:val="0"/>
          <w:szCs w:val="21"/>
        </w:rPr>
        <w:t>3.41%</w:t>
      </w:r>
      <w:r w:rsidR="00D065A6">
        <w:rPr>
          <w:rFonts w:ascii="微软雅黑" w:eastAsia="微软雅黑" w:hAnsi="微软雅黑" w:cs="华文中宋" w:hint="eastAsia"/>
          <w:color w:val="000000"/>
          <w:kern w:val="0"/>
          <w:szCs w:val="21"/>
        </w:rPr>
        <w:t>。</w:t>
      </w:r>
    </w:p>
    <w:p w14:paraId="0C473453" w14:textId="77777777" w:rsidR="00601E4E" w:rsidRDefault="007E32F0">
      <w:pPr>
        <w:pStyle w:val="Default"/>
        <w:numPr>
          <w:ilvl w:val="0"/>
          <w:numId w:val="1"/>
        </w:numPr>
        <w:snapToGrid w:val="0"/>
        <w:spacing w:line="360" w:lineRule="auto"/>
        <w:ind w:left="480" w:hangingChars="200" w:hanging="480"/>
        <w:rPr>
          <w:rFonts w:ascii="微软雅黑" w:eastAsia="微软雅黑" w:hAnsi="微软雅黑"/>
          <w:b/>
          <w:color w:val="00B050"/>
          <w:szCs w:val="21"/>
        </w:rPr>
      </w:pPr>
      <w:r>
        <w:rPr>
          <w:rFonts w:ascii="微软雅黑" w:eastAsia="微软雅黑" w:hAnsi="微软雅黑" w:hint="eastAsia"/>
          <w:b/>
          <w:color w:val="00B050"/>
          <w:szCs w:val="21"/>
        </w:rPr>
        <w:t>企业文化</w:t>
      </w:r>
    </w:p>
    <w:p w14:paraId="22AEFA4B" w14:textId="77777777" w:rsidR="00601E4E" w:rsidRDefault="007E32F0">
      <w:pPr>
        <w:adjustRightInd w:val="0"/>
        <w:snapToGrid w:val="0"/>
        <w:ind w:firstLineChars="250" w:firstLine="525"/>
        <w:rPr>
          <w:rFonts w:ascii="微软雅黑" w:eastAsia="微软雅黑" w:hAnsi="微软雅黑" w:cs="华文中宋"/>
          <w:color w:val="000000"/>
          <w:kern w:val="0"/>
          <w:szCs w:val="21"/>
        </w:rPr>
      </w:pPr>
      <w:r>
        <w:rPr>
          <w:rFonts w:ascii="微软雅黑" w:eastAsia="微软雅黑" w:hAnsi="微软雅黑" w:cs="华文中宋"/>
          <w:color w:val="000000"/>
          <w:kern w:val="0"/>
          <w:szCs w:val="21"/>
        </w:rPr>
        <w:t>中联重科的核心价值观是“至诚无息，博厚悠远”，其价值内核体现于诚信、执着、包容、担当，回答的是“做什么样的企业”，“做什么样的员工”。诚信为人、诚信经营，是我们的处世之道；坚守价值、追求卓越，是我们的做事之道；融合发展，和谐有序，是我们的发展之道；承载使命、尽职尽责，是我们的成就之道。</w:t>
      </w:r>
    </w:p>
    <w:p w14:paraId="2DC4D42E" w14:textId="77777777" w:rsidR="00601E4E" w:rsidRDefault="00601E4E">
      <w:pPr>
        <w:adjustRightInd w:val="0"/>
        <w:snapToGrid w:val="0"/>
        <w:ind w:firstLineChars="250" w:firstLine="525"/>
        <w:rPr>
          <w:rFonts w:ascii="微软雅黑" w:eastAsia="微软雅黑" w:hAnsi="微软雅黑" w:cs="华文中宋"/>
          <w:color w:val="000000"/>
          <w:kern w:val="0"/>
          <w:szCs w:val="21"/>
        </w:rPr>
      </w:pPr>
    </w:p>
    <w:p w14:paraId="730CC6BE" w14:textId="77777777" w:rsidR="00601E4E" w:rsidRDefault="007E32F0">
      <w:pPr>
        <w:pStyle w:val="Default"/>
        <w:numPr>
          <w:ilvl w:val="0"/>
          <w:numId w:val="1"/>
        </w:numPr>
        <w:snapToGrid w:val="0"/>
        <w:spacing w:line="360" w:lineRule="auto"/>
        <w:ind w:left="480" w:hangingChars="200" w:hanging="480"/>
        <w:rPr>
          <w:rFonts w:ascii="微软雅黑" w:eastAsia="微软雅黑" w:hAnsi="微软雅黑"/>
          <w:b/>
          <w:color w:val="00B050"/>
          <w:szCs w:val="21"/>
        </w:rPr>
      </w:pPr>
      <w:r>
        <w:rPr>
          <w:rFonts w:ascii="微软雅黑" w:eastAsia="微软雅黑" w:hAnsi="微软雅黑"/>
          <w:b/>
          <w:color w:val="00B050"/>
          <w:szCs w:val="21"/>
        </w:rPr>
        <w:t>招聘岗位</w:t>
      </w:r>
    </w:p>
    <w:tbl>
      <w:tblPr>
        <w:tblW w:w="11199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796"/>
        <w:gridCol w:w="1770"/>
        <w:gridCol w:w="4223"/>
        <w:gridCol w:w="3276"/>
        <w:gridCol w:w="1134"/>
      </w:tblGrid>
      <w:tr w:rsidR="00601E4E" w14:paraId="24D8E0B5" w14:textId="77777777">
        <w:trPr>
          <w:trHeight w:val="360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165A7" w14:textId="77777777" w:rsidR="00601E4E" w:rsidRDefault="007E32F0">
            <w:pPr>
              <w:pStyle w:val="Default"/>
              <w:snapToGrid w:val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岗位类别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15909C" w14:textId="77777777" w:rsidR="00601E4E" w:rsidRDefault="007E32F0">
            <w:pPr>
              <w:pStyle w:val="Default"/>
              <w:snapToGrid w:val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具体招聘岗位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597B73" w14:textId="77777777" w:rsidR="00601E4E" w:rsidRDefault="007E32F0">
            <w:pPr>
              <w:pStyle w:val="Default"/>
              <w:snapToGrid w:val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招聘专业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1CF41" w14:textId="77777777" w:rsidR="00601E4E" w:rsidRDefault="007E32F0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招聘人数</w:t>
            </w:r>
          </w:p>
        </w:tc>
      </w:tr>
      <w:tr w:rsidR="00601E4E" w14:paraId="52D3FB72" w14:textId="77777777" w:rsidTr="000A7FF4">
        <w:trPr>
          <w:trHeight w:val="810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4F67" w14:textId="77777777" w:rsidR="00601E4E" w:rsidRDefault="007E32F0">
            <w:pPr>
              <w:widowControl/>
              <w:jc w:val="center"/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华文中宋" w:hint="eastAsia"/>
                <w:color w:val="000000"/>
                <w:kern w:val="0"/>
                <w:szCs w:val="21"/>
              </w:rPr>
              <w:t>技术研发类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FF7B" w14:textId="77777777" w:rsidR="00601E4E" w:rsidRDefault="007E32F0" w:rsidP="00AB3312">
            <w:pPr>
              <w:widowControl/>
              <w:jc w:val="center"/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华文中宋" w:hint="eastAsia"/>
                <w:color w:val="000000"/>
                <w:kern w:val="0"/>
                <w:szCs w:val="21"/>
              </w:rPr>
              <w:t>结构类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8DC17" w14:textId="0EC1AFBC" w:rsidR="00601E4E" w:rsidRDefault="007E32F0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结构工程师、CAE工程师、振动研究工程师、传动工程师、测试工程师、</w:t>
            </w:r>
            <w:r w:rsidR="00BD2BC1">
              <w:rPr>
                <w:rFonts w:ascii="微软雅黑" w:eastAsia="微软雅黑" w:hAnsi="微软雅黑" w:hint="eastAsia"/>
                <w:sz w:val="21"/>
                <w:szCs w:val="21"/>
              </w:rPr>
              <w:t>液压</w:t>
            </w:r>
            <w:r w:rsidR="00EC75BC">
              <w:rPr>
                <w:rFonts w:ascii="微软雅黑" w:eastAsia="微软雅黑" w:hAnsi="微软雅黑" w:hint="eastAsia"/>
                <w:sz w:val="21"/>
                <w:szCs w:val="21"/>
              </w:rPr>
              <w:t>元件</w:t>
            </w:r>
            <w:r w:rsidR="00BD2BC1">
              <w:rPr>
                <w:rFonts w:ascii="微软雅黑" w:eastAsia="微软雅黑" w:hAnsi="微软雅黑" w:hint="eastAsia"/>
                <w:sz w:val="21"/>
                <w:szCs w:val="21"/>
              </w:rPr>
              <w:t>工程师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1FFF" w14:textId="77777777" w:rsidR="00601E4E" w:rsidRDefault="007E32F0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车辆工程、机械工程及其自动化、材料、力学、动力工程、机电一体化等</w:t>
            </w:r>
            <w:r w:rsidR="006C76D2">
              <w:rPr>
                <w:rFonts w:ascii="微软雅黑" w:eastAsia="微软雅黑" w:hAnsi="微软雅黑" w:hint="eastAsia"/>
                <w:sz w:val="21"/>
                <w:szCs w:val="21"/>
              </w:rPr>
              <w:t>相关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319C" w14:textId="062FA87E" w:rsidR="00601E4E" w:rsidRDefault="00AA39D3" w:rsidP="000A7FF4">
            <w:pPr>
              <w:widowControl/>
              <w:jc w:val="center"/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  <w:t>80</w:t>
            </w:r>
            <w:r w:rsidR="007E32F0">
              <w:rPr>
                <w:rFonts w:ascii="微软雅黑" w:eastAsia="微软雅黑" w:hAnsi="微软雅黑" w:cs="华文中宋" w:hint="eastAsia"/>
                <w:color w:val="000000"/>
                <w:kern w:val="0"/>
                <w:szCs w:val="21"/>
              </w:rPr>
              <w:t>人</w:t>
            </w:r>
          </w:p>
        </w:tc>
      </w:tr>
      <w:tr w:rsidR="00601E4E" w14:paraId="6BA45B2B" w14:textId="77777777">
        <w:trPr>
          <w:trHeight w:val="81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3316" w14:textId="77777777" w:rsidR="00601E4E" w:rsidRDefault="00601E4E">
            <w:pPr>
              <w:widowControl/>
              <w:jc w:val="left"/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9155" w14:textId="3A978935" w:rsidR="00601E4E" w:rsidRDefault="007E32F0" w:rsidP="00AB3312">
            <w:pPr>
              <w:widowControl/>
              <w:jc w:val="center"/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华文中宋" w:hint="eastAsia"/>
                <w:color w:val="000000"/>
                <w:kern w:val="0"/>
                <w:szCs w:val="21"/>
              </w:rPr>
              <w:t>智能</w:t>
            </w:r>
            <w:r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  <w:t>/电气</w:t>
            </w:r>
            <w:r>
              <w:rPr>
                <w:rFonts w:ascii="微软雅黑" w:eastAsia="微软雅黑" w:hAnsi="微软雅黑" w:cs="华文中宋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A4883" w14:textId="14DFA2D2" w:rsidR="00601E4E" w:rsidRDefault="007E32F0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电气工程师、电液控制工程师、电磁兼容工程师、电控工程师</w:t>
            </w:r>
            <w:r w:rsidR="00EC75BC">
              <w:rPr>
                <w:rFonts w:ascii="微软雅黑" w:eastAsia="微软雅黑" w:hAnsi="微软雅黑" w:hint="eastAsia"/>
                <w:sz w:val="21"/>
                <w:szCs w:val="21"/>
              </w:rPr>
              <w:t>、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虚拟现实工程师、智能控制</w:t>
            </w:r>
            <w:r w:rsidR="00AE5DFA">
              <w:rPr>
                <w:rFonts w:ascii="微软雅黑" w:eastAsia="微软雅黑" w:hAnsi="微软雅黑" w:hint="eastAsia"/>
                <w:sz w:val="21"/>
                <w:szCs w:val="21"/>
              </w:rPr>
              <w:t>（算法）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工程师、测试工程师、计算机视觉工程师、传感检测工程师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B33D" w14:textId="77777777" w:rsidR="00601E4E" w:rsidRDefault="007E32F0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机电一体化、电气自动化、信息科学、流体传动与控制、机械电子、测控等</w:t>
            </w:r>
            <w:r w:rsidR="006C76D2">
              <w:rPr>
                <w:rFonts w:ascii="微软雅黑" w:eastAsia="微软雅黑" w:hAnsi="微软雅黑" w:hint="eastAsia"/>
                <w:sz w:val="21"/>
                <w:szCs w:val="21"/>
              </w:rPr>
              <w:t>相关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0959" w14:textId="5E2DA9D3" w:rsidR="00601E4E" w:rsidRDefault="00C02BB8" w:rsidP="003C0A72">
            <w:pPr>
              <w:widowControl/>
              <w:jc w:val="center"/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华文中宋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  <w:t>0</w:t>
            </w:r>
            <w:r w:rsidR="00AA39D3">
              <w:rPr>
                <w:rFonts w:ascii="微软雅黑" w:eastAsia="微软雅黑" w:hAnsi="微软雅黑" w:cs="华文中宋" w:hint="eastAsia"/>
                <w:color w:val="000000"/>
                <w:kern w:val="0"/>
                <w:szCs w:val="21"/>
              </w:rPr>
              <w:t>人</w:t>
            </w:r>
          </w:p>
        </w:tc>
      </w:tr>
      <w:tr w:rsidR="00601E4E" w14:paraId="705FFAC9" w14:textId="77777777">
        <w:trPr>
          <w:trHeight w:val="78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3CAF" w14:textId="77777777" w:rsidR="00601E4E" w:rsidRDefault="00601E4E">
            <w:pPr>
              <w:widowControl/>
              <w:jc w:val="left"/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B959" w14:textId="77777777" w:rsidR="00601E4E" w:rsidRDefault="007E32F0" w:rsidP="00AB3312">
            <w:pPr>
              <w:widowControl/>
              <w:jc w:val="center"/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华文中宋" w:hint="eastAsia"/>
                <w:color w:val="000000"/>
                <w:kern w:val="0"/>
                <w:szCs w:val="21"/>
              </w:rPr>
              <w:t>工艺类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4C78E1" w14:textId="518E68B8" w:rsidR="00601E4E" w:rsidRDefault="007E32F0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焊接工艺工程师、机加工艺工程师、装配工艺工程师、</w:t>
            </w:r>
            <w:r w:rsidR="00EC75BC">
              <w:rPr>
                <w:rFonts w:ascii="微软雅黑" w:eastAsia="微软雅黑" w:hAnsi="微软雅黑" w:hint="eastAsia"/>
                <w:sz w:val="21"/>
                <w:szCs w:val="21"/>
              </w:rPr>
              <w:t>结构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工艺工程师、工艺规划工程师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18A6" w14:textId="77777777" w:rsidR="00601E4E" w:rsidRDefault="007E32F0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机械制造、金属腐蚀与防护、焊接技术、材料、液压等</w:t>
            </w:r>
            <w:r w:rsidR="006C76D2">
              <w:rPr>
                <w:rFonts w:ascii="微软雅黑" w:eastAsia="微软雅黑" w:hAnsi="微软雅黑" w:hint="eastAsia"/>
                <w:sz w:val="21"/>
                <w:szCs w:val="21"/>
              </w:rPr>
              <w:t>相关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41AA" w14:textId="33B427D5" w:rsidR="00601E4E" w:rsidRDefault="00AA39D3" w:rsidP="003C0A72">
            <w:pPr>
              <w:widowControl/>
              <w:jc w:val="center"/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  <w:t>50</w:t>
            </w:r>
            <w:r>
              <w:rPr>
                <w:rFonts w:ascii="微软雅黑" w:eastAsia="微软雅黑" w:hAnsi="微软雅黑" w:cs="华文中宋" w:hint="eastAsia"/>
                <w:color w:val="000000"/>
                <w:kern w:val="0"/>
                <w:szCs w:val="21"/>
              </w:rPr>
              <w:t>人</w:t>
            </w:r>
          </w:p>
        </w:tc>
      </w:tr>
      <w:tr w:rsidR="00601E4E" w14:paraId="38CF0198" w14:textId="77777777">
        <w:trPr>
          <w:trHeight w:val="1065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24B7" w14:textId="77777777" w:rsidR="00601E4E" w:rsidRDefault="00601E4E">
            <w:pPr>
              <w:widowControl/>
              <w:jc w:val="left"/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7033" w14:textId="77777777" w:rsidR="00601E4E" w:rsidRDefault="007E32F0" w:rsidP="00AB3312">
            <w:pPr>
              <w:pStyle w:val="Default"/>
              <w:snapToGrid w:val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技术综合类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527C7" w14:textId="7000D288" w:rsidR="00601E4E" w:rsidRDefault="001B0511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 w:rsidRPr="001B0511">
              <w:rPr>
                <w:rFonts w:ascii="微软雅黑" w:eastAsia="微软雅黑" w:hAnsi="微软雅黑" w:hint="eastAsia"/>
                <w:sz w:val="21"/>
                <w:szCs w:val="21"/>
              </w:rPr>
              <w:t>质量工程师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、</w:t>
            </w:r>
            <w:r w:rsidR="007E32F0">
              <w:rPr>
                <w:rFonts w:ascii="微软雅黑" w:eastAsia="微软雅黑" w:hAnsi="微软雅黑" w:hint="eastAsia"/>
                <w:sz w:val="21"/>
                <w:szCs w:val="21"/>
              </w:rPr>
              <w:t>科技管理工程师、项目管理工程师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A934" w14:textId="77777777" w:rsidR="00601E4E" w:rsidRDefault="007E32F0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机械工程及其自动化、材料、力学、动力工程、工业设计等相关专业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F44D" w14:textId="6F98D786" w:rsidR="00601E4E" w:rsidRDefault="00C02BB8" w:rsidP="003C0A72">
            <w:pPr>
              <w:widowControl/>
              <w:jc w:val="center"/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华文中宋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  <w:t>0</w:t>
            </w:r>
            <w:r w:rsidR="00AA39D3">
              <w:rPr>
                <w:rFonts w:ascii="微软雅黑" w:eastAsia="微软雅黑" w:hAnsi="微软雅黑" w:cs="华文中宋" w:hint="eastAsia"/>
                <w:color w:val="000000"/>
                <w:kern w:val="0"/>
                <w:szCs w:val="21"/>
              </w:rPr>
              <w:t>人</w:t>
            </w:r>
          </w:p>
        </w:tc>
      </w:tr>
      <w:tr w:rsidR="00601E4E" w14:paraId="018AF2FD" w14:textId="77777777">
        <w:trPr>
          <w:trHeight w:val="758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CF2F7" w14:textId="77777777" w:rsidR="00601E4E" w:rsidRDefault="007E32F0">
            <w:pPr>
              <w:pStyle w:val="Default"/>
              <w:snapToGrid w:val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互联网IT类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EA42" w14:textId="5F5437E7" w:rsidR="00601E4E" w:rsidRDefault="007E32F0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嵌入式软件开发工程师、嵌入式硬件开发工程师、大数据工程师、后端开发工程师、前端开发工程师、软件工程师、算法工程师、产品/项目经理、IT顾问、测试工程师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E1FB" w14:textId="77777777" w:rsidR="00601E4E" w:rsidRDefault="007E32F0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计算机、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物联网、软件工程、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通信、电子、信息处理等相关专业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E4BB4" w14:textId="4425E286" w:rsidR="00601E4E" w:rsidRDefault="00AA39D3" w:rsidP="003C0A72">
            <w:pPr>
              <w:widowControl/>
              <w:jc w:val="center"/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  <w:t>80</w:t>
            </w:r>
            <w:r w:rsidR="007E32F0">
              <w:rPr>
                <w:rFonts w:ascii="微软雅黑" w:eastAsia="微软雅黑" w:hAnsi="微软雅黑" w:cs="华文中宋" w:hint="eastAsia"/>
                <w:color w:val="000000"/>
                <w:kern w:val="0"/>
                <w:szCs w:val="21"/>
              </w:rPr>
              <w:t>人</w:t>
            </w:r>
          </w:p>
        </w:tc>
      </w:tr>
      <w:tr w:rsidR="00601E4E" w14:paraId="451B76FD" w14:textId="77777777">
        <w:trPr>
          <w:trHeight w:val="732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8909" w14:textId="77777777" w:rsidR="00601E4E" w:rsidRDefault="007E32F0">
            <w:pPr>
              <w:pStyle w:val="Default"/>
              <w:snapToGrid w:val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管理类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EFCB" w14:textId="7B1A9564" w:rsidR="00601E4E" w:rsidRPr="00A301BD" w:rsidRDefault="00EC75BC" w:rsidP="00A301BD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 w:rsidRPr="00A301BD">
              <w:rPr>
                <w:rFonts w:ascii="微软雅黑" w:eastAsia="微软雅黑" w:hAnsi="微软雅黑" w:hint="eastAsia"/>
                <w:sz w:val="21"/>
                <w:szCs w:val="21"/>
              </w:rPr>
              <w:t>运营、市场、人力、财务</w:t>
            </w:r>
            <w:r w:rsidR="00A301BD" w:rsidRPr="00A301BD">
              <w:rPr>
                <w:rFonts w:ascii="微软雅黑" w:eastAsia="微软雅黑" w:hAnsi="微软雅黑" w:hint="eastAsia"/>
                <w:sz w:val="21"/>
                <w:szCs w:val="21"/>
              </w:rPr>
              <w:t>/</w:t>
            </w:r>
            <w:r w:rsidRPr="00A301BD">
              <w:rPr>
                <w:rFonts w:ascii="微软雅黑" w:eastAsia="微软雅黑" w:hAnsi="微软雅黑" w:hint="eastAsia"/>
                <w:sz w:val="21"/>
                <w:szCs w:val="21"/>
              </w:rPr>
              <w:t>审计、采购、商务、安全管理、生产管理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15A9" w14:textId="77777777" w:rsidR="00601E4E" w:rsidRDefault="007E32F0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机械、管理、财务、审计、新闻、市场营销、播音主持、安全与环保、语言类相关专业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CE934" w14:textId="45A6F993" w:rsidR="00601E4E" w:rsidRDefault="00AA39D3" w:rsidP="003C0A72">
            <w:pPr>
              <w:widowControl/>
              <w:jc w:val="center"/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  <w:t>50</w:t>
            </w:r>
            <w:r w:rsidR="007E32F0">
              <w:rPr>
                <w:rFonts w:ascii="微软雅黑" w:eastAsia="微软雅黑" w:hAnsi="微软雅黑" w:cs="华文中宋" w:hint="eastAsia"/>
                <w:color w:val="000000"/>
                <w:kern w:val="0"/>
                <w:szCs w:val="21"/>
              </w:rPr>
              <w:t>人</w:t>
            </w:r>
          </w:p>
        </w:tc>
      </w:tr>
      <w:tr w:rsidR="00601E4E" w14:paraId="51C53DFC" w14:textId="77777777">
        <w:trPr>
          <w:trHeight w:val="732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08E91" w14:textId="0A353526" w:rsidR="00601E4E" w:rsidRDefault="007E32F0">
            <w:pPr>
              <w:pStyle w:val="Default"/>
              <w:snapToGrid w:val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营销</w:t>
            </w:r>
            <w:r w:rsidR="00C02BB8">
              <w:rPr>
                <w:rFonts w:ascii="微软雅黑" w:eastAsia="微软雅黑" w:hAnsi="微软雅黑" w:hint="eastAsia"/>
                <w:sz w:val="21"/>
                <w:szCs w:val="21"/>
              </w:rPr>
              <w:t>售后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类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3588" w14:textId="2DDE0882" w:rsidR="00601E4E" w:rsidRDefault="007E32F0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后备营销经理、国内营销代表、</w:t>
            </w:r>
            <w:r w:rsidR="00AE5DFA">
              <w:rPr>
                <w:rFonts w:ascii="微软雅黑" w:eastAsia="微软雅黑" w:hAnsi="微软雅黑" w:hint="eastAsia"/>
                <w:sz w:val="21"/>
                <w:szCs w:val="21"/>
              </w:rPr>
              <w:t>售后服务工程师、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海外营销代表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689D" w14:textId="2EEDF636" w:rsidR="00601E4E" w:rsidRDefault="007E32F0">
            <w:pPr>
              <w:pStyle w:val="Default"/>
              <w:snapToGrid w:val="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市场营销、</w:t>
            </w:r>
            <w:r w:rsidR="002932FF">
              <w:rPr>
                <w:rFonts w:ascii="微软雅黑" w:eastAsia="微软雅黑" w:hAnsi="微软雅黑" w:hint="eastAsia"/>
                <w:sz w:val="21"/>
                <w:szCs w:val="21"/>
              </w:rPr>
              <w:t>工科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、法律</w:t>
            </w:r>
            <w:r w:rsidR="002932FF">
              <w:rPr>
                <w:rFonts w:ascii="微软雅黑" w:eastAsia="微软雅黑" w:hAnsi="微软雅黑" w:hint="eastAsia"/>
                <w:sz w:val="21"/>
                <w:szCs w:val="21"/>
              </w:rPr>
              <w:t>、英语、德语、俄语、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等相关专业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3071" w14:textId="4E3A5F2D" w:rsidR="00601E4E" w:rsidRDefault="00C02BB8">
            <w:pPr>
              <w:widowControl/>
              <w:jc w:val="center"/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华文中宋"/>
                <w:color w:val="000000"/>
                <w:kern w:val="0"/>
                <w:szCs w:val="21"/>
              </w:rPr>
              <w:t>350</w:t>
            </w:r>
            <w:r w:rsidR="007E32F0">
              <w:rPr>
                <w:rFonts w:ascii="微软雅黑" w:eastAsia="微软雅黑" w:hAnsi="微软雅黑" w:cs="华文中宋" w:hint="eastAsia"/>
                <w:color w:val="000000"/>
                <w:kern w:val="0"/>
                <w:szCs w:val="21"/>
              </w:rPr>
              <w:t>人</w:t>
            </w:r>
          </w:p>
        </w:tc>
      </w:tr>
    </w:tbl>
    <w:p w14:paraId="16E7CBB5" w14:textId="77777777" w:rsidR="00601E4E" w:rsidRDefault="00601E4E">
      <w:pPr>
        <w:pStyle w:val="Default"/>
        <w:snapToGrid w:val="0"/>
        <w:spacing w:line="360" w:lineRule="auto"/>
        <w:rPr>
          <w:rFonts w:ascii="微软雅黑" w:eastAsia="微软雅黑" w:hAnsi="微软雅黑"/>
          <w:b/>
          <w:color w:val="00B050"/>
          <w:szCs w:val="21"/>
        </w:rPr>
      </w:pPr>
    </w:p>
    <w:p w14:paraId="557EAC74" w14:textId="77777777" w:rsidR="00601E4E" w:rsidRDefault="007E32F0">
      <w:pPr>
        <w:pStyle w:val="Default"/>
        <w:numPr>
          <w:ilvl w:val="0"/>
          <w:numId w:val="1"/>
        </w:numPr>
        <w:snapToGrid w:val="0"/>
        <w:spacing w:line="360" w:lineRule="auto"/>
        <w:ind w:left="480" w:hangingChars="200" w:hanging="480"/>
        <w:rPr>
          <w:rFonts w:ascii="微软雅黑" w:eastAsia="微软雅黑" w:hAnsi="微软雅黑"/>
          <w:b/>
          <w:color w:val="00B050"/>
          <w:szCs w:val="21"/>
        </w:rPr>
      </w:pPr>
      <w:r>
        <w:rPr>
          <w:rFonts w:ascii="微软雅黑" w:eastAsia="微软雅黑" w:hAnsi="微软雅黑"/>
          <w:b/>
          <w:color w:val="00B050"/>
          <w:szCs w:val="21"/>
        </w:rPr>
        <w:lastRenderedPageBreak/>
        <w:t>岗位</w:t>
      </w:r>
      <w:r>
        <w:rPr>
          <w:rFonts w:ascii="微软雅黑" w:eastAsia="微软雅黑" w:hAnsi="微软雅黑" w:hint="eastAsia"/>
          <w:b/>
          <w:color w:val="00B050"/>
          <w:szCs w:val="21"/>
        </w:rPr>
        <w:t>要求</w:t>
      </w:r>
    </w:p>
    <w:p w14:paraId="77AAC5D7" w14:textId="77777777" w:rsidR="00E35B95" w:rsidRDefault="00E35B95" w:rsidP="002E7A1F">
      <w:pPr>
        <w:pStyle w:val="Default"/>
        <w:numPr>
          <w:ilvl w:val="0"/>
          <w:numId w:val="2"/>
        </w:numPr>
        <w:snapToGrid w:val="0"/>
        <w:rPr>
          <w:rFonts w:ascii="微软雅黑" w:eastAsia="微软雅黑" w:hAnsi="微软雅黑"/>
          <w:sz w:val="21"/>
          <w:szCs w:val="21"/>
        </w:rPr>
      </w:pPr>
      <w:r w:rsidRPr="00CC3131">
        <w:rPr>
          <w:rFonts w:ascii="微软雅黑" w:eastAsia="微软雅黑" w:hAnsi="微软雅黑" w:hint="eastAsia"/>
          <w:color w:val="auto"/>
          <w:sz w:val="21"/>
          <w:szCs w:val="21"/>
        </w:rPr>
        <w:t>海内外2021届博士、硕士、本科毕业生，专业知识水平扎实；</w:t>
      </w:r>
    </w:p>
    <w:p w14:paraId="6D74B1ED" w14:textId="77777777" w:rsidR="00601E4E" w:rsidRDefault="007E32F0" w:rsidP="002E7A1F">
      <w:pPr>
        <w:pStyle w:val="Default"/>
        <w:numPr>
          <w:ilvl w:val="0"/>
          <w:numId w:val="2"/>
        </w:numPr>
        <w:snapToGrid w:val="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有较好的沟通表达、</w:t>
      </w:r>
      <w:r>
        <w:rPr>
          <w:rFonts w:ascii="微软雅黑" w:eastAsia="微软雅黑" w:hAnsi="微软雅黑"/>
          <w:sz w:val="21"/>
          <w:szCs w:val="21"/>
        </w:rPr>
        <w:t>学习能力</w:t>
      </w:r>
      <w:r>
        <w:rPr>
          <w:rFonts w:ascii="微软雅黑" w:eastAsia="微软雅黑" w:hAnsi="微软雅黑" w:hint="eastAsia"/>
          <w:sz w:val="21"/>
          <w:szCs w:val="21"/>
        </w:rPr>
        <w:t>及</w:t>
      </w:r>
      <w:r>
        <w:rPr>
          <w:rFonts w:ascii="微软雅黑" w:eastAsia="微软雅黑" w:hAnsi="微软雅黑"/>
          <w:sz w:val="21"/>
          <w:szCs w:val="21"/>
        </w:rPr>
        <w:t>解决问题的能力</w:t>
      </w:r>
      <w:r>
        <w:rPr>
          <w:rFonts w:ascii="微软雅黑" w:eastAsia="微软雅黑" w:hAnsi="微软雅黑" w:hint="eastAsia"/>
          <w:sz w:val="21"/>
          <w:szCs w:val="21"/>
        </w:rPr>
        <w:t>；</w:t>
      </w:r>
    </w:p>
    <w:p w14:paraId="30DAD5CC" w14:textId="77777777" w:rsidR="00601E4E" w:rsidRDefault="007E32F0">
      <w:pPr>
        <w:pStyle w:val="Default"/>
        <w:snapToGrid w:val="0"/>
        <w:ind w:leftChars="200" w:left="42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3</w:t>
      </w:r>
      <w:r>
        <w:rPr>
          <w:rFonts w:ascii="微软雅黑" w:eastAsia="微软雅黑" w:hAnsi="微软雅黑" w:hint="eastAsia"/>
          <w:sz w:val="21"/>
          <w:szCs w:val="21"/>
        </w:rPr>
        <w:t>、</w:t>
      </w:r>
      <w:r>
        <w:rPr>
          <w:rFonts w:ascii="微软雅黑" w:eastAsia="微软雅黑" w:hAnsi="微软雅黑"/>
          <w:sz w:val="21"/>
          <w:szCs w:val="21"/>
        </w:rPr>
        <w:t>富有创新精神和团队协作</w:t>
      </w:r>
      <w:r>
        <w:rPr>
          <w:rFonts w:ascii="微软雅黑" w:eastAsia="微软雅黑" w:hAnsi="微软雅黑" w:hint="eastAsia"/>
          <w:sz w:val="21"/>
          <w:szCs w:val="21"/>
        </w:rPr>
        <w:t>意识；</w:t>
      </w:r>
    </w:p>
    <w:p w14:paraId="5648C0F5" w14:textId="77777777" w:rsidR="00601E4E" w:rsidRDefault="007E32F0">
      <w:pPr>
        <w:pStyle w:val="Default"/>
        <w:snapToGrid w:val="0"/>
        <w:ind w:leftChars="200" w:left="42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4</w:t>
      </w:r>
      <w:r>
        <w:rPr>
          <w:rFonts w:ascii="微软雅黑" w:eastAsia="微软雅黑" w:hAnsi="微软雅黑" w:hint="eastAsia"/>
          <w:sz w:val="21"/>
          <w:szCs w:val="21"/>
        </w:rPr>
        <w:t>、</w:t>
      </w:r>
      <w:r>
        <w:rPr>
          <w:rFonts w:ascii="微软雅黑" w:eastAsia="微软雅黑" w:hAnsi="微软雅黑"/>
          <w:sz w:val="21"/>
          <w:szCs w:val="21"/>
        </w:rPr>
        <w:t>有竞赛获奖经历、</w:t>
      </w:r>
      <w:r>
        <w:rPr>
          <w:rFonts w:ascii="微软雅黑" w:eastAsia="微软雅黑" w:hAnsi="微软雅黑" w:hint="eastAsia"/>
          <w:sz w:val="21"/>
          <w:szCs w:val="21"/>
        </w:rPr>
        <w:t>学生会</w:t>
      </w:r>
      <w:r>
        <w:rPr>
          <w:rFonts w:ascii="微软雅黑" w:eastAsia="微软雅黑" w:hAnsi="微软雅黑"/>
          <w:sz w:val="21"/>
          <w:szCs w:val="21"/>
        </w:rPr>
        <w:t>干部经历、大型活动组织</w:t>
      </w:r>
      <w:r>
        <w:rPr>
          <w:rFonts w:ascii="微软雅黑" w:eastAsia="微软雅黑" w:hAnsi="微软雅黑" w:hint="eastAsia"/>
          <w:sz w:val="21"/>
          <w:szCs w:val="21"/>
        </w:rPr>
        <w:t>或</w:t>
      </w:r>
      <w:r>
        <w:rPr>
          <w:rFonts w:ascii="微软雅黑" w:eastAsia="微软雅黑" w:hAnsi="微软雅黑"/>
          <w:sz w:val="21"/>
          <w:szCs w:val="21"/>
        </w:rPr>
        <w:t>策划经验者优先</w:t>
      </w:r>
      <w:r>
        <w:rPr>
          <w:rFonts w:ascii="微软雅黑" w:eastAsia="微软雅黑" w:hAnsi="微软雅黑" w:hint="eastAsia"/>
          <w:sz w:val="21"/>
          <w:szCs w:val="21"/>
        </w:rPr>
        <w:t>。</w:t>
      </w:r>
    </w:p>
    <w:p w14:paraId="401F6CA4" w14:textId="77777777" w:rsidR="00601E4E" w:rsidRDefault="00601E4E">
      <w:pPr>
        <w:pStyle w:val="Default"/>
        <w:snapToGrid w:val="0"/>
        <w:ind w:firstLineChars="200" w:firstLine="420"/>
        <w:rPr>
          <w:rFonts w:ascii="微软雅黑" w:eastAsia="微软雅黑" w:hAnsi="微软雅黑"/>
          <w:sz w:val="21"/>
          <w:szCs w:val="21"/>
        </w:rPr>
      </w:pPr>
    </w:p>
    <w:p w14:paraId="1097B02A" w14:textId="77777777" w:rsidR="00601E4E" w:rsidRDefault="007E32F0">
      <w:pPr>
        <w:pStyle w:val="Default"/>
        <w:numPr>
          <w:ilvl w:val="0"/>
          <w:numId w:val="1"/>
        </w:numPr>
        <w:snapToGrid w:val="0"/>
        <w:spacing w:line="360" w:lineRule="auto"/>
        <w:ind w:left="480" w:hangingChars="200" w:hanging="480"/>
        <w:rPr>
          <w:rFonts w:ascii="微软雅黑" w:eastAsia="微软雅黑" w:hAnsi="微软雅黑"/>
          <w:b/>
          <w:color w:val="00B050"/>
          <w:szCs w:val="21"/>
        </w:rPr>
      </w:pPr>
      <w:r>
        <w:rPr>
          <w:rFonts w:ascii="微软雅黑" w:eastAsia="微软雅黑" w:hAnsi="微软雅黑" w:hint="eastAsia"/>
          <w:b/>
          <w:color w:val="00B050"/>
          <w:szCs w:val="21"/>
        </w:rPr>
        <w:t>职业</w:t>
      </w:r>
      <w:r>
        <w:rPr>
          <w:rFonts w:ascii="微软雅黑" w:eastAsia="微软雅黑" w:hAnsi="微软雅黑"/>
          <w:b/>
          <w:color w:val="00B050"/>
          <w:szCs w:val="21"/>
        </w:rPr>
        <w:t>路径</w:t>
      </w:r>
    </w:p>
    <w:p w14:paraId="264DF3E8" w14:textId="77777777" w:rsidR="00601E4E" w:rsidRDefault="007E32F0">
      <w:pPr>
        <w:pStyle w:val="Default"/>
        <w:snapToGrid w:val="0"/>
        <w:ind w:firstLineChars="200" w:firstLine="42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技术：工程师</w:t>
      </w:r>
      <w:r>
        <w:rPr>
          <w:rFonts w:ascii="微软雅黑" w:eastAsia="微软雅黑" w:hAnsi="微软雅黑" w:hint="eastAsia"/>
          <w:color w:val="auto"/>
          <w:sz w:val="21"/>
          <w:szCs w:val="21"/>
        </w:rPr>
        <w:t>→</w:t>
      </w:r>
      <w:r>
        <w:rPr>
          <w:rFonts w:ascii="微软雅黑" w:eastAsia="微软雅黑" w:hAnsi="微软雅黑" w:hint="eastAsia"/>
          <w:sz w:val="21"/>
          <w:szCs w:val="21"/>
        </w:rPr>
        <w:t>主管工程师</w:t>
      </w:r>
      <w:r>
        <w:rPr>
          <w:rFonts w:ascii="微软雅黑" w:eastAsia="微软雅黑" w:hAnsi="微软雅黑" w:hint="eastAsia"/>
          <w:color w:val="auto"/>
          <w:sz w:val="21"/>
          <w:szCs w:val="21"/>
        </w:rPr>
        <w:t>→</w:t>
      </w:r>
      <w:r>
        <w:rPr>
          <w:rFonts w:ascii="微软雅黑" w:eastAsia="微软雅黑" w:hAnsi="微软雅黑" w:hint="eastAsia"/>
          <w:sz w:val="21"/>
          <w:szCs w:val="21"/>
        </w:rPr>
        <w:t>主任工程师</w:t>
      </w:r>
      <w:r>
        <w:rPr>
          <w:rFonts w:ascii="微软雅黑" w:eastAsia="微软雅黑" w:hAnsi="微软雅黑" w:hint="eastAsia"/>
          <w:color w:val="auto"/>
          <w:sz w:val="21"/>
          <w:szCs w:val="21"/>
        </w:rPr>
        <w:t>→</w:t>
      </w:r>
      <w:r>
        <w:rPr>
          <w:rFonts w:ascii="微软雅黑" w:eastAsia="微软雅黑" w:hAnsi="微软雅黑" w:hint="eastAsia"/>
          <w:sz w:val="21"/>
          <w:szCs w:val="21"/>
        </w:rPr>
        <w:t>研究员</w:t>
      </w:r>
    </w:p>
    <w:p w14:paraId="1792CB0C" w14:textId="77777777" w:rsidR="00601E4E" w:rsidRDefault="007E32F0">
      <w:pPr>
        <w:pStyle w:val="Default"/>
        <w:snapToGrid w:val="0"/>
        <w:ind w:firstLineChars="200" w:firstLine="42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管理：员工</w:t>
      </w:r>
      <w:r>
        <w:rPr>
          <w:rFonts w:ascii="微软雅黑" w:eastAsia="微软雅黑" w:hAnsi="微软雅黑" w:hint="eastAsia"/>
          <w:color w:val="auto"/>
          <w:sz w:val="21"/>
          <w:szCs w:val="21"/>
        </w:rPr>
        <w:t>→</w:t>
      </w:r>
      <w:r>
        <w:rPr>
          <w:rFonts w:ascii="微软雅黑" w:eastAsia="微软雅黑" w:hAnsi="微软雅黑" w:hint="eastAsia"/>
          <w:sz w:val="21"/>
          <w:szCs w:val="21"/>
        </w:rPr>
        <w:t>主管-主任</w:t>
      </w:r>
      <w:r>
        <w:rPr>
          <w:rFonts w:ascii="微软雅黑" w:eastAsia="微软雅黑" w:hAnsi="微软雅黑" w:hint="eastAsia"/>
          <w:color w:val="auto"/>
          <w:sz w:val="21"/>
          <w:szCs w:val="21"/>
        </w:rPr>
        <w:t>→</w:t>
      </w:r>
      <w:r>
        <w:rPr>
          <w:rFonts w:ascii="微软雅黑" w:eastAsia="微软雅黑" w:hAnsi="微软雅黑" w:hint="eastAsia"/>
          <w:sz w:val="21"/>
          <w:szCs w:val="21"/>
        </w:rPr>
        <w:t>部门负责人→公司领导</w:t>
      </w:r>
    </w:p>
    <w:p w14:paraId="758454F0" w14:textId="77777777" w:rsidR="00601E4E" w:rsidRDefault="007E32F0">
      <w:pPr>
        <w:pStyle w:val="Default"/>
        <w:snapToGrid w:val="0"/>
        <w:ind w:firstLineChars="200" w:firstLine="42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营销：营销工程师→</w:t>
      </w:r>
      <w:r>
        <w:rPr>
          <w:rFonts w:ascii="微软雅黑" w:eastAsia="微软雅黑" w:hAnsi="微软雅黑" w:hint="eastAsia"/>
          <w:color w:val="auto"/>
          <w:sz w:val="21"/>
          <w:szCs w:val="21"/>
        </w:rPr>
        <w:t>营销精英→区域经理→省片（副）经理→大区经理→分公司经理→公司领导</w:t>
      </w:r>
    </w:p>
    <w:p w14:paraId="70BB6343" w14:textId="77777777" w:rsidR="00601E4E" w:rsidRDefault="007E32F0">
      <w:pPr>
        <w:pStyle w:val="Default"/>
        <w:snapToGrid w:val="0"/>
        <w:ind w:firstLineChars="200" w:firstLine="42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生产管理：员工/技术员</w:t>
      </w:r>
      <w:r>
        <w:rPr>
          <w:rFonts w:ascii="微软雅黑" w:eastAsia="微软雅黑" w:hAnsi="微软雅黑" w:hint="eastAsia"/>
          <w:color w:val="auto"/>
          <w:sz w:val="21"/>
          <w:szCs w:val="21"/>
        </w:rPr>
        <w:t>→生产主管→生产管理（副）主任→智能工厂负责人（厂长）→公司领导</w:t>
      </w:r>
    </w:p>
    <w:p w14:paraId="5FDBE6B7" w14:textId="77777777" w:rsidR="00601E4E" w:rsidRDefault="00601E4E">
      <w:pPr>
        <w:pStyle w:val="Default"/>
        <w:snapToGrid w:val="0"/>
        <w:ind w:firstLineChars="200" w:firstLine="420"/>
        <w:rPr>
          <w:rFonts w:ascii="微软雅黑" w:eastAsia="微软雅黑" w:hAnsi="微软雅黑"/>
          <w:sz w:val="21"/>
          <w:szCs w:val="21"/>
        </w:rPr>
      </w:pPr>
    </w:p>
    <w:p w14:paraId="122EF18B" w14:textId="77777777" w:rsidR="00601E4E" w:rsidRDefault="007E32F0">
      <w:pPr>
        <w:pStyle w:val="Default"/>
        <w:numPr>
          <w:ilvl w:val="0"/>
          <w:numId w:val="1"/>
        </w:numPr>
        <w:snapToGrid w:val="0"/>
        <w:spacing w:line="360" w:lineRule="auto"/>
        <w:ind w:left="480" w:hangingChars="200" w:hanging="480"/>
        <w:rPr>
          <w:rFonts w:ascii="微软雅黑" w:eastAsia="微软雅黑" w:hAnsi="微软雅黑"/>
          <w:b/>
          <w:color w:val="00B050"/>
          <w:szCs w:val="21"/>
        </w:rPr>
      </w:pPr>
      <w:r>
        <w:rPr>
          <w:rFonts w:ascii="微软雅黑" w:eastAsia="微软雅黑" w:hAnsi="微软雅黑" w:hint="eastAsia"/>
          <w:b/>
          <w:color w:val="00B050"/>
          <w:szCs w:val="21"/>
        </w:rPr>
        <w:t>薪酬</w:t>
      </w:r>
      <w:r>
        <w:rPr>
          <w:rFonts w:ascii="微软雅黑" w:eastAsia="微软雅黑" w:hAnsi="微软雅黑"/>
          <w:b/>
          <w:color w:val="00B050"/>
          <w:szCs w:val="21"/>
        </w:rPr>
        <w:t>福利</w:t>
      </w:r>
    </w:p>
    <w:p w14:paraId="2DF52D06" w14:textId="77777777" w:rsidR="00601E4E" w:rsidRDefault="007E32F0">
      <w:pPr>
        <w:pStyle w:val="Default"/>
        <w:snapToGrid w:val="0"/>
        <w:ind w:firstLineChars="200" w:firstLine="42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1</w:t>
      </w:r>
      <w:r>
        <w:rPr>
          <w:rFonts w:ascii="微软雅黑" w:eastAsia="微软雅黑" w:hAnsi="微软雅黑" w:hint="eastAsia"/>
          <w:sz w:val="21"/>
          <w:szCs w:val="21"/>
        </w:rPr>
        <w:t>、基本薪酬：</w:t>
      </w:r>
    </w:p>
    <w:p w14:paraId="31CD1C9E" w14:textId="29B1CF65" w:rsidR="00601E4E" w:rsidRDefault="007E32F0">
      <w:pPr>
        <w:pStyle w:val="Default"/>
        <w:snapToGrid w:val="0"/>
        <w:ind w:firstLineChars="600" w:firstLine="126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技术类：</w:t>
      </w:r>
      <w:r>
        <w:rPr>
          <w:rFonts w:ascii="微软雅黑" w:eastAsia="微软雅黑" w:hAnsi="微软雅黑" w:hint="eastAsia"/>
          <w:sz w:val="21"/>
          <w:szCs w:val="21"/>
        </w:rPr>
        <w:t>博士面议</w:t>
      </w:r>
      <w:r>
        <w:rPr>
          <w:rFonts w:ascii="微软雅黑" w:eastAsia="微软雅黑" w:hAnsi="微软雅黑"/>
          <w:sz w:val="21"/>
          <w:szCs w:val="21"/>
        </w:rPr>
        <w:t>，年薪</w:t>
      </w:r>
      <w:r w:rsidR="002F7EF8">
        <w:rPr>
          <w:rFonts w:ascii="微软雅黑" w:eastAsia="微软雅黑" w:hAnsi="微软雅黑"/>
          <w:sz w:val="21"/>
          <w:szCs w:val="21"/>
        </w:rPr>
        <w:t>3</w:t>
      </w:r>
      <w:r>
        <w:rPr>
          <w:rFonts w:ascii="微软雅黑" w:eastAsia="微软雅黑" w:hAnsi="微软雅黑" w:hint="eastAsia"/>
          <w:sz w:val="21"/>
          <w:szCs w:val="21"/>
        </w:rPr>
        <w:t>0万起</w:t>
      </w:r>
      <w:r>
        <w:rPr>
          <w:rFonts w:ascii="微软雅黑" w:eastAsia="微软雅黑" w:hAnsi="微软雅黑"/>
          <w:sz w:val="21"/>
          <w:szCs w:val="21"/>
        </w:rPr>
        <w:t>（</w:t>
      </w:r>
      <w:r>
        <w:rPr>
          <w:rFonts w:ascii="微软雅黑" w:eastAsia="微软雅黑" w:hAnsi="微软雅黑" w:hint="eastAsia"/>
          <w:sz w:val="21"/>
          <w:szCs w:val="21"/>
        </w:rPr>
        <w:t>另提供</w:t>
      </w:r>
      <w:r>
        <w:rPr>
          <w:rFonts w:ascii="微软雅黑" w:eastAsia="微软雅黑" w:hAnsi="微软雅黑"/>
          <w:sz w:val="21"/>
          <w:szCs w:val="21"/>
        </w:rPr>
        <w:t>安家费）</w:t>
      </w:r>
      <w:r>
        <w:rPr>
          <w:rFonts w:ascii="微软雅黑" w:eastAsia="微软雅黑" w:hAnsi="微软雅黑" w:hint="eastAsia"/>
          <w:sz w:val="21"/>
          <w:szCs w:val="21"/>
        </w:rPr>
        <w:t>；</w:t>
      </w:r>
    </w:p>
    <w:p w14:paraId="24CFA048" w14:textId="77777777" w:rsidR="00601E4E" w:rsidRDefault="007E32F0">
      <w:pPr>
        <w:pStyle w:val="Default"/>
        <w:snapToGrid w:val="0"/>
        <w:ind w:firstLineChars="1000" w:firstLine="210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硕士7000-12000元/月，本科6000-10000元/月；</w:t>
      </w:r>
      <w:r>
        <w:rPr>
          <w:rFonts w:ascii="微软雅黑" w:eastAsia="微软雅黑" w:hAnsi="微软雅黑"/>
          <w:sz w:val="21"/>
          <w:szCs w:val="21"/>
        </w:rPr>
        <w:t xml:space="preserve"> </w:t>
      </w:r>
    </w:p>
    <w:p w14:paraId="4C44BD8D" w14:textId="77777777" w:rsidR="00601E4E" w:rsidRDefault="007E32F0">
      <w:pPr>
        <w:pStyle w:val="Default"/>
        <w:snapToGrid w:val="0"/>
        <w:ind w:firstLineChars="600" w:firstLine="126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管理类</w:t>
      </w:r>
      <w:r>
        <w:rPr>
          <w:rFonts w:ascii="微软雅黑" w:eastAsia="微软雅黑" w:hAnsi="微软雅黑"/>
          <w:sz w:val="21"/>
          <w:szCs w:val="21"/>
        </w:rPr>
        <w:t>：</w:t>
      </w:r>
      <w:r>
        <w:rPr>
          <w:rFonts w:ascii="微软雅黑" w:eastAsia="微软雅黑" w:hAnsi="微软雅黑" w:hint="eastAsia"/>
          <w:sz w:val="21"/>
          <w:szCs w:val="21"/>
        </w:rPr>
        <w:t>硕士6000-8000元/月，本科5000-6500元/月；</w:t>
      </w:r>
    </w:p>
    <w:p w14:paraId="0428AA6F" w14:textId="00C1477B" w:rsidR="00601E4E" w:rsidRDefault="007E32F0">
      <w:pPr>
        <w:pStyle w:val="Default"/>
        <w:snapToGrid w:val="0"/>
        <w:ind w:firstLineChars="600" w:firstLine="126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营销类：培养期</w:t>
      </w:r>
      <w:r>
        <w:rPr>
          <w:rFonts w:ascii="微软雅黑" w:eastAsia="微软雅黑" w:hAnsi="微软雅黑"/>
          <w:sz w:val="21"/>
          <w:szCs w:val="21"/>
        </w:rPr>
        <w:t>（</w:t>
      </w:r>
      <w:r>
        <w:rPr>
          <w:rFonts w:ascii="微软雅黑" w:eastAsia="微软雅黑" w:hAnsi="微软雅黑" w:hint="eastAsia"/>
          <w:sz w:val="21"/>
          <w:szCs w:val="21"/>
        </w:rPr>
        <w:t>前6个月</w:t>
      </w:r>
      <w:r>
        <w:rPr>
          <w:rFonts w:ascii="微软雅黑" w:eastAsia="微软雅黑" w:hAnsi="微软雅黑"/>
          <w:sz w:val="21"/>
          <w:szCs w:val="21"/>
        </w:rPr>
        <w:t>）</w:t>
      </w:r>
      <w:r>
        <w:rPr>
          <w:rFonts w:ascii="微软雅黑" w:eastAsia="微软雅黑" w:hAnsi="微软雅黑" w:hint="eastAsia"/>
          <w:sz w:val="21"/>
          <w:szCs w:val="21"/>
        </w:rPr>
        <w:t>7300</w:t>
      </w:r>
      <w:r w:rsidR="000472F9">
        <w:rPr>
          <w:rFonts w:ascii="微软雅黑" w:eastAsia="微软雅黑" w:hAnsi="微软雅黑" w:hint="eastAsia"/>
          <w:sz w:val="21"/>
          <w:szCs w:val="21"/>
        </w:rPr>
        <w:t>-8</w:t>
      </w:r>
      <w:r w:rsidR="000472F9">
        <w:rPr>
          <w:rFonts w:ascii="微软雅黑" w:eastAsia="微软雅黑" w:hAnsi="微软雅黑"/>
          <w:sz w:val="21"/>
          <w:szCs w:val="21"/>
        </w:rPr>
        <w:t>500</w:t>
      </w:r>
      <w:r>
        <w:rPr>
          <w:rFonts w:ascii="微软雅黑" w:eastAsia="微软雅黑" w:hAnsi="微软雅黑" w:hint="eastAsia"/>
          <w:sz w:val="21"/>
          <w:szCs w:val="21"/>
        </w:rPr>
        <w:t>元/月</w:t>
      </w:r>
      <w:r>
        <w:rPr>
          <w:rFonts w:ascii="微软雅黑" w:eastAsia="微软雅黑" w:hAnsi="微软雅黑"/>
          <w:sz w:val="21"/>
          <w:szCs w:val="21"/>
        </w:rPr>
        <w:t>，成熟期</w:t>
      </w:r>
      <w:r>
        <w:rPr>
          <w:rFonts w:ascii="微软雅黑" w:eastAsia="微软雅黑" w:hAnsi="微软雅黑" w:hint="eastAsia"/>
          <w:sz w:val="21"/>
          <w:szCs w:val="21"/>
        </w:rPr>
        <w:t>4300元/月</w:t>
      </w:r>
      <w:r>
        <w:rPr>
          <w:rFonts w:ascii="微软雅黑" w:eastAsia="微软雅黑" w:hAnsi="微软雅黑"/>
          <w:sz w:val="21"/>
          <w:szCs w:val="21"/>
        </w:rPr>
        <w:t>+提成（</w:t>
      </w:r>
      <w:r>
        <w:rPr>
          <w:rFonts w:ascii="微软雅黑" w:eastAsia="微软雅黑" w:hAnsi="微软雅黑" w:hint="eastAsia"/>
          <w:sz w:val="21"/>
          <w:szCs w:val="21"/>
        </w:rPr>
        <w:t>年薪保底10万</w:t>
      </w:r>
      <w:r w:rsidR="000472F9">
        <w:rPr>
          <w:rFonts w:ascii="微软雅黑" w:eastAsia="微软雅黑" w:hAnsi="微软雅黑" w:hint="eastAsia"/>
          <w:sz w:val="21"/>
          <w:szCs w:val="21"/>
        </w:rPr>
        <w:t>，人均2</w:t>
      </w:r>
      <w:r w:rsidR="000472F9">
        <w:rPr>
          <w:rFonts w:ascii="微软雅黑" w:eastAsia="微软雅黑" w:hAnsi="微软雅黑"/>
          <w:sz w:val="21"/>
          <w:szCs w:val="21"/>
        </w:rPr>
        <w:t>5</w:t>
      </w:r>
      <w:r w:rsidR="000472F9">
        <w:rPr>
          <w:rFonts w:ascii="微软雅黑" w:eastAsia="微软雅黑" w:hAnsi="微软雅黑" w:hint="eastAsia"/>
          <w:sz w:val="21"/>
          <w:szCs w:val="21"/>
        </w:rPr>
        <w:t>万以上</w:t>
      </w:r>
      <w:r>
        <w:rPr>
          <w:rFonts w:ascii="微软雅黑" w:eastAsia="微软雅黑" w:hAnsi="微软雅黑"/>
          <w:sz w:val="21"/>
          <w:szCs w:val="21"/>
        </w:rPr>
        <w:t>）</w:t>
      </w:r>
      <w:r w:rsidR="000472F9">
        <w:rPr>
          <w:rFonts w:ascii="微软雅黑" w:eastAsia="微软雅黑" w:hAnsi="微软雅黑" w:hint="eastAsia"/>
          <w:sz w:val="21"/>
          <w:szCs w:val="21"/>
        </w:rPr>
        <w:t>，另有餐补3</w:t>
      </w:r>
      <w:r w:rsidR="000472F9">
        <w:rPr>
          <w:rFonts w:ascii="微软雅黑" w:eastAsia="微软雅黑" w:hAnsi="微软雅黑"/>
          <w:sz w:val="21"/>
          <w:szCs w:val="21"/>
        </w:rPr>
        <w:t>30</w:t>
      </w:r>
      <w:r w:rsidR="000472F9">
        <w:rPr>
          <w:rFonts w:ascii="微软雅黑" w:eastAsia="微软雅黑" w:hAnsi="微软雅黑" w:hint="eastAsia"/>
          <w:sz w:val="21"/>
          <w:szCs w:val="21"/>
        </w:rPr>
        <w:t>元/月，</w:t>
      </w:r>
      <w:proofErr w:type="gramStart"/>
      <w:r w:rsidR="000472F9">
        <w:rPr>
          <w:rFonts w:ascii="微软雅黑" w:eastAsia="微软雅黑" w:hAnsi="微软雅黑" w:hint="eastAsia"/>
          <w:sz w:val="21"/>
          <w:szCs w:val="21"/>
        </w:rPr>
        <w:t>油补人均</w:t>
      </w:r>
      <w:proofErr w:type="gramEnd"/>
      <w:r w:rsidR="000472F9">
        <w:rPr>
          <w:rFonts w:ascii="微软雅黑" w:eastAsia="微软雅黑" w:hAnsi="微软雅黑"/>
          <w:sz w:val="21"/>
          <w:szCs w:val="21"/>
        </w:rPr>
        <w:t>3000</w:t>
      </w:r>
      <w:r w:rsidR="000472F9">
        <w:rPr>
          <w:rFonts w:ascii="微软雅黑" w:eastAsia="微软雅黑" w:hAnsi="微软雅黑" w:hint="eastAsia"/>
          <w:sz w:val="21"/>
          <w:szCs w:val="21"/>
        </w:rPr>
        <w:t>元/月（视区域、跑动情况）</w:t>
      </w:r>
      <w:r>
        <w:rPr>
          <w:rFonts w:ascii="微软雅黑" w:eastAsia="微软雅黑" w:hAnsi="微软雅黑" w:hint="eastAsia"/>
          <w:sz w:val="21"/>
          <w:szCs w:val="21"/>
        </w:rPr>
        <w:t>；</w:t>
      </w:r>
    </w:p>
    <w:p w14:paraId="271F207E" w14:textId="77777777" w:rsidR="00601E4E" w:rsidRDefault="007E32F0">
      <w:pPr>
        <w:pStyle w:val="Default"/>
        <w:snapToGrid w:val="0"/>
        <w:ind w:firstLineChars="200" w:firstLine="42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2</w:t>
      </w:r>
      <w:r>
        <w:rPr>
          <w:rFonts w:ascii="微软雅黑" w:eastAsia="微软雅黑" w:hAnsi="微软雅黑" w:hint="eastAsia"/>
          <w:sz w:val="21"/>
          <w:szCs w:val="21"/>
        </w:rPr>
        <w:t>、激励政策</w:t>
      </w:r>
      <w:r>
        <w:rPr>
          <w:rFonts w:ascii="微软雅黑" w:eastAsia="微软雅黑" w:hAnsi="微软雅黑"/>
          <w:sz w:val="21"/>
          <w:szCs w:val="21"/>
        </w:rPr>
        <w:t>：</w:t>
      </w:r>
      <w:r>
        <w:rPr>
          <w:rFonts w:ascii="微软雅黑" w:eastAsia="微软雅黑" w:hAnsi="微软雅黑" w:hint="eastAsia"/>
          <w:sz w:val="21"/>
          <w:szCs w:val="21"/>
        </w:rPr>
        <w:t>股权激励、年终奖金、科研提成；</w:t>
      </w:r>
    </w:p>
    <w:p w14:paraId="702E5624" w14:textId="77777777" w:rsidR="00601E4E" w:rsidRDefault="007E32F0">
      <w:pPr>
        <w:pStyle w:val="Default"/>
        <w:snapToGrid w:val="0"/>
        <w:ind w:firstLineChars="200" w:firstLine="42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3</w:t>
      </w:r>
      <w:r>
        <w:rPr>
          <w:rFonts w:ascii="微软雅黑" w:eastAsia="微软雅黑" w:hAnsi="微软雅黑" w:hint="eastAsia"/>
          <w:sz w:val="21"/>
          <w:szCs w:val="21"/>
        </w:rPr>
        <w:t>、福利</w:t>
      </w:r>
      <w:r>
        <w:rPr>
          <w:rFonts w:ascii="微软雅黑" w:eastAsia="微软雅黑" w:hAnsi="微软雅黑"/>
          <w:sz w:val="21"/>
          <w:szCs w:val="21"/>
        </w:rPr>
        <w:t>：</w:t>
      </w:r>
      <w:r>
        <w:rPr>
          <w:rFonts w:ascii="微软雅黑" w:eastAsia="微软雅黑" w:hAnsi="微软雅黑" w:hint="eastAsia"/>
          <w:sz w:val="21"/>
          <w:szCs w:val="21"/>
        </w:rPr>
        <w:t>法定节假日、生日假</w:t>
      </w:r>
      <w:r>
        <w:rPr>
          <w:rFonts w:ascii="微软雅黑" w:eastAsia="微软雅黑" w:hAnsi="微软雅黑"/>
          <w:sz w:val="21"/>
          <w:szCs w:val="21"/>
        </w:rPr>
        <w:t>、司庆</w:t>
      </w:r>
      <w:r>
        <w:rPr>
          <w:rFonts w:ascii="微软雅黑" w:eastAsia="微软雅黑" w:hAnsi="微软雅黑" w:hint="eastAsia"/>
          <w:sz w:val="21"/>
          <w:szCs w:val="21"/>
        </w:rPr>
        <w:t>假、</w:t>
      </w:r>
      <w:r>
        <w:rPr>
          <w:rFonts w:ascii="微软雅黑" w:eastAsia="微软雅黑" w:hAnsi="微软雅黑"/>
          <w:sz w:val="21"/>
          <w:szCs w:val="21"/>
        </w:rPr>
        <w:t>春节团圆</w:t>
      </w:r>
      <w:r>
        <w:rPr>
          <w:rFonts w:ascii="微软雅黑" w:eastAsia="微软雅黑" w:hAnsi="微软雅黑" w:hint="eastAsia"/>
          <w:sz w:val="21"/>
          <w:szCs w:val="21"/>
        </w:rPr>
        <w:t>假、带薪年假、五险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一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金、</w:t>
      </w:r>
      <w:r>
        <w:rPr>
          <w:rFonts w:ascii="微软雅黑" w:eastAsia="微软雅黑" w:hAnsi="微软雅黑"/>
          <w:sz w:val="21"/>
          <w:szCs w:val="21"/>
        </w:rPr>
        <w:t>提供员工公寓、</w:t>
      </w:r>
      <w:r>
        <w:rPr>
          <w:rFonts w:ascii="微软雅黑" w:eastAsia="微软雅黑" w:hAnsi="微软雅黑" w:hint="eastAsia"/>
          <w:sz w:val="21"/>
          <w:szCs w:val="21"/>
        </w:rPr>
        <w:t>免费工装、免费班车、免费体检</w:t>
      </w:r>
      <w:r>
        <w:rPr>
          <w:rFonts w:ascii="微软雅黑" w:eastAsia="微软雅黑" w:hAnsi="微软雅黑"/>
          <w:sz w:val="21"/>
          <w:szCs w:val="21"/>
        </w:rPr>
        <w:t>、</w:t>
      </w:r>
      <w:r>
        <w:rPr>
          <w:rFonts w:ascii="微软雅黑" w:eastAsia="微软雅黑" w:hAnsi="微软雅黑" w:hint="eastAsia"/>
          <w:sz w:val="21"/>
          <w:szCs w:val="21"/>
        </w:rPr>
        <w:t>免费工作餐、节日礼品等。</w:t>
      </w:r>
    </w:p>
    <w:p w14:paraId="3CAB9126" w14:textId="77777777" w:rsidR="00601E4E" w:rsidRDefault="00601E4E">
      <w:pPr>
        <w:pStyle w:val="Default"/>
        <w:snapToGrid w:val="0"/>
        <w:ind w:firstLineChars="200" w:firstLine="420"/>
        <w:rPr>
          <w:rFonts w:ascii="微软雅黑" w:eastAsia="微软雅黑" w:hAnsi="微软雅黑"/>
          <w:sz w:val="21"/>
          <w:szCs w:val="21"/>
        </w:rPr>
      </w:pPr>
    </w:p>
    <w:p w14:paraId="1CEC3234" w14:textId="77777777" w:rsidR="00601E4E" w:rsidRDefault="007E32F0">
      <w:pPr>
        <w:pStyle w:val="Default"/>
        <w:numPr>
          <w:ilvl w:val="0"/>
          <w:numId w:val="1"/>
        </w:numPr>
        <w:snapToGrid w:val="0"/>
        <w:spacing w:line="360" w:lineRule="auto"/>
        <w:ind w:left="480" w:hangingChars="200" w:hanging="480"/>
        <w:rPr>
          <w:rFonts w:ascii="微软雅黑" w:eastAsia="微软雅黑" w:hAnsi="微软雅黑"/>
          <w:b/>
          <w:color w:val="00B050"/>
          <w:szCs w:val="21"/>
        </w:rPr>
      </w:pPr>
      <w:r>
        <w:rPr>
          <w:rFonts w:ascii="微软雅黑" w:eastAsia="微软雅黑" w:hAnsi="微软雅黑"/>
          <w:b/>
          <w:color w:val="00B050"/>
          <w:szCs w:val="21"/>
        </w:rPr>
        <w:t>工作地点：</w:t>
      </w:r>
    </w:p>
    <w:p w14:paraId="2C4EAEBD" w14:textId="77777777" w:rsidR="00601E4E" w:rsidRDefault="007E32F0">
      <w:pPr>
        <w:pStyle w:val="Default"/>
        <w:snapToGrid w:val="0"/>
        <w:ind w:firstLineChars="200" w:firstLine="42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长沙</w:t>
      </w:r>
      <w:r>
        <w:rPr>
          <w:rFonts w:ascii="微软雅黑" w:eastAsia="微软雅黑" w:hAnsi="微软雅黑"/>
          <w:sz w:val="21"/>
          <w:szCs w:val="21"/>
        </w:rPr>
        <w:t>、上海、常德、芜湖、渭南等</w:t>
      </w:r>
      <w:r>
        <w:rPr>
          <w:rFonts w:ascii="微软雅黑" w:eastAsia="微软雅黑" w:hAnsi="微软雅黑" w:hint="eastAsia"/>
          <w:sz w:val="21"/>
          <w:szCs w:val="21"/>
        </w:rPr>
        <w:t>。</w:t>
      </w:r>
    </w:p>
    <w:p w14:paraId="619244D3" w14:textId="77777777" w:rsidR="00601E4E" w:rsidRDefault="00601E4E">
      <w:pPr>
        <w:pStyle w:val="Default"/>
        <w:snapToGrid w:val="0"/>
        <w:ind w:firstLineChars="200" w:firstLine="420"/>
        <w:rPr>
          <w:rFonts w:ascii="微软雅黑" w:eastAsia="微软雅黑" w:hAnsi="微软雅黑"/>
          <w:sz w:val="21"/>
          <w:szCs w:val="21"/>
        </w:rPr>
      </w:pPr>
    </w:p>
    <w:p w14:paraId="43674D63" w14:textId="77777777" w:rsidR="00601E4E" w:rsidRDefault="007E32F0">
      <w:pPr>
        <w:pStyle w:val="Default"/>
        <w:numPr>
          <w:ilvl w:val="0"/>
          <w:numId w:val="1"/>
        </w:numPr>
        <w:snapToGrid w:val="0"/>
        <w:spacing w:line="360" w:lineRule="auto"/>
        <w:ind w:left="480" w:hangingChars="200" w:hanging="480"/>
        <w:rPr>
          <w:rFonts w:ascii="微软雅黑" w:eastAsia="微软雅黑" w:hAnsi="微软雅黑"/>
          <w:b/>
          <w:color w:val="00B050"/>
          <w:szCs w:val="21"/>
        </w:rPr>
      </w:pPr>
      <w:r>
        <w:rPr>
          <w:rFonts w:ascii="微软雅黑" w:eastAsia="微软雅黑" w:hAnsi="微软雅黑"/>
          <w:b/>
          <w:color w:val="00B050"/>
          <w:szCs w:val="21"/>
        </w:rPr>
        <w:t>招聘流程</w:t>
      </w:r>
    </w:p>
    <w:p w14:paraId="6D1096AB" w14:textId="77777777" w:rsidR="00601E4E" w:rsidRDefault="007E32F0">
      <w:pPr>
        <w:pStyle w:val="Default"/>
        <w:snapToGrid w:val="0"/>
        <w:ind w:firstLineChars="200" w:firstLine="420"/>
        <w:rPr>
          <w:rFonts w:ascii="微软雅黑" w:eastAsia="微软雅黑" w:hAnsi="微软雅黑"/>
          <w:color w:val="auto"/>
          <w:sz w:val="21"/>
          <w:szCs w:val="21"/>
        </w:rPr>
      </w:pPr>
      <w:r>
        <w:rPr>
          <w:rFonts w:ascii="微软雅黑" w:eastAsia="微软雅黑" w:hAnsi="微软雅黑" w:hint="eastAsia"/>
          <w:color w:val="auto"/>
          <w:sz w:val="21"/>
          <w:szCs w:val="21"/>
        </w:rPr>
        <w:t>官网</w:t>
      </w:r>
      <w:proofErr w:type="gramStart"/>
      <w:r>
        <w:rPr>
          <w:rFonts w:ascii="微软雅黑" w:eastAsia="微软雅黑" w:hAnsi="微软雅黑" w:hint="eastAsia"/>
          <w:color w:val="auto"/>
          <w:sz w:val="21"/>
          <w:szCs w:val="21"/>
        </w:rPr>
        <w:t>网</w:t>
      </w:r>
      <w:proofErr w:type="gramEnd"/>
      <w:r>
        <w:rPr>
          <w:rFonts w:ascii="微软雅黑" w:eastAsia="微软雅黑" w:hAnsi="微软雅黑" w:hint="eastAsia"/>
          <w:color w:val="auto"/>
          <w:sz w:val="21"/>
          <w:szCs w:val="21"/>
        </w:rPr>
        <w:t>申→选择</w:t>
      </w:r>
      <w:r>
        <w:rPr>
          <w:rFonts w:ascii="微软雅黑" w:eastAsia="微软雅黑" w:hAnsi="微软雅黑"/>
          <w:color w:val="auto"/>
          <w:sz w:val="21"/>
          <w:szCs w:val="21"/>
        </w:rPr>
        <w:t>面试站点</w:t>
      </w:r>
      <w:r>
        <w:rPr>
          <w:rFonts w:ascii="微软雅黑" w:eastAsia="微软雅黑" w:hAnsi="微软雅黑" w:hint="eastAsia"/>
          <w:color w:val="auto"/>
          <w:sz w:val="21"/>
          <w:szCs w:val="21"/>
        </w:rPr>
        <w:t>→宣讲会→笔试</w:t>
      </w:r>
      <w:r>
        <w:rPr>
          <w:rFonts w:ascii="微软雅黑" w:eastAsia="微软雅黑" w:hAnsi="微软雅黑"/>
          <w:color w:val="auto"/>
          <w:sz w:val="21"/>
          <w:szCs w:val="21"/>
        </w:rPr>
        <w:t>/测评</w:t>
      </w:r>
      <w:r>
        <w:rPr>
          <w:rFonts w:ascii="微软雅黑" w:eastAsia="微软雅黑" w:hAnsi="微软雅黑" w:hint="eastAsia"/>
          <w:color w:val="auto"/>
          <w:sz w:val="21"/>
          <w:szCs w:val="21"/>
        </w:rPr>
        <w:t>→面试→</w:t>
      </w:r>
      <w:r>
        <w:rPr>
          <w:rFonts w:ascii="微软雅黑" w:eastAsia="微软雅黑" w:hAnsi="微软雅黑"/>
          <w:color w:val="auto"/>
          <w:sz w:val="21"/>
          <w:szCs w:val="21"/>
        </w:rPr>
        <w:t>OFFER</w:t>
      </w:r>
    </w:p>
    <w:p w14:paraId="307117CE" w14:textId="77777777" w:rsidR="00601E4E" w:rsidRDefault="00601E4E">
      <w:pPr>
        <w:pStyle w:val="Default"/>
        <w:snapToGrid w:val="0"/>
        <w:ind w:firstLineChars="200" w:firstLine="420"/>
        <w:rPr>
          <w:rFonts w:ascii="微软雅黑" w:eastAsia="微软雅黑" w:hAnsi="微软雅黑"/>
          <w:color w:val="auto"/>
          <w:sz w:val="21"/>
          <w:szCs w:val="21"/>
        </w:rPr>
      </w:pPr>
    </w:p>
    <w:p w14:paraId="7DAB1312" w14:textId="77777777" w:rsidR="00601E4E" w:rsidRDefault="007E32F0">
      <w:pPr>
        <w:pStyle w:val="Default"/>
        <w:numPr>
          <w:ilvl w:val="0"/>
          <w:numId w:val="1"/>
        </w:numPr>
        <w:snapToGrid w:val="0"/>
        <w:spacing w:line="360" w:lineRule="auto"/>
        <w:ind w:left="480" w:hangingChars="200" w:hanging="480"/>
        <w:rPr>
          <w:rFonts w:ascii="微软雅黑" w:eastAsia="微软雅黑" w:hAnsi="微软雅黑"/>
          <w:b/>
          <w:color w:val="00B050"/>
          <w:szCs w:val="21"/>
        </w:rPr>
      </w:pPr>
      <w:r>
        <w:rPr>
          <w:rFonts w:ascii="微软雅黑" w:eastAsia="微软雅黑" w:hAnsi="微软雅黑" w:hint="eastAsia"/>
          <w:b/>
          <w:color w:val="00B050"/>
          <w:szCs w:val="21"/>
        </w:rPr>
        <w:t>简历投递方式：</w:t>
      </w:r>
    </w:p>
    <w:p w14:paraId="47822430" w14:textId="7DEE587B" w:rsidR="007332F0" w:rsidRDefault="007332F0" w:rsidP="007332F0">
      <w:pPr>
        <w:pStyle w:val="Default"/>
        <w:snapToGrid w:val="0"/>
        <w:ind w:firstLineChars="200" w:firstLine="420"/>
        <w:rPr>
          <w:rFonts w:ascii="微软雅黑" w:eastAsia="微软雅黑" w:hAnsi="微软雅黑"/>
          <w:color w:val="auto"/>
          <w:sz w:val="21"/>
          <w:szCs w:val="21"/>
        </w:rPr>
      </w:pPr>
      <w:r>
        <w:rPr>
          <w:rFonts w:ascii="微软雅黑" w:eastAsia="微软雅黑" w:hAnsi="微软雅黑"/>
          <w:color w:val="auto"/>
          <w:sz w:val="21"/>
          <w:szCs w:val="21"/>
        </w:rPr>
        <w:t>1.</w:t>
      </w:r>
      <w:proofErr w:type="gramStart"/>
      <w:r w:rsidR="007E32F0">
        <w:rPr>
          <w:rFonts w:ascii="微软雅黑" w:eastAsia="微软雅黑" w:hAnsi="微软雅黑"/>
          <w:color w:val="auto"/>
          <w:sz w:val="21"/>
          <w:szCs w:val="21"/>
        </w:rPr>
        <w:t>网申通道</w:t>
      </w:r>
      <w:proofErr w:type="gramEnd"/>
      <w:r w:rsidR="007E32F0">
        <w:rPr>
          <w:rFonts w:ascii="微软雅黑" w:eastAsia="微软雅黑" w:hAnsi="微软雅黑"/>
          <w:color w:val="auto"/>
          <w:sz w:val="21"/>
          <w:szCs w:val="21"/>
        </w:rPr>
        <w:t>：</w:t>
      </w:r>
      <w:bookmarkStart w:id="0" w:name="_GoBack"/>
      <w:r w:rsidR="00C32D91">
        <w:fldChar w:fldCharType="begin"/>
      </w:r>
      <w:r w:rsidR="00C32D91">
        <w:instrText xml:space="preserve"> HYPERLINK "http://campus.51job.com/zoomlion2021" </w:instrText>
      </w:r>
      <w:r w:rsidR="00C32D91">
        <w:fldChar w:fldCharType="separate"/>
      </w:r>
      <w:r w:rsidRPr="00B2004A">
        <w:rPr>
          <w:rStyle w:val="a7"/>
          <w:rFonts w:ascii="微软雅黑" w:eastAsia="微软雅黑" w:hAnsi="微软雅黑"/>
          <w:sz w:val="21"/>
          <w:szCs w:val="21"/>
        </w:rPr>
        <w:t>http://campus.51job.com/zoomlion2021</w:t>
      </w:r>
      <w:r w:rsidR="00C32D91">
        <w:rPr>
          <w:rStyle w:val="a7"/>
          <w:rFonts w:ascii="微软雅黑" w:eastAsia="微软雅黑" w:hAnsi="微软雅黑"/>
          <w:sz w:val="21"/>
          <w:szCs w:val="21"/>
        </w:rPr>
        <w:fldChar w:fldCharType="end"/>
      </w:r>
    </w:p>
    <w:bookmarkEnd w:id="0"/>
    <w:p w14:paraId="2B1E041A" w14:textId="546840FC" w:rsidR="00601E4E" w:rsidRDefault="007332F0" w:rsidP="007332F0">
      <w:pPr>
        <w:pStyle w:val="Default"/>
        <w:snapToGrid w:val="0"/>
        <w:ind w:firstLineChars="200" w:firstLine="420"/>
        <w:rPr>
          <w:rFonts w:ascii="微软雅黑" w:eastAsia="微软雅黑" w:hAnsi="微软雅黑"/>
          <w:color w:val="auto"/>
          <w:sz w:val="21"/>
          <w:szCs w:val="21"/>
        </w:rPr>
      </w:pPr>
      <w:r>
        <w:rPr>
          <w:rFonts w:ascii="微软雅黑" w:eastAsia="微软雅黑" w:hAnsi="微软雅黑" w:hint="eastAsia"/>
          <w:color w:val="auto"/>
          <w:sz w:val="21"/>
          <w:szCs w:val="21"/>
        </w:rPr>
        <w:t>2</w:t>
      </w:r>
      <w:r>
        <w:rPr>
          <w:rFonts w:ascii="微软雅黑" w:eastAsia="微软雅黑" w:hAnsi="微软雅黑"/>
          <w:color w:val="auto"/>
          <w:sz w:val="21"/>
          <w:szCs w:val="21"/>
        </w:rPr>
        <w:t>.</w:t>
      </w:r>
      <w:r>
        <w:rPr>
          <w:rFonts w:ascii="微软雅黑" w:eastAsia="微软雅黑" w:hAnsi="微软雅黑" w:hint="eastAsia"/>
          <w:color w:val="auto"/>
          <w:sz w:val="21"/>
          <w:szCs w:val="21"/>
        </w:rPr>
        <w:t>更多招聘信息关注</w:t>
      </w:r>
      <w:proofErr w:type="gramStart"/>
      <w:r>
        <w:rPr>
          <w:rFonts w:ascii="微软雅黑" w:eastAsia="微软雅黑" w:hAnsi="微软雅黑" w:hint="eastAsia"/>
          <w:color w:val="auto"/>
          <w:sz w:val="21"/>
          <w:szCs w:val="21"/>
        </w:rPr>
        <w:t>微信公众号</w:t>
      </w:r>
      <w:proofErr w:type="gramEnd"/>
    </w:p>
    <w:p w14:paraId="399012EB" w14:textId="77777777" w:rsidR="007E32F0" w:rsidRPr="002E7A1F" w:rsidRDefault="00F956C9" w:rsidP="002E7A1F">
      <w:pPr>
        <w:pStyle w:val="Default"/>
        <w:snapToGrid w:val="0"/>
        <w:ind w:firstLineChars="200" w:firstLine="420"/>
        <w:rPr>
          <w:rFonts w:ascii="微软雅黑" w:eastAsia="微软雅黑" w:hAnsi="微软雅黑"/>
          <w:color w:val="FF0000"/>
          <w:sz w:val="21"/>
          <w:szCs w:val="21"/>
        </w:rPr>
      </w:pPr>
      <w:r w:rsidRPr="002E7A1F">
        <w:rPr>
          <w:rFonts w:ascii="微软雅黑" w:eastAsia="微软雅黑" w:hAnsi="微软雅黑"/>
          <w:noProof/>
          <w:color w:val="auto"/>
          <w:sz w:val="21"/>
          <w:szCs w:val="21"/>
        </w:rPr>
        <w:lastRenderedPageBreak/>
        <w:drawing>
          <wp:anchor distT="0" distB="0" distL="114300" distR="114300" simplePos="0" relativeHeight="251658240" behindDoc="0" locked="0" layoutInCell="1" allowOverlap="1" wp14:anchorId="6732810F" wp14:editId="178E056D">
            <wp:simplePos x="0" y="0"/>
            <wp:positionH relativeFrom="column">
              <wp:posOffset>2009775</wp:posOffset>
            </wp:positionH>
            <wp:positionV relativeFrom="paragraph">
              <wp:posOffset>28575</wp:posOffset>
            </wp:positionV>
            <wp:extent cx="3276600" cy="327660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中联重科网申系统二维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32F0" w:rsidRPr="002E7A1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5CB32" w14:textId="77777777" w:rsidR="00C32D91" w:rsidRDefault="00C32D91" w:rsidP="00C02BB8">
      <w:r>
        <w:separator/>
      </w:r>
    </w:p>
  </w:endnote>
  <w:endnote w:type="continuationSeparator" w:id="0">
    <w:p w14:paraId="3682BAAB" w14:textId="77777777" w:rsidR="00C32D91" w:rsidRDefault="00C32D91" w:rsidP="00C0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20002A87" w:usb1="00000000" w:usb2="00000001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9D449" w14:textId="77777777" w:rsidR="00C32D91" w:rsidRDefault="00C32D91" w:rsidP="00C02BB8">
      <w:r>
        <w:separator/>
      </w:r>
    </w:p>
  </w:footnote>
  <w:footnote w:type="continuationSeparator" w:id="0">
    <w:p w14:paraId="5AA31918" w14:textId="77777777" w:rsidR="00C32D91" w:rsidRDefault="00C32D91" w:rsidP="00C0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236F6"/>
    <w:multiLevelType w:val="multilevel"/>
    <w:tmpl w:val="44A236F6"/>
    <w:lvl w:ilvl="0">
      <w:start w:val="1"/>
      <w:numFmt w:val="bullet"/>
      <w:lvlText w:val=""/>
      <w:lvlJc w:val="left"/>
      <w:pPr>
        <w:ind w:left="0" w:hanging="420"/>
      </w:pPr>
      <w:rPr>
        <w:rFonts w:ascii="Wingdings" w:hAnsi="Wingdings" w:hint="default"/>
        <w:color w:val="00B050"/>
      </w:rPr>
    </w:lvl>
    <w:lvl w:ilvl="1">
      <w:start w:val="1"/>
      <w:numFmt w:val="lowerLetter"/>
      <w:lvlText w:val="%2)"/>
      <w:lvlJc w:val="left"/>
      <w:pPr>
        <w:ind w:left="420" w:hanging="420"/>
      </w:pPr>
    </w:lvl>
    <w:lvl w:ilvl="2">
      <w:start w:val="1"/>
      <w:numFmt w:val="lowerRoman"/>
      <w:lvlText w:val="%3."/>
      <w:lvlJc w:val="right"/>
      <w:pPr>
        <w:ind w:left="840" w:hanging="420"/>
      </w:pPr>
    </w:lvl>
    <w:lvl w:ilvl="3">
      <w:start w:val="1"/>
      <w:numFmt w:val="decimal"/>
      <w:lvlText w:val="%4."/>
      <w:lvlJc w:val="left"/>
      <w:pPr>
        <w:ind w:left="1260" w:hanging="420"/>
      </w:pPr>
    </w:lvl>
    <w:lvl w:ilvl="4">
      <w:start w:val="1"/>
      <w:numFmt w:val="lowerLetter"/>
      <w:lvlText w:val="%5)"/>
      <w:lvlJc w:val="left"/>
      <w:pPr>
        <w:ind w:left="1680" w:hanging="420"/>
      </w:pPr>
    </w:lvl>
    <w:lvl w:ilvl="5">
      <w:start w:val="1"/>
      <w:numFmt w:val="lowerRoman"/>
      <w:lvlText w:val="%6."/>
      <w:lvlJc w:val="right"/>
      <w:pPr>
        <w:ind w:left="2100" w:hanging="420"/>
      </w:pPr>
    </w:lvl>
    <w:lvl w:ilvl="6">
      <w:start w:val="1"/>
      <w:numFmt w:val="decimal"/>
      <w:lvlText w:val="%7."/>
      <w:lvlJc w:val="left"/>
      <w:pPr>
        <w:ind w:left="2520" w:hanging="420"/>
      </w:pPr>
    </w:lvl>
    <w:lvl w:ilvl="7">
      <w:start w:val="1"/>
      <w:numFmt w:val="lowerLetter"/>
      <w:lvlText w:val="%8)"/>
      <w:lvlJc w:val="left"/>
      <w:pPr>
        <w:ind w:left="2940" w:hanging="420"/>
      </w:pPr>
    </w:lvl>
    <w:lvl w:ilvl="8">
      <w:start w:val="1"/>
      <w:numFmt w:val="lowerRoman"/>
      <w:lvlText w:val="%9."/>
      <w:lvlJc w:val="right"/>
      <w:pPr>
        <w:ind w:left="3360" w:hanging="420"/>
      </w:pPr>
    </w:lvl>
  </w:abstractNum>
  <w:abstractNum w:abstractNumId="1" w15:restartNumberingAfterBreak="0">
    <w:nsid w:val="535D642F"/>
    <w:multiLevelType w:val="hybridMultilevel"/>
    <w:tmpl w:val="0924F8C4"/>
    <w:lvl w:ilvl="0" w:tplc="5B5A1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14A"/>
    <w:rsid w:val="AF7C8A5C"/>
    <w:rsid w:val="BE0727BC"/>
    <w:rsid w:val="CFE7FD0E"/>
    <w:rsid w:val="D727C2DB"/>
    <w:rsid w:val="DDFC040B"/>
    <w:rsid w:val="E4D6D5F8"/>
    <w:rsid w:val="EA867FBB"/>
    <w:rsid w:val="EFDFA894"/>
    <w:rsid w:val="F14BAF12"/>
    <w:rsid w:val="F8F4DFA1"/>
    <w:rsid w:val="FB6FB378"/>
    <w:rsid w:val="FBD2859F"/>
    <w:rsid w:val="FFE803E8"/>
    <w:rsid w:val="FFFE2155"/>
    <w:rsid w:val="0000734C"/>
    <w:rsid w:val="00044D73"/>
    <w:rsid w:val="000472F9"/>
    <w:rsid w:val="00063D9B"/>
    <w:rsid w:val="000802D1"/>
    <w:rsid w:val="000A7FF4"/>
    <w:rsid w:val="000D48E4"/>
    <w:rsid w:val="00180CBF"/>
    <w:rsid w:val="00181F75"/>
    <w:rsid w:val="001B0511"/>
    <w:rsid w:val="001E114A"/>
    <w:rsid w:val="001F66E8"/>
    <w:rsid w:val="002579BA"/>
    <w:rsid w:val="00273E35"/>
    <w:rsid w:val="00276F8E"/>
    <w:rsid w:val="002932FF"/>
    <w:rsid w:val="002B57A9"/>
    <w:rsid w:val="002E7A1F"/>
    <w:rsid w:val="002F7EF8"/>
    <w:rsid w:val="00315EB9"/>
    <w:rsid w:val="00357AAB"/>
    <w:rsid w:val="003742AE"/>
    <w:rsid w:val="003A0160"/>
    <w:rsid w:val="003C0A72"/>
    <w:rsid w:val="003E5763"/>
    <w:rsid w:val="003E6923"/>
    <w:rsid w:val="00402303"/>
    <w:rsid w:val="00421872"/>
    <w:rsid w:val="00486A38"/>
    <w:rsid w:val="00533AD6"/>
    <w:rsid w:val="00593A93"/>
    <w:rsid w:val="00601E4E"/>
    <w:rsid w:val="0062042C"/>
    <w:rsid w:val="006527DD"/>
    <w:rsid w:val="006852C9"/>
    <w:rsid w:val="006A7905"/>
    <w:rsid w:val="006C76D2"/>
    <w:rsid w:val="007332F0"/>
    <w:rsid w:val="0073486D"/>
    <w:rsid w:val="007C3182"/>
    <w:rsid w:val="007E32F0"/>
    <w:rsid w:val="007F6A86"/>
    <w:rsid w:val="007F7E1F"/>
    <w:rsid w:val="00855C77"/>
    <w:rsid w:val="00883790"/>
    <w:rsid w:val="008906F0"/>
    <w:rsid w:val="008C1D42"/>
    <w:rsid w:val="008E015B"/>
    <w:rsid w:val="00900AE7"/>
    <w:rsid w:val="00903E29"/>
    <w:rsid w:val="009430C2"/>
    <w:rsid w:val="00986039"/>
    <w:rsid w:val="00992957"/>
    <w:rsid w:val="009C1F74"/>
    <w:rsid w:val="009D1739"/>
    <w:rsid w:val="009D3E5E"/>
    <w:rsid w:val="00A301BD"/>
    <w:rsid w:val="00A66858"/>
    <w:rsid w:val="00A73310"/>
    <w:rsid w:val="00AA39D3"/>
    <w:rsid w:val="00AB3312"/>
    <w:rsid w:val="00AE5DFA"/>
    <w:rsid w:val="00B55546"/>
    <w:rsid w:val="00B72628"/>
    <w:rsid w:val="00BD2BC1"/>
    <w:rsid w:val="00C02BB8"/>
    <w:rsid w:val="00C2394F"/>
    <w:rsid w:val="00C26F61"/>
    <w:rsid w:val="00C32D91"/>
    <w:rsid w:val="00C76F8A"/>
    <w:rsid w:val="00C930D0"/>
    <w:rsid w:val="00C95B12"/>
    <w:rsid w:val="00CA3CB5"/>
    <w:rsid w:val="00CC3131"/>
    <w:rsid w:val="00D065A6"/>
    <w:rsid w:val="00D21F1C"/>
    <w:rsid w:val="00D26808"/>
    <w:rsid w:val="00DE00FA"/>
    <w:rsid w:val="00DF3D6C"/>
    <w:rsid w:val="00E35B95"/>
    <w:rsid w:val="00E465CF"/>
    <w:rsid w:val="00E95C47"/>
    <w:rsid w:val="00EC75BC"/>
    <w:rsid w:val="00F02B24"/>
    <w:rsid w:val="00F9214D"/>
    <w:rsid w:val="00F956C9"/>
    <w:rsid w:val="00F97933"/>
    <w:rsid w:val="00FD0E03"/>
    <w:rsid w:val="05173633"/>
    <w:rsid w:val="17797838"/>
    <w:rsid w:val="179B6113"/>
    <w:rsid w:val="189E30F7"/>
    <w:rsid w:val="2CA553B0"/>
    <w:rsid w:val="2FFF28BF"/>
    <w:rsid w:val="30B119E1"/>
    <w:rsid w:val="31F13F80"/>
    <w:rsid w:val="337FD439"/>
    <w:rsid w:val="34265219"/>
    <w:rsid w:val="367F23E9"/>
    <w:rsid w:val="37C71B9A"/>
    <w:rsid w:val="37F8779C"/>
    <w:rsid w:val="3B294C42"/>
    <w:rsid w:val="438215E3"/>
    <w:rsid w:val="43F24380"/>
    <w:rsid w:val="4CE45A24"/>
    <w:rsid w:val="4E5D0C61"/>
    <w:rsid w:val="53C766DB"/>
    <w:rsid w:val="57B700FF"/>
    <w:rsid w:val="57C72BB2"/>
    <w:rsid w:val="5EBF2BE3"/>
    <w:rsid w:val="5FFF9EC0"/>
    <w:rsid w:val="61D47E7E"/>
    <w:rsid w:val="63A84084"/>
    <w:rsid w:val="66A5191C"/>
    <w:rsid w:val="68D97638"/>
    <w:rsid w:val="6B5B51FA"/>
    <w:rsid w:val="6BC7285A"/>
    <w:rsid w:val="6DAFFED7"/>
    <w:rsid w:val="6DD79B5E"/>
    <w:rsid w:val="72EFE412"/>
    <w:rsid w:val="75FF6E93"/>
    <w:rsid w:val="76E53B8F"/>
    <w:rsid w:val="76FA8B31"/>
    <w:rsid w:val="7C921E71"/>
    <w:rsid w:val="7DDF6FD8"/>
    <w:rsid w:val="7DFEA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51CE3"/>
  <w15:docId w15:val="{7C1BB7C5-7D96-4E48-9D09-880E0AF9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character" w:styleId="a5">
    <w:name w:val="Strong"/>
    <w:uiPriority w:val="22"/>
    <w:qFormat/>
    <w:rPr>
      <w:b/>
      <w:bCs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中宋" w:eastAsia="华文中宋" w:hAnsiTheme="minorHAnsi" w:cs="华文中宋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Revision"/>
    <w:hidden/>
    <w:uiPriority w:val="99"/>
    <w:semiHidden/>
    <w:rsid w:val="00E35B95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7332F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332F0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C02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02B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02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C02BB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1567</Characters>
  <Application>Microsoft Office Word</Application>
  <DocSecurity>0</DocSecurity>
  <Lines>13</Lines>
  <Paragraphs>3</Paragraphs>
  <ScaleCrop>false</ScaleCrop>
  <Company>Zoomlion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罗旭静</dc:creator>
  <cp:lastModifiedBy>陈孜卓</cp:lastModifiedBy>
  <cp:revision>2</cp:revision>
  <cp:lastPrinted>2020-08-30T01:07:00Z</cp:lastPrinted>
  <dcterms:created xsi:type="dcterms:W3CDTF">2021-02-25T07:43:00Z</dcterms:created>
  <dcterms:modified xsi:type="dcterms:W3CDTF">2021-02-25T07:43:00Z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2052-2.4.0.3964</vt:lpwstr>
  </property>
</Properties>
</file>