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FC" w:rsidRPr="00955079" w:rsidRDefault="004F05F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55079">
        <w:rPr>
          <w:rFonts w:ascii="黑体" w:eastAsia="黑体" w:hAnsi="黑体"/>
          <w:sz w:val="32"/>
          <w:szCs w:val="32"/>
        </w:rPr>
        <w:t>附件</w:t>
      </w:r>
      <w:r w:rsidRPr="00955079">
        <w:rPr>
          <w:rFonts w:ascii="黑体" w:eastAsia="黑体" w:hAnsi="黑体" w:hint="eastAsia"/>
          <w:sz w:val="32"/>
          <w:szCs w:val="32"/>
        </w:rPr>
        <w:t>1：</w:t>
      </w:r>
    </w:p>
    <w:p w:rsidR="00955079" w:rsidRPr="00EC742A" w:rsidRDefault="00667826" w:rsidP="004B6B04">
      <w:pPr>
        <w:spacing w:afterLines="50"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岗位职责及</w:t>
      </w:r>
      <w:r w:rsidR="00955079" w:rsidRPr="00EC742A">
        <w:rPr>
          <w:rFonts w:ascii="方正小标宋简体" w:eastAsia="方正小标宋简体" w:hint="eastAsia"/>
          <w:sz w:val="36"/>
          <w:szCs w:val="36"/>
        </w:rPr>
        <w:t>任职资格</w:t>
      </w:r>
    </w:p>
    <w:tbl>
      <w:tblPr>
        <w:tblW w:w="14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1424"/>
        <w:gridCol w:w="5636"/>
        <w:gridCol w:w="5636"/>
      </w:tblGrid>
      <w:tr w:rsidR="0017694B" w:rsidRPr="004C35FA" w:rsidTr="0017694B">
        <w:trPr>
          <w:cantSplit/>
          <w:trHeight w:val="737"/>
          <w:jc w:val="center"/>
        </w:trPr>
        <w:tc>
          <w:tcPr>
            <w:tcW w:w="1424" w:type="dxa"/>
            <w:vAlign w:val="center"/>
          </w:tcPr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部门名称</w:t>
            </w:r>
          </w:p>
        </w:tc>
        <w:tc>
          <w:tcPr>
            <w:tcW w:w="1424" w:type="dxa"/>
            <w:vAlign w:val="center"/>
          </w:tcPr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岗位名称</w:t>
            </w:r>
          </w:p>
        </w:tc>
        <w:tc>
          <w:tcPr>
            <w:tcW w:w="5636" w:type="dxa"/>
            <w:vAlign w:val="center"/>
          </w:tcPr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岗位职责描述</w:t>
            </w:r>
          </w:p>
        </w:tc>
        <w:tc>
          <w:tcPr>
            <w:tcW w:w="5636" w:type="dxa"/>
            <w:vAlign w:val="center"/>
          </w:tcPr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岗位任职资格</w:t>
            </w:r>
          </w:p>
        </w:tc>
      </w:tr>
      <w:tr w:rsidR="0017694B" w:rsidRPr="004C35FA" w:rsidTr="00844008">
        <w:trPr>
          <w:cantSplit/>
          <w:trHeight w:val="3112"/>
          <w:jc w:val="center"/>
        </w:trPr>
        <w:tc>
          <w:tcPr>
            <w:tcW w:w="1424" w:type="dxa"/>
            <w:vMerge w:val="restart"/>
            <w:vAlign w:val="center"/>
          </w:tcPr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领导班子</w:t>
            </w:r>
          </w:p>
        </w:tc>
        <w:tc>
          <w:tcPr>
            <w:tcW w:w="1424" w:type="dxa"/>
            <w:vAlign w:val="center"/>
          </w:tcPr>
          <w:p w:rsidR="00F26B45" w:rsidRDefault="0017694B" w:rsidP="00F26B45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总工程师</w:t>
            </w:r>
          </w:p>
          <w:p w:rsidR="0017694B" w:rsidRPr="004C35FA" w:rsidRDefault="0017694B" w:rsidP="00F26B45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（1人）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1、负责项目的施工技术管理工作，主要负责组织施工方案编制和审查，施工重大技术问题的协调、审查；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2、负责业主、设计、监理、分包商的技术协调工作；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3、负责质量计划的制定和实施控制；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4、负责指导有关部门正确使用规程、规范、标准并指导施工单位按其规定施工；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5、组织实施工程项目的验收工作；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6、负责组织工程相关技术的专利申报，创优及高新企业技术认定相关工作；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7、组织工程图纸自审、会审，及时解决项目施工过程中的技术性问题；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8、完成领导交办的其他工作。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1、初始学历为全日制大学本科及以上学历，水利水电工程建筑、土木工程等相关专业，高级及以上技术职称；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2、具有</w:t>
            </w:r>
            <w:r w:rsidR="001C7D20" w:rsidRPr="006D470E">
              <w:rPr>
                <w:rFonts w:ascii="宋体" w:eastAsia="宋体" w:hAnsi="宋体"/>
                <w:sz w:val="18"/>
                <w:szCs w:val="18"/>
              </w:rPr>
              <w:t>5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年及以上大中型建筑施工企业</w:t>
            </w:r>
            <w:proofErr w:type="gramStart"/>
            <w:r w:rsidRPr="004C35FA">
              <w:rPr>
                <w:rFonts w:ascii="宋体" w:eastAsia="宋体" w:hAnsi="宋体" w:hint="eastAsia"/>
                <w:sz w:val="18"/>
                <w:szCs w:val="18"/>
              </w:rPr>
              <w:t>同级项目</w:t>
            </w:r>
            <w:proofErr w:type="gramEnd"/>
            <w:r w:rsidRPr="004C35FA">
              <w:rPr>
                <w:rFonts w:ascii="宋体" w:eastAsia="宋体" w:hAnsi="宋体" w:hint="eastAsia"/>
                <w:sz w:val="18"/>
                <w:szCs w:val="18"/>
              </w:rPr>
              <w:t>技术管理经验，具有大型项目同等岗位业绩；有一级建造师等资质证书者优先；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3、有较强项目管理知识，熟悉国家及地方和行业政策、法规，有较强的责任心和团队精神，组织能力、语言表达和沟通能力较好；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4、年龄在</w:t>
            </w:r>
            <w:r w:rsidR="005879EB">
              <w:rPr>
                <w:rFonts w:ascii="宋体" w:eastAsia="宋体" w:hAnsi="宋体" w:hint="eastAsia"/>
                <w:sz w:val="18"/>
                <w:szCs w:val="18"/>
              </w:rPr>
              <w:t>40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周岁以下，特别优秀者</w:t>
            </w:r>
            <w:r w:rsidR="005879EB">
              <w:rPr>
                <w:rFonts w:ascii="宋体" w:eastAsia="宋体" w:hAnsi="宋体" w:hint="eastAsia"/>
                <w:sz w:val="18"/>
                <w:szCs w:val="18"/>
              </w:rPr>
              <w:t>可适当放宽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5、接受异地工作调配（原则上以重庆、贵州、云南三省内调动为主），接受高强度工作。</w:t>
            </w:r>
          </w:p>
        </w:tc>
      </w:tr>
      <w:tr w:rsidR="0017694B" w:rsidRPr="004C35FA" w:rsidTr="00844008">
        <w:trPr>
          <w:cantSplit/>
          <w:trHeight w:val="3112"/>
          <w:jc w:val="center"/>
        </w:trPr>
        <w:tc>
          <w:tcPr>
            <w:tcW w:w="1424" w:type="dxa"/>
            <w:vMerge/>
            <w:vAlign w:val="center"/>
          </w:tcPr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26B45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总经济师</w:t>
            </w:r>
          </w:p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（1人）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1、负责项目动态成本管理，监控合同执行情况；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2、负责工程、材料进度款的审核，工程、材料设备合同经济条款编制、审核工作；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3、负责组织编制项目资金计划及报审工作；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4、负责组织各类合同文本的起草、评审、谈判、签订及对建设相关单位的履约管理；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5、负责项目的风险管控和合</w:t>
            </w:r>
            <w:proofErr w:type="gramStart"/>
            <w:r w:rsidRPr="004C35FA">
              <w:rPr>
                <w:rFonts w:ascii="宋体" w:eastAsia="宋体" w:hAnsi="宋体" w:hint="eastAsia"/>
                <w:sz w:val="18"/>
                <w:szCs w:val="18"/>
              </w:rPr>
              <w:t>规</w:t>
            </w:r>
            <w:proofErr w:type="gramEnd"/>
            <w:r w:rsidRPr="004C35FA">
              <w:rPr>
                <w:rFonts w:ascii="宋体" w:eastAsia="宋体" w:hAnsi="宋体" w:hint="eastAsia"/>
                <w:sz w:val="18"/>
                <w:szCs w:val="18"/>
              </w:rPr>
              <w:t>管理；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6、完成领导交办的其他工作。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1、初始学历为全日制大学本科及以上学历，</w:t>
            </w:r>
            <w:r w:rsidR="008324D8" w:rsidRPr="004C35FA">
              <w:rPr>
                <w:rFonts w:ascii="宋体" w:eastAsia="宋体" w:hAnsi="宋体" w:hint="eastAsia"/>
                <w:sz w:val="18"/>
                <w:szCs w:val="18"/>
              </w:rPr>
              <w:t>水利水电工程建筑、土木工程等相关专业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，高级及以上职称；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2、具有</w:t>
            </w:r>
            <w:r w:rsidR="00526D67">
              <w:rPr>
                <w:rFonts w:ascii="宋体" w:eastAsia="宋体" w:hAnsi="宋体"/>
                <w:sz w:val="18"/>
                <w:szCs w:val="18"/>
              </w:rPr>
              <w:t>5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年及以上大中型建筑施工企业</w:t>
            </w:r>
            <w:proofErr w:type="gramStart"/>
            <w:r w:rsidRPr="004C35FA">
              <w:rPr>
                <w:rFonts w:ascii="宋体" w:eastAsia="宋体" w:hAnsi="宋体" w:hint="eastAsia"/>
                <w:sz w:val="18"/>
                <w:szCs w:val="18"/>
              </w:rPr>
              <w:t>同级项目</w:t>
            </w:r>
            <w:proofErr w:type="gramEnd"/>
            <w:r w:rsidR="00526D67">
              <w:rPr>
                <w:rFonts w:ascii="宋体" w:eastAsia="宋体" w:hAnsi="宋体" w:hint="eastAsia"/>
                <w:sz w:val="18"/>
                <w:szCs w:val="18"/>
              </w:rPr>
              <w:t>经营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管理经验，具有大型项目同等岗位业绩；有一级</w:t>
            </w:r>
            <w:proofErr w:type="gramStart"/>
            <w:r w:rsidRPr="004C35FA">
              <w:rPr>
                <w:rFonts w:ascii="宋体" w:eastAsia="宋体" w:hAnsi="宋体" w:hint="eastAsia"/>
                <w:sz w:val="18"/>
                <w:szCs w:val="18"/>
              </w:rPr>
              <w:t>造价师</w:t>
            </w:r>
            <w:proofErr w:type="gramEnd"/>
            <w:r w:rsidRPr="004C35FA">
              <w:rPr>
                <w:rFonts w:ascii="宋体" w:eastAsia="宋体" w:hAnsi="宋体" w:hint="eastAsia"/>
                <w:sz w:val="18"/>
                <w:szCs w:val="18"/>
              </w:rPr>
              <w:t>等资质证书者优先；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3、有较强项目管理商务知识，精通国家及地方和行业政策、法规、熟悉B</w:t>
            </w:r>
            <w:r w:rsidRPr="004C35FA">
              <w:rPr>
                <w:rFonts w:ascii="宋体" w:eastAsia="宋体" w:hAnsi="宋体"/>
                <w:sz w:val="18"/>
                <w:szCs w:val="18"/>
              </w:rPr>
              <w:t>T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、B</w:t>
            </w:r>
            <w:r w:rsidRPr="004C35FA">
              <w:rPr>
                <w:rFonts w:ascii="宋体" w:eastAsia="宋体" w:hAnsi="宋体"/>
                <w:sz w:val="18"/>
                <w:szCs w:val="18"/>
              </w:rPr>
              <w:t>OT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、P</w:t>
            </w:r>
            <w:r w:rsidRPr="004C35FA">
              <w:rPr>
                <w:rFonts w:ascii="宋体" w:eastAsia="宋体" w:hAnsi="宋体"/>
                <w:sz w:val="18"/>
                <w:szCs w:val="18"/>
              </w:rPr>
              <w:t>PP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、EPC等项目施工管理工作，有较强的责任心和团队精神，组织能力、语言表达和沟通能力较好；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4、年龄在</w:t>
            </w:r>
            <w:r w:rsidR="005879EB">
              <w:rPr>
                <w:rFonts w:ascii="宋体" w:eastAsia="宋体" w:hAnsi="宋体" w:hint="eastAsia"/>
                <w:sz w:val="18"/>
                <w:szCs w:val="18"/>
              </w:rPr>
              <w:t>40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周岁以下，特别优秀者</w:t>
            </w:r>
            <w:r w:rsidR="005879EB">
              <w:rPr>
                <w:rFonts w:ascii="宋体" w:eastAsia="宋体" w:hAnsi="宋体" w:hint="eastAsia"/>
                <w:sz w:val="18"/>
                <w:szCs w:val="18"/>
              </w:rPr>
              <w:t>可适当放宽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5、接受异地工作调配（原则上以重庆、贵州、云南三省内调动为主），接受高强度工作。</w:t>
            </w:r>
          </w:p>
        </w:tc>
      </w:tr>
      <w:tr w:rsidR="0017694B" w:rsidRPr="004C35FA" w:rsidTr="00844008">
        <w:trPr>
          <w:cantSplit/>
          <w:trHeight w:val="3112"/>
          <w:jc w:val="center"/>
        </w:trPr>
        <w:tc>
          <w:tcPr>
            <w:tcW w:w="1424" w:type="dxa"/>
            <w:vMerge/>
            <w:vAlign w:val="center"/>
          </w:tcPr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26B45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副总经理</w:t>
            </w:r>
          </w:p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（分管生产）</w:t>
            </w:r>
          </w:p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（1人）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1、主持项目</w:t>
            </w:r>
            <w:r w:rsidRPr="004C35FA">
              <w:rPr>
                <w:rFonts w:ascii="宋体" w:eastAsia="宋体" w:hAnsi="宋体"/>
                <w:sz w:val="18"/>
                <w:szCs w:val="18"/>
              </w:rPr>
              <w:t>生产管理工作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4C35FA">
              <w:rPr>
                <w:rFonts w:ascii="宋体" w:eastAsia="宋体" w:hAnsi="宋体"/>
                <w:sz w:val="18"/>
                <w:szCs w:val="18"/>
              </w:rPr>
              <w:t xml:space="preserve"> 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4C35FA">
              <w:rPr>
                <w:rFonts w:ascii="宋体" w:eastAsia="宋体" w:hAnsi="宋体"/>
                <w:sz w:val="18"/>
                <w:szCs w:val="18"/>
              </w:rPr>
              <w:t>参与制订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项目</w:t>
            </w:r>
            <w:r w:rsidRPr="004C35FA">
              <w:rPr>
                <w:rFonts w:ascii="宋体" w:eastAsia="宋体" w:hAnsi="宋体"/>
                <w:sz w:val="18"/>
                <w:szCs w:val="18"/>
              </w:rPr>
              <w:t>的方针、目标，确定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项目</w:t>
            </w:r>
            <w:r w:rsidRPr="004C35FA">
              <w:rPr>
                <w:rFonts w:ascii="宋体" w:eastAsia="宋体" w:hAnsi="宋体"/>
                <w:sz w:val="18"/>
                <w:szCs w:val="18"/>
              </w:rPr>
              <w:t>的年度、季、月生产计划，并组织实施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3、</w:t>
            </w:r>
            <w:r w:rsidRPr="004C35FA">
              <w:rPr>
                <w:rFonts w:ascii="宋体" w:eastAsia="宋体" w:hAnsi="宋体"/>
                <w:sz w:val="18"/>
                <w:szCs w:val="18"/>
              </w:rPr>
              <w:t>根据需要参加管理评审，审核年度管理体系的内审方案，组织审核实施和对重大纠正措施、预防措施的验证，确保质量管理体系的符合性和有效性。报告质量管理体系运行业绩和任何改进的要求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</w:t>
            </w:r>
            <w:r w:rsidRPr="004C35FA">
              <w:rPr>
                <w:rFonts w:ascii="宋体" w:eastAsia="宋体" w:hAnsi="宋体"/>
                <w:sz w:val="18"/>
                <w:szCs w:val="18"/>
              </w:rPr>
              <w:t>主管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项目生产</w:t>
            </w:r>
            <w:r w:rsidRPr="004C35FA">
              <w:rPr>
                <w:rFonts w:ascii="宋体" w:eastAsia="宋体" w:hAnsi="宋体"/>
                <w:sz w:val="18"/>
                <w:szCs w:val="18"/>
              </w:rPr>
              <w:t>管理工作，并组织检查、评比和考核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5、负责组织编制项目施工组织设计，并对项目目标进行系统管理；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6、负责对施工队伍进行技术交底工作，对于可能出现的施工质量、技术问题，提出预防措施；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7、完成领导交办的其他工作。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1、初始学历为全日制大学本科及以上学历，</w:t>
            </w:r>
            <w:r w:rsidR="00006058" w:rsidRPr="004C35FA">
              <w:rPr>
                <w:rFonts w:ascii="宋体" w:eastAsia="宋体" w:hAnsi="宋体" w:hint="eastAsia"/>
                <w:sz w:val="18"/>
                <w:szCs w:val="18"/>
              </w:rPr>
              <w:t>水利水电工程建筑、土木工程等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，高级及以上职称；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2、具有</w:t>
            </w:r>
            <w:r w:rsidR="00526D67">
              <w:rPr>
                <w:rFonts w:ascii="宋体" w:eastAsia="宋体" w:hAnsi="宋体"/>
                <w:sz w:val="18"/>
                <w:szCs w:val="18"/>
              </w:rPr>
              <w:t>5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年及以上大中型建筑施工企业</w:t>
            </w:r>
            <w:proofErr w:type="gramStart"/>
            <w:r w:rsidRPr="004C35FA">
              <w:rPr>
                <w:rFonts w:ascii="宋体" w:eastAsia="宋体" w:hAnsi="宋体" w:hint="eastAsia"/>
                <w:sz w:val="18"/>
                <w:szCs w:val="18"/>
              </w:rPr>
              <w:t>同级项目</w:t>
            </w:r>
            <w:proofErr w:type="gramEnd"/>
            <w:r w:rsidRPr="004C35FA">
              <w:rPr>
                <w:rFonts w:ascii="宋体" w:eastAsia="宋体" w:hAnsi="宋体" w:hint="eastAsia"/>
                <w:sz w:val="18"/>
                <w:szCs w:val="18"/>
              </w:rPr>
              <w:t>生产管理工作经验，具有大型项目同等岗位业绩；有一级建造师等资质证书者优先；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3、熟悉B</w:t>
            </w:r>
            <w:r w:rsidRPr="004C35FA">
              <w:rPr>
                <w:rFonts w:ascii="宋体" w:eastAsia="宋体" w:hAnsi="宋体"/>
                <w:sz w:val="18"/>
                <w:szCs w:val="18"/>
              </w:rPr>
              <w:t>T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、B</w:t>
            </w:r>
            <w:r w:rsidRPr="004C35FA">
              <w:rPr>
                <w:rFonts w:ascii="宋体" w:eastAsia="宋体" w:hAnsi="宋体"/>
                <w:sz w:val="18"/>
                <w:szCs w:val="18"/>
              </w:rPr>
              <w:t>OT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、P</w:t>
            </w:r>
            <w:r w:rsidRPr="004C35FA">
              <w:rPr>
                <w:rFonts w:ascii="宋体" w:eastAsia="宋体" w:hAnsi="宋体"/>
                <w:sz w:val="18"/>
                <w:szCs w:val="18"/>
              </w:rPr>
              <w:t>PP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、EPC等项目管理工作，有较强的项目管理能力，有较强的责任心和团队精神，组织能力、语言表达和沟通能力较好；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</w:t>
            </w:r>
            <w:r w:rsidR="005879EB" w:rsidRPr="004C35FA">
              <w:rPr>
                <w:rFonts w:ascii="宋体" w:eastAsia="宋体" w:hAnsi="宋体" w:hint="eastAsia"/>
                <w:sz w:val="18"/>
                <w:szCs w:val="18"/>
              </w:rPr>
              <w:t>年龄在</w:t>
            </w:r>
            <w:r w:rsidR="005879EB">
              <w:rPr>
                <w:rFonts w:ascii="宋体" w:eastAsia="宋体" w:hAnsi="宋体" w:hint="eastAsia"/>
                <w:sz w:val="18"/>
                <w:szCs w:val="18"/>
              </w:rPr>
              <w:t>40</w:t>
            </w:r>
            <w:r w:rsidR="005879EB" w:rsidRPr="004C35FA">
              <w:rPr>
                <w:rFonts w:ascii="宋体" w:eastAsia="宋体" w:hAnsi="宋体" w:hint="eastAsia"/>
                <w:sz w:val="18"/>
                <w:szCs w:val="18"/>
              </w:rPr>
              <w:t>周岁以下，特别优秀者</w:t>
            </w:r>
            <w:r w:rsidR="005879EB">
              <w:rPr>
                <w:rFonts w:ascii="宋体" w:eastAsia="宋体" w:hAnsi="宋体" w:hint="eastAsia"/>
                <w:sz w:val="18"/>
                <w:szCs w:val="18"/>
              </w:rPr>
              <w:t>可适当放宽</w:t>
            </w:r>
            <w:r w:rsidR="005879EB" w:rsidRPr="004C35FA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5、接受异地工作调配（原则上以重庆、贵州、云南三省内调动为主），接受高强度工作。</w:t>
            </w:r>
          </w:p>
        </w:tc>
      </w:tr>
      <w:tr w:rsidR="0017694B" w:rsidRPr="004C35FA" w:rsidTr="00844008">
        <w:trPr>
          <w:cantSplit/>
          <w:trHeight w:val="3112"/>
          <w:jc w:val="center"/>
        </w:trPr>
        <w:tc>
          <w:tcPr>
            <w:tcW w:w="1424" w:type="dxa"/>
            <w:vMerge w:val="restart"/>
            <w:vAlign w:val="center"/>
          </w:tcPr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工程管理部</w:t>
            </w:r>
          </w:p>
        </w:tc>
        <w:tc>
          <w:tcPr>
            <w:tcW w:w="1424" w:type="dxa"/>
            <w:vAlign w:val="center"/>
          </w:tcPr>
          <w:p w:rsidR="00F26B45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工程管理岗</w:t>
            </w:r>
          </w:p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（5人）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1、负责项目管理制度的建立、运行及完善，负责推进项目标准化管理工作；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2、负责组织项目履约管理考核评价；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3、负责项目生产管理、工程进度、质量和竣工验收等工作；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4、负责组织项目管理策划、项目管理责任书签订等工作；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5、负责项目管理信息系统建设，统筹</w:t>
            </w:r>
            <w:proofErr w:type="gramStart"/>
            <w:r w:rsidRPr="004C35FA">
              <w:rPr>
                <w:rFonts w:ascii="宋体" w:eastAsia="宋体" w:hAnsi="宋体" w:hint="eastAsia"/>
                <w:sz w:val="18"/>
                <w:szCs w:val="18"/>
              </w:rPr>
              <w:t>工程台</w:t>
            </w:r>
            <w:proofErr w:type="gramEnd"/>
            <w:r w:rsidRPr="004C35FA">
              <w:rPr>
                <w:rFonts w:ascii="宋体" w:eastAsia="宋体" w:hAnsi="宋体" w:hint="eastAsia"/>
                <w:sz w:val="18"/>
                <w:szCs w:val="18"/>
              </w:rPr>
              <w:t xml:space="preserve">账的建立以及实施过程的统计工作； 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6、负责突发事件应急处理工作；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7、完成领导交办的其他工作。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1、初始学历为全日制大学本科及以上学历，水工建筑、机电设备、土木工程、市政工程、桥梁工程及工程管理等相关专业，初级及以上职称；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2、具有3年及以上大中型建筑企业工程项目管理经验、建筑施工行业基层工作经验，具有同等岗位任职经历；有一级建造师等资质优先考虑；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 xml:space="preserve">3、具有较好的工程理论知识，熟悉工程建设基本程序和工程现场管理，熟悉国家、地方建筑行业政策、法规，有良好的沟通理解、文字组织能力； 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4、年龄在35周岁以下</w:t>
            </w:r>
            <w:r w:rsidR="001168A8"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特别优秀者</w:t>
            </w:r>
            <w:r w:rsidR="001168A8">
              <w:rPr>
                <w:rFonts w:ascii="宋体" w:eastAsia="宋体" w:hAnsi="宋体" w:hint="eastAsia"/>
                <w:sz w:val="18"/>
                <w:szCs w:val="18"/>
              </w:rPr>
              <w:t>可适当放宽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5、接受异地工作调配（原则上以重庆、云南、贵州三地内调动为主）。</w:t>
            </w:r>
          </w:p>
        </w:tc>
      </w:tr>
      <w:tr w:rsidR="0017694B" w:rsidRPr="004C35FA" w:rsidTr="00844008">
        <w:trPr>
          <w:cantSplit/>
          <w:trHeight w:val="3112"/>
          <w:jc w:val="center"/>
        </w:trPr>
        <w:tc>
          <w:tcPr>
            <w:tcW w:w="1424" w:type="dxa"/>
            <w:vMerge/>
            <w:vAlign w:val="center"/>
          </w:tcPr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4701C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技术管理岗</w:t>
            </w:r>
          </w:p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(2人)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1、负责做好项目工程技术、科研项目管理方面的日常事务工作；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2、负责检查项目施工技术的履约情况，保证体系的运行情况和职责到位情况；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3、负责根据工作安排组织或参与总体性施工方案、重要技术方案、总承包管理实施方案审查，重大设计方案变更，工程质量安全督查等工作；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4、负责根据工作安排组织项目做好科研课题的申报和立项工作，组织项目做好科研项目的结题报告、总结报告和后评价工作；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5、负责项目技术管理台账，督促各分部按要求上报各类报表，并进行汇总审核；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6、根据工作安排组织技术科</w:t>
            </w:r>
            <w:proofErr w:type="gramStart"/>
            <w:r w:rsidRPr="004C35FA">
              <w:rPr>
                <w:rFonts w:ascii="宋体" w:eastAsia="宋体" w:hAnsi="宋体" w:hint="eastAsia"/>
                <w:sz w:val="18"/>
                <w:szCs w:val="18"/>
              </w:rPr>
              <w:t>研</w:t>
            </w:r>
            <w:proofErr w:type="gramEnd"/>
            <w:r w:rsidRPr="004C35FA">
              <w:rPr>
                <w:rFonts w:ascii="宋体" w:eastAsia="宋体" w:hAnsi="宋体" w:hint="eastAsia"/>
                <w:sz w:val="18"/>
                <w:szCs w:val="18"/>
              </w:rPr>
              <w:t>培训及相关专题经验交流活动，促进工程提高施工质量和创新技术应用；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7、检查督促、检查各项目强化内业资料的规范化管理，建立工程技术管理等报表统计台账。组织办理交（竣）</w:t>
            </w:r>
            <w:proofErr w:type="gramStart"/>
            <w:r w:rsidRPr="004C35FA">
              <w:rPr>
                <w:rFonts w:ascii="宋体" w:eastAsia="宋体" w:hAnsi="宋体" w:hint="eastAsia"/>
                <w:sz w:val="18"/>
                <w:szCs w:val="18"/>
              </w:rPr>
              <w:t>工文件</w:t>
            </w:r>
            <w:proofErr w:type="gramEnd"/>
            <w:r w:rsidRPr="004C35FA">
              <w:rPr>
                <w:rFonts w:ascii="宋体" w:eastAsia="宋体" w:hAnsi="宋体" w:hint="eastAsia"/>
                <w:sz w:val="18"/>
                <w:szCs w:val="18"/>
              </w:rPr>
              <w:t>和工程技术资料验收归档工作。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8、完成领导交办的其他工作。</w:t>
            </w:r>
          </w:p>
        </w:tc>
        <w:tc>
          <w:tcPr>
            <w:tcW w:w="5636" w:type="dxa"/>
          </w:tcPr>
          <w:p w:rsidR="007B6BD4" w:rsidRPr="004C35FA" w:rsidRDefault="007B6BD4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1、初始学历为全日制大学本科及以上学历，水工建筑、机电设备、土木工程、市政工程、桥梁工程及工程管理等相关专业，初级及以上职称；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2、具有3年及以上大中型建筑企业工程项目管理经验、建筑施工行业基层工作经验，具有同等岗位任职经历；有一级建造师等资质优先考虑；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 xml:space="preserve">3、具有较好的工程理论知识，熟悉工程建设基本程序和工程现场管理，熟悉国家、地方建筑行业政策、法规，有良好的沟通理解、文字组织能力； 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年龄在35周岁以下</w:t>
            </w:r>
            <w:r w:rsidR="001168A8"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特别优秀者</w:t>
            </w:r>
            <w:r w:rsidR="001168A8">
              <w:rPr>
                <w:rFonts w:ascii="宋体" w:eastAsia="宋体" w:hAnsi="宋体" w:hint="eastAsia"/>
                <w:sz w:val="18"/>
                <w:szCs w:val="18"/>
              </w:rPr>
              <w:t>可适当放宽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5、接受异地工作调配（原则上以重庆、云南、贵州三地内调动为主）。</w:t>
            </w:r>
          </w:p>
        </w:tc>
      </w:tr>
      <w:tr w:rsidR="0017694B" w:rsidRPr="004C35FA" w:rsidTr="00844008">
        <w:trPr>
          <w:cantSplit/>
          <w:trHeight w:val="2531"/>
          <w:jc w:val="center"/>
        </w:trPr>
        <w:tc>
          <w:tcPr>
            <w:tcW w:w="1424" w:type="dxa"/>
            <w:vMerge w:val="restart"/>
            <w:vAlign w:val="center"/>
          </w:tcPr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计划合同部</w:t>
            </w:r>
          </w:p>
        </w:tc>
        <w:tc>
          <w:tcPr>
            <w:tcW w:w="1424" w:type="dxa"/>
            <w:vAlign w:val="center"/>
          </w:tcPr>
          <w:p w:rsidR="00A4701C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合同管理岗</w:t>
            </w:r>
          </w:p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（2人）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1、参与项目所有合同的草拟、洽谈、签订，负责项目所有合同资料的归档工作；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2、负责建立项目合同台账、统计分包单位分包台账工作；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3、负责协调处理合同实施执行过程中的纠纷、索赔等事宜，参与协调解决工程合同管理问题以及相关涉外关系；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4、负责项目对上、对下计量结算及变更管理工作；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5、参与项目成本测算、经济活动分析等工作；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6、负责项目风险管理工作；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7、负责参与业主、勘查设计单位、监理单位、各分部等相关方之间的信息交流、信息传递和信息处理的管理；</w:t>
            </w:r>
          </w:p>
          <w:p w:rsidR="0017694B" w:rsidRPr="004C35FA" w:rsidRDefault="0017694B" w:rsidP="00163514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8、完成项目部领导交办的其它工作。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1、初始学历为全日制大学本科及以上学历，</w:t>
            </w:r>
            <w:r w:rsidR="00AD1A04" w:rsidRPr="00D17EEA">
              <w:rPr>
                <w:rFonts w:ascii="宋体" w:eastAsia="宋体" w:hAnsi="宋体"/>
                <w:sz w:val="18"/>
                <w:szCs w:val="18"/>
              </w:rPr>
              <w:t>水利水电工程建筑、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工程类或经济类等相关专业，中级及以上职称；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2、具有</w:t>
            </w:r>
            <w:r w:rsidR="001D1269">
              <w:rPr>
                <w:rFonts w:ascii="宋体" w:eastAsia="宋体" w:hAnsi="宋体" w:hint="eastAsia"/>
                <w:sz w:val="18"/>
                <w:szCs w:val="18"/>
              </w:rPr>
              <w:t>3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年及以上大中型建筑企业工程项目合同管理经验、施工行业基层工作经验，具有同等岗位任职经历；有一级建造师、造价工程师等资质优先考虑；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 xml:space="preserve">3、具有较好的工程管理理论知识，熟悉国家、地方建筑行业政策、法规，有良好的沟通理解、文字组织能力； 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年龄在35周岁以下</w:t>
            </w:r>
            <w:r w:rsidR="001168A8"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特别优秀者</w:t>
            </w:r>
            <w:r w:rsidR="001168A8">
              <w:rPr>
                <w:rFonts w:ascii="宋体" w:eastAsia="宋体" w:hAnsi="宋体" w:hint="eastAsia"/>
                <w:sz w:val="18"/>
                <w:szCs w:val="18"/>
              </w:rPr>
              <w:t>可适当放宽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5、接受异地工作调配（原则上以重庆、云南、贵州三省内调动为主）。</w:t>
            </w:r>
          </w:p>
        </w:tc>
      </w:tr>
      <w:tr w:rsidR="0017694B" w:rsidRPr="004C35FA" w:rsidTr="00844008">
        <w:trPr>
          <w:cantSplit/>
          <w:trHeight w:val="2261"/>
          <w:jc w:val="center"/>
        </w:trPr>
        <w:tc>
          <w:tcPr>
            <w:tcW w:w="1424" w:type="dxa"/>
            <w:vMerge/>
            <w:vAlign w:val="center"/>
          </w:tcPr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4701C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招标管理岗</w:t>
            </w:r>
          </w:p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（2人）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1、负责项目招标采购工作；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2、负责参建各方的招标信息交流、信息传递和信息处理的管理；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3、负责项目机电设备市场调研工作；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4、参与项目分包规划、招标计划编制工作；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5、完成项目部领导交办的其它工作。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1、初始学历为全日制大学本科及以上学历，</w:t>
            </w:r>
            <w:r w:rsidR="00AD1A04" w:rsidRPr="00D17EEA">
              <w:rPr>
                <w:rFonts w:ascii="宋体" w:eastAsia="宋体" w:hAnsi="宋体"/>
                <w:sz w:val="18"/>
                <w:szCs w:val="18"/>
              </w:rPr>
              <w:t>水利水电工程建筑、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工程类或经济类等相关专业，中级及以上职称；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2、具有</w:t>
            </w:r>
            <w:r w:rsidR="001D1269">
              <w:rPr>
                <w:rFonts w:ascii="宋体" w:eastAsia="宋体" w:hAnsi="宋体" w:hint="eastAsia"/>
                <w:sz w:val="18"/>
                <w:szCs w:val="18"/>
              </w:rPr>
              <w:t>3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年及以上大中型建筑企业工程项目合同管理或招标管理经验、施工行业基层工作经验，具有同等岗位任职经历；有一级建造师、招标师等资质优先考虑；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3、具有较好的工程造价及招标工作理论知识，</w:t>
            </w:r>
            <w:proofErr w:type="gramStart"/>
            <w:r w:rsidRPr="004C35FA">
              <w:rPr>
                <w:rFonts w:ascii="宋体" w:eastAsia="宋体" w:hAnsi="宋体" w:hint="eastAsia"/>
                <w:sz w:val="18"/>
                <w:szCs w:val="18"/>
              </w:rPr>
              <w:t>熟悉电</w:t>
            </w:r>
            <w:proofErr w:type="gramEnd"/>
            <w:r w:rsidRPr="004C35FA">
              <w:rPr>
                <w:rFonts w:ascii="宋体" w:eastAsia="宋体" w:hAnsi="宋体" w:hint="eastAsia"/>
                <w:sz w:val="18"/>
                <w:szCs w:val="18"/>
              </w:rPr>
              <w:t xml:space="preserve">建内部招标基本流程，熟悉国家、地方建筑行业政策、法规，有良好的沟通理解、文字组织能力； 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年龄在35周岁以下</w:t>
            </w:r>
            <w:r w:rsidR="001168A8"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特别优秀者</w:t>
            </w:r>
            <w:r w:rsidR="001168A8">
              <w:rPr>
                <w:rFonts w:ascii="宋体" w:eastAsia="宋体" w:hAnsi="宋体" w:hint="eastAsia"/>
                <w:sz w:val="18"/>
                <w:szCs w:val="18"/>
              </w:rPr>
              <w:t>可适当放宽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17694B" w:rsidRPr="004C35FA" w:rsidRDefault="00753401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  <w:r w:rsidR="0017694B" w:rsidRPr="004C35FA">
              <w:rPr>
                <w:rFonts w:ascii="宋体" w:eastAsia="宋体" w:hAnsi="宋体" w:hint="eastAsia"/>
                <w:sz w:val="18"/>
                <w:szCs w:val="18"/>
              </w:rPr>
              <w:t>、接受异地工作调配（原则上以重庆、云南、贵州三省内调动为主）。</w:t>
            </w:r>
          </w:p>
        </w:tc>
      </w:tr>
      <w:tr w:rsidR="0017694B" w:rsidRPr="004C35FA" w:rsidTr="00844008">
        <w:trPr>
          <w:cantSplit/>
          <w:trHeight w:val="3112"/>
          <w:jc w:val="center"/>
        </w:trPr>
        <w:tc>
          <w:tcPr>
            <w:tcW w:w="1424" w:type="dxa"/>
            <w:vAlign w:val="center"/>
          </w:tcPr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/>
                <w:sz w:val="18"/>
                <w:szCs w:val="18"/>
              </w:rPr>
              <w:t>财务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管理</w:t>
            </w:r>
            <w:r w:rsidRPr="004C35FA">
              <w:rPr>
                <w:rFonts w:ascii="宋体" w:eastAsia="宋体" w:hAnsi="宋体"/>
                <w:sz w:val="18"/>
                <w:szCs w:val="18"/>
              </w:rPr>
              <w:t>部</w:t>
            </w:r>
          </w:p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4701C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会计管理岗</w:t>
            </w:r>
          </w:p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（4名）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1、负责项目财务管理与会计核算工作；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2、参与制订财务管理制度、项目年度财务计划；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3、负责日常税务管理工作；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/>
                <w:sz w:val="18"/>
                <w:szCs w:val="18"/>
              </w:rPr>
              <w:t>4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、负责会计报表及相关资料的编制与上报；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/>
                <w:sz w:val="18"/>
                <w:szCs w:val="18"/>
              </w:rPr>
              <w:t>5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、负责凭证、账簿、各类报表等会计资料的归档工作；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/>
                <w:sz w:val="18"/>
                <w:szCs w:val="18"/>
              </w:rPr>
              <w:t>6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、积极参与公司财务信息化系统建设工作；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/>
                <w:sz w:val="18"/>
                <w:szCs w:val="18"/>
              </w:rPr>
              <w:t>7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、完成领导交办的其他各项工作。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1、具有全日制大学本科及以上学历，财务、会计、金融及相关专业，初级及以上职称；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2、具有</w:t>
            </w:r>
            <w:r w:rsidR="001D1269">
              <w:rPr>
                <w:rFonts w:ascii="宋体" w:eastAsia="宋体" w:hAnsi="宋体" w:hint="eastAsia"/>
                <w:sz w:val="18"/>
                <w:szCs w:val="18"/>
              </w:rPr>
              <w:t>3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年及以上大中型建筑企业金融、财务工作经验，具有同等岗位任职经历；有中级及以上职称或注册会计师等资质优先考虑；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3、精通国家金融政策和财务专业理论知识，熟练操作财务管理和各类办公软件；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4、具有一定的工程理论基础，熟悉国家、地方建筑行业政策、法规，有良好的沟通理解、文字组织能力；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年龄在35周岁以下</w:t>
            </w:r>
            <w:r w:rsidR="001168A8"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特别优秀者</w:t>
            </w:r>
            <w:r w:rsidR="001168A8">
              <w:rPr>
                <w:rFonts w:ascii="宋体" w:eastAsia="宋体" w:hAnsi="宋体" w:hint="eastAsia"/>
                <w:sz w:val="18"/>
                <w:szCs w:val="18"/>
              </w:rPr>
              <w:t>可适当放宽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6、接受异地工作调配（原则上以重庆、云南、贵州三省内调动为主）。</w:t>
            </w:r>
          </w:p>
        </w:tc>
      </w:tr>
      <w:tr w:rsidR="0017694B" w:rsidRPr="004C35FA" w:rsidTr="00844008">
        <w:trPr>
          <w:cantSplit/>
          <w:trHeight w:val="3617"/>
          <w:jc w:val="center"/>
        </w:trPr>
        <w:tc>
          <w:tcPr>
            <w:tcW w:w="1424" w:type="dxa"/>
            <w:vAlign w:val="center"/>
          </w:tcPr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/>
                <w:sz w:val="18"/>
                <w:szCs w:val="18"/>
              </w:rPr>
              <w:lastRenderedPageBreak/>
              <w:t>安全环保部</w:t>
            </w:r>
          </w:p>
        </w:tc>
        <w:tc>
          <w:tcPr>
            <w:tcW w:w="1424" w:type="dxa"/>
            <w:vAlign w:val="center"/>
          </w:tcPr>
          <w:p w:rsidR="00A4701C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安全管理岗</w:t>
            </w:r>
          </w:p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（3人）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1、负责具体开展安全管理日常工作；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2、负责对安全生产管理制度进行修订完善；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3、负责安全生产和三项业务相关内业资料编写、管理与报表报送；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4、负责参与安全监督检查工作，并完成监督检查报告的编写工作；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5、完成领导交办的其他工作。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1、初始学历为全日制大学本科及以上学历，</w:t>
            </w:r>
            <w:r w:rsidR="00AD1A04" w:rsidRPr="00844008">
              <w:rPr>
                <w:rFonts w:ascii="宋体" w:eastAsia="宋体" w:hAnsi="宋体"/>
                <w:sz w:val="18"/>
                <w:szCs w:val="18"/>
              </w:rPr>
              <w:t>水利水电工程建筑、</w:t>
            </w:r>
            <w:r w:rsidRPr="004C35FA">
              <w:rPr>
                <w:rFonts w:ascii="宋体" w:eastAsia="宋体" w:hAnsi="宋体" w:hint="eastAsia"/>
                <w:sz w:val="18"/>
                <w:szCs w:val="18"/>
              </w:rPr>
              <w:t>土木工程、安全管理及工程管理等相关专业，初级及以上职称；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2、具有3年及以上大中型建筑企业工程项目管理经验、建筑施工行业基层工作经验，具有同等岗位任职经历；有一级建造师、注册安全工程师等资质优先考虑；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 xml:space="preserve">3、具有较好的工程理论知识，熟悉安全生产管理流程和内业资料整理； 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年龄在35周岁以下</w:t>
            </w:r>
            <w:r w:rsidR="001168A8"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特别优秀者</w:t>
            </w:r>
            <w:r w:rsidR="001168A8">
              <w:rPr>
                <w:rFonts w:ascii="宋体" w:eastAsia="宋体" w:hAnsi="宋体" w:hint="eastAsia"/>
                <w:sz w:val="18"/>
                <w:szCs w:val="18"/>
              </w:rPr>
              <w:t>可适当放宽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5、接受异地工作调配（原则上以重庆、贵州、云南三省内调动为主），接受高强度工作。</w:t>
            </w:r>
          </w:p>
        </w:tc>
      </w:tr>
      <w:tr w:rsidR="0017694B" w:rsidRPr="004C35FA" w:rsidTr="00844008">
        <w:trPr>
          <w:cantSplit/>
          <w:trHeight w:val="3022"/>
          <w:jc w:val="center"/>
        </w:trPr>
        <w:tc>
          <w:tcPr>
            <w:tcW w:w="1424" w:type="dxa"/>
            <w:vAlign w:val="center"/>
          </w:tcPr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/>
                <w:sz w:val="18"/>
                <w:szCs w:val="18"/>
              </w:rPr>
              <w:t>征地</w:t>
            </w:r>
            <w:proofErr w:type="gramStart"/>
            <w:r w:rsidRPr="004C35FA">
              <w:rPr>
                <w:rFonts w:ascii="宋体" w:eastAsia="宋体" w:hAnsi="宋体"/>
                <w:sz w:val="18"/>
                <w:szCs w:val="18"/>
              </w:rPr>
              <w:t>拆迁部</w:t>
            </w:r>
            <w:proofErr w:type="gramEnd"/>
          </w:p>
        </w:tc>
        <w:tc>
          <w:tcPr>
            <w:tcW w:w="1424" w:type="dxa"/>
            <w:vAlign w:val="center"/>
          </w:tcPr>
          <w:p w:rsidR="00A4701C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4C35FA">
              <w:rPr>
                <w:rFonts w:ascii="宋体" w:eastAsia="宋体" w:hAnsi="宋体" w:hint="eastAsia"/>
                <w:sz w:val="18"/>
                <w:szCs w:val="18"/>
              </w:rPr>
              <w:t>征拆管理岗</w:t>
            </w:r>
            <w:proofErr w:type="gramEnd"/>
          </w:p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（3人）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1、负责项目管理制度的建立、运行及完善，负责推进项目征地拆迁管理工作；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2、负责组织开展项目征地拆迁履约管理考核评价；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3、负责项目征地拆迁、对外协调、用地手续办理等工作；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4、负责组织项目征地拆迁工作的管理策划、费用测算等工作；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5、负责项目征地拆迁管理信息系统建设，统筹征地</w:t>
            </w:r>
            <w:proofErr w:type="gramStart"/>
            <w:r w:rsidRPr="004C35FA">
              <w:rPr>
                <w:rFonts w:ascii="宋体" w:eastAsia="宋体" w:hAnsi="宋体" w:hint="eastAsia"/>
                <w:sz w:val="18"/>
                <w:szCs w:val="18"/>
              </w:rPr>
              <w:t>拆迁台</w:t>
            </w:r>
            <w:proofErr w:type="gramEnd"/>
            <w:r w:rsidRPr="004C35FA">
              <w:rPr>
                <w:rFonts w:ascii="宋体" w:eastAsia="宋体" w:hAnsi="宋体" w:hint="eastAsia"/>
                <w:sz w:val="18"/>
                <w:szCs w:val="18"/>
              </w:rPr>
              <w:t xml:space="preserve">账的建立以及实施过程的整理汇总工作； 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6、负责突发事件应急处理工作；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7、完成领导交办的其他工作。</w:t>
            </w:r>
          </w:p>
        </w:tc>
        <w:tc>
          <w:tcPr>
            <w:tcW w:w="5636" w:type="dxa"/>
          </w:tcPr>
          <w:p w:rsidR="0013255B" w:rsidRPr="0039151D" w:rsidRDefault="0013255B" w:rsidP="0013255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39151D">
              <w:rPr>
                <w:rFonts w:ascii="宋体" w:hAnsi="宋体" w:hint="eastAsia"/>
                <w:sz w:val="18"/>
                <w:szCs w:val="18"/>
              </w:rPr>
              <w:t>1、初始学历为全日制大学本科及以上学历，初级及以上职称，中共党员；</w:t>
            </w:r>
          </w:p>
          <w:p w:rsidR="0013255B" w:rsidRPr="0039151D" w:rsidRDefault="0013255B" w:rsidP="0013255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39151D">
              <w:rPr>
                <w:rFonts w:ascii="宋体" w:hAnsi="宋体" w:hint="eastAsia"/>
                <w:sz w:val="18"/>
                <w:szCs w:val="18"/>
              </w:rPr>
              <w:t>2、具有3年及以上大中型建筑企业征地拆迁工作经验，具有同等岗位任职经历；</w:t>
            </w:r>
          </w:p>
          <w:p w:rsidR="0013255B" w:rsidRPr="0039151D" w:rsidRDefault="0013255B" w:rsidP="0013255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39151D">
              <w:rPr>
                <w:rFonts w:ascii="宋体" w:hAnsi="宋体" w:hint="eastAsia"/>
                <w:sz w:val="18"/>
                <w:szCs w:val="18"/>
              </w:rPr>
              <w:t>3、政治觉悟高，原则性强，有较强的责任心；</w:t>
            </w:r>
          </w:p>
          <w:p w:rsidR="0013255B" w:rsidRPr="0039151D" w:rsidRDefault="0013255B" w:rsidP="0013255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39151D">
              <w:rPr>
                <w:rFonts w:ascii="宋体" w:hAnsi="宋体" w:hint="eastAsia"/>
                <w:sz w:val="18"/>
                <w:szCs w:val="18"/>
              </w:rPr>
              <w:t>4、具有一定的征地拆迁工作理论知识，熟悉国家的法律法规，熟悉地方政府的相关政策，有较强的对外协调能力、沟通能力、组织能力、团队协作能力；</w:t>
            </w:r>
          </w:p>
          <w:p w:rsidR="0013255B" w:rsidRPr="0039151D" w:rsidRDefault="0013255B" w:rsidP="0013255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39151D">
              <w:rPr>
                <w:rFonts w:ascii="宋体" w:hAnsi="宋体" w:hint="eastAsia"/>
                <w:sz w:val="18"/>
                <w:szCs w:val="18"/>
              </w:rPr>
              <w:t>5、年龄在35周岁以下</w:t>
            </w:r>
            <w:r w:rsidR="002027BA">
              <w:rPr>
                <w:rFonts w:ascii="宋体" w:hAnsi="宋体" w:hint="eastAsia"/>
                <w:sz w:val="18"/>
                <w:szCs w:val="18"/>
              </w:rPr>
              <w:t>，</w:t>
            </w:r>
            <w:r w:rsidR="002027BA" w:rsidRPr="004C35FA">
              <w:rPr>
                <w:rFonts w:ascii="宋体" w:eastAsia="宋体" w:hAnsi="宋体" w:hint="eastAsia"/>
                <w:sz w:val="18"/>
                <w:szCs w:val="18"/>
              </w:rPr>
              <w:t>特别优秀者</w:t>
            </w:r>
            <w:r w:rsidR="002027BA">
              <w:rPr>
                <w:rFonts w:ascii="宋体" w:eastAsia="宋体" w:hAnsi="宋体" w:hint="eastAsia"/>
                <w:sz w:val="18"/>
                <w:szCs w:val="18"/>
              </w:rPr>
              <w:t>可适当放宽</w:t>
            </w:r>
            <w:r w:rsidRPr="0039151D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17694B" w:rsidRPr="004C35FA" w:rsidRDefault="0013255B" w:rsidP="0013255B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39151D">
              <w:rPr>
                <w:rFonts w:ascii="宋体" w:hAnsi="宋体" w:hint="eastAsia"/>
                <w:sz w:val="18"/>
                <w:szCs w:val="18"/>
              </w:rPr>
              <w:t>6、接受异地工作调配（原则上以重庆、贵州、云南三省内调动为主），接受高强度工作。</w:t>
            </w:r>
          </w:p>
        </w:tc>
      </w:tr>
      <w:tr w:rsidR="0017694B" w:rsidRPr="004C35FA" w:rsidTr="00844008">
        <w:trPr>
          <w:cantSplit/>
          <w:trHeight w:val="3112"/>
          <w:jc w:val="center"/>
        </w:trPr>
        <w:tc>
          <w:tcPr>
            <w:tcW w:w="1424" w:type="dxa"/>
            <w:vMerge w:val="restart"/>
            <w:vAlign w:val="center"/>
          </w:tcPr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/>
                <w:sz w:val="18"/>
                <w:szCs w:val="18"/>
              </w:rPr>
              <w:lastRenderedPageBreak/>
              <w:t>综合管理部</w:t>
            </w:r>
          </w:p>
        </w:tc>
        <w:tc>
          <w:tcPr>
            <w:tcW w:w="1424" w:type="dxa"/>
            <w:vAlign w:val="center"/>
          </w:tcPr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行政管理岗</w:t>
            </w:r>
          </w:p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（1人）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1、负责项目党、纪、工会、团委组织的日常管理工作；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2、负责部门行政和党务文件、总结性材料、汇报材料的起草工作；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3、负责项目信息化建设管理工作；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4、负责项目固定资产管理，办公设备的使用管理，办公（接待）用品的采购、配发及登记工作；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5、负责项目会议管理工作；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6、负责项目车辆、驾驶员管理及单车车辆费用统计等工作；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7、负责项目来宾公务行程安排、接待等工作；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8、负责项目日常后勤保障工作；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9、完成领导交办的其他工作。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1、初始学历为全日制大学本科及以上学历，政治社会学、文秘、行政管理及相关专业，初级及以上职称，中共党员；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2、具有3年及以上大中型建筑企业综合、党建工作经验，具有同等岗位任职经历；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3、熟练操作计算机和各类办公软件；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4、具有一定的工程理论知识，熟悉国家政治政策、法规，有良好的沟通理解、文字组织、统筹协调、团队协作能力；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年龄在35周岁以下</w:t>
            </w:r>
            <w:r w:rsidR="001168A8"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特别优秀者</w:t>
            </w:r>
            <w:r w:rsidR="001168A8">
              <w:rPr>
                <w:rFonts w:ascii="宋体" w:eastAsia="宋体" w:hAnsi="宋体" w:hint="eastAsia"/>
                <w:sz w:val="18"/>
                <w:szCs w:val="18"/>
              </w:rPr>
              <w:t>可适当放宽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6、接受异地工作调配（原则上以重庆、贵州、云南三省内调动为主），接受高强度工作。</w:t>
            </w:r>
          </w:p>
        </w:tc>
      </w:tr>
      <w:tr w:rsidR="0017694B" w:rsidRPr="004C35FA" w:rsidTr="00844008">
        <w:trPr>
          <w:cantSplit/>
          <w:trHeight w:val="3617"/>
          <w:jc w:val="center"/>
        </w:trPr>
        <w:tc>
          <w:tcPr>
            <w:tcW w:w="1424" w:type="dxa"/>
            <w:vMerge/>
            <w:vAlign w:val="center"/>
          </w:tcPr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4701C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人力资源岗</w:t>
            </w:r>
          </w:p>
          <w:p w:rsidR="0017694B" w:rsidRPr="004C35FA" w:rsidRDefault="0017694B" w:rsidP="00693074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（1人）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1、负责做好总</w:t>
            </w:r>
            <w:proofErr w:type="gramStart"/>
            <w:r w:rsidRPr="004C35FA">
              <w:rPr>
                <w:rFonts w:ascii="宋体" w:eastAsia="宋体" w:hAnsi="宋体" w:hint="eastAsia"/>
                <w:sz w:val="18"/>
                <w:szCs w:val="18"/>
              </w:rPr>
              <w:t>承包部</w:t>
            </w:r>
            <w:proofErr w:type="gramEnd"/>
            <w:r w:rsidRPr="004C35FA">
              <w:rPr>
                <w:rFonts w:ascii="宋体" w:eastAsia="宋体" w:hAnsi="宋体" w:hint="eastAsia"/>
                <w:sz w:val="18"/>
                <w:szCs w:val="18"/>
              </w:rPr>
              <w:t>员工招聘、培训、职称评审、绩效 考核、薪酬福利、奖惩、考勤、人员调配、异动、统计等人力资源管理工作。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2、负责分公司员工养老、医疗、工伤、失业等各</w:t>
            </w:r>
            <w:proofErr w:type="gramStart"/>
            <w:r w:rsidRPr="004C35FA">
              <w:rPr>
                <w:rFonts w:ascii="宋体" w:eastAsia="宋体" w:hAnsi="宋体" w:hint="eastAsia"/>
                <w:sz w:val="18"/>
                <w:szCs w:val="18"/>
              </w:rPr>
              <w:t>类社 会保险</w:t>
            </w:r>
            <w:proofErr w:type="gramEnd"/>
            <w:r w:rsidRPr="004C35FA">
              <w:rPr>
                <w:rFonts w:ascii="宋体" w:eastAsia="宋体" w:hAnsi="宋体" w:hint="eastAsia"/>
                <w:sz w:val="18"/>
                <w:szCs w:val="18"/>
              </w:rPr>
              <w:t>和住房公积金的代扣与上缴工作。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3、负责员工工资表的编制与各类人事、薪酬报表上报 工作，做好员工考勤统计、休假管理。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4、负责总</w:t>
            </w:r>
            <w:proofErr w:type="gramStart"/>
            <w:r w:rsidRPr="004C35FA">
              <w:rPr>
                <w:rFonts w:ascii="宋体" w:eastAsia="宋体" w:hAnsi="宋体" w:hint="eastAsia"/>
                <w:sz w:val="18"/>
                <w:szCs w:val="18"/>
              </w:rPr>
              <w:t>承包部</w:t>
            </w:r>
            <w:proofErr w:type="gramEnd"/>
            <w:r w:rsidRPr="004C35FA">
              <w:rPr>
                <w:rFonts w:ascii="宋体" w:eastAsia="宋体" w:hAnsi="宋体" w:hint="eastAsia"/>
                <w:sz w:val="18"/>
                <w:szCs w:val="18"/>
              </w:rPr>
              <w:t>员工劳动合同台账的实时更新，负责劳动合同的审批、签订、续签等工作，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5、负责人事文件和一般性文稿的撰写工作。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6、做好保密工作，杜绝一切泄密行为的发生。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7、完成领导交办的其他工作。</w:t>
            </w:r>
          </w:p>
        </w:tc>
        <w:tc>
          <w:tcPr>
            <w:tcW w:w="5636" w:type="dxa"/>
          </w:tcPr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1、初始学历为全日制大学本科及以上学历，人力资源、文秘、行政管理及相关专业，初级及以上职称，中共党员；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2、具有3年及以上大中型建筑企业综合、党建工作经验，具有同等岗位任职经历；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3、熟练操作计算机和各类办公软件；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4、具有一定的工程理论知识，熟悉国家政治政策、法规，有良好的沟通理解、文字组织、统筹协调、团队协作能力；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5、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年龄在35周岁以下</w:t>
            </w:r>
            <w:r w:rsidR="001168A8"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特别优秀者</w:t>
            </w:r>
            <w:r w:rsidR="001168A8">
              <w:rPr>
                <w:rFonts w:ascii="宋体" w:eastAsia="宋体" w:hAnsi="宋体" w:hint="eastAsia"/>
                <w:sz w:val="18"/>
                <w:szCs w:val="18"/>
              </w:rPr>
              <w:t>可适当放宽</w:t>
            </w:r>
            <w:r w:rsidR="001168A8" w:rsidRPr="004C35FA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17694B" w:rsidRPr="004C35FA" w:rsidRDefault="0017694B" w:rsidP="00844008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4C35FA">
              <w:rPr>
                <w:rFonts w:ascii="宋体" w:eastAsia="宋体" w:hAnsi="宋体" w:hint="eastAsia"/>
                <w:sz w:val="18"/>
                <w:szCs w:val="18"/>
              </w:rPr>
              <w:t>6、接受异地工作调配（原则上以重庆、贵州、云南三省内调动为主），接受高强度工作。</w:t>
            </w:r>
          </w:p>
        </w:tc>
      </w:tr>
    </w:tbl>
    <w:p w:rsidR="009F318E" w:rsidRPr="00AF1866" w:rsidRDefault="009F318E" w:rsidP="004B6B04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sectPr w:rsidR="009F318E" w:rsidRPr="00AF1866" w:rsidSect="004B6B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73" w:rsidRDefault="00381273" w:rsidP="009F318E">
      <w:r>
        <w:separator/>
      </w:r>
    </w:p>
  </w:endnote>
  <w:endnote w:type="continuationSeparator" w:id="0">
    <w:p w:rsidR="00381273" w:rsidRDefault="00381273" w:rsidP="009F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73" w:rsidRDefault="00381273" w:rsidP="009F318E">
      <w:r>
        <w:separator/>
      </w:r>
    </w:p>
  </w:footnote>
  <w:footnote w:type="continuationSeparator" w:id="0">
    <w:p w:rsidR="00381273" w:rsidRDefault="00381273" w:rsidP="009F318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杨 雨蒙">
    <w15:presenceInfo w15:providerId="Windows Live" w15:userId="c9873f2f278b72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revisionView w:markup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8BF"/>
    <w:rsid w:val="00006058"/>
    <w:rsid w:val="0003104C"/>
    <w:rsid w:val="00086029"/>
    <w:rsid w:val="000B59DC"/>
    <w:rsid w:val="000D5C16"/>
    <w:rsid w:val="000E5750"/>
    <w:rsid w:val="000E60D5"/>
    <w:rsid w:val="000F5C39"/>
    <w:rsid w:val="001168A8"/>
    <w:rsid w:val="0013255B"/>
    <w:rsid w:val="001367EE"/>
    <w:rsid w:val="00163514"/>
    <w:rsid w:val="0017694B"/>
    <w:rsid w:val="001A2D8F"/>
    <w:rsid w:val="001C690F"/>
    <w:rsid w:val="001C7D20"/>
    <w:rsid w:val="001D1269"/>
    <w:rsid w:val="001E6146"/>
    <w:rsid w:val="002027BA"/>
    <w:rsid w:val="00275ED2"/>
    <w:rsid w:val="002853B0"/>
    <w:rsid w:val="00297EBA"/>
    <w:rsid w:val="002D2823"/>
    <w:rsid w:val="0031441A"/>
    <w:rsid w:val="0036695F"/>
    <w:rsid w:val="00371FDA"/>
    <w:rsid w:val="00381273"/>
    <w:rsid w:val="003A2551"/>
    <w:rsid w:val="00412C37"/>
    <w:rsid w:val="00413E8B"/>
    <w:rsid w:val="004563B2"/>
    <w:rsid w:val="0046165D"/>
    <w:rsid w:val="00462423"/>
    <w:rsid w:val="0048036D"/>
    <w:rsid w:val="004B66BE"/>
    <w:rsid w:val="004B6B04"/>
    <w:rsid w:val="004C0A07"/>
    <w:rsid w:val="004C35FA"/>
    <w:rsid w:val="004D0FEE"/>
    <w:rsid w:val="004E3A79"/>
    <w:rsid w:val="004F05FB"/>
    <w:rsid w:val="0050648D"/>
    <w:rsid w:val="005162EF"/>
    <w:rsid w:val="00526D67"/>
    <w:rsid w:val="00533C12"/>
    <w:rsid w:val="00547699"/>
    <w:rsid w:val="005879EB"/>
    <w:rsid w:val="005C3A3A"/>
    <w:rsid w:val="00641642"/>
    <w:rsid w:val="00643561"/>
    <w:rsid w:val="006458C9"/>
    <w:rsid w:val="0064630D"/>
    <w:rsid w:val="00667826"/>
    <w:rsid w:val="006737F1"/>
    <w:rsid w:val="00693074"/>
    <w:rsid w:val="006D470E"/>
    <w:rsid w:val="006F4E07"/>
    <w:rsid w:val="00725FAB"/>
    <w:rsid w:val="00730BC4"/>
    <w:rsid w:val="00746B16"/>
    <w:rsid w:val="00753401"/>
    <w:rsid w:val="00781102"/>
    <w:rsid w:val="00781A2A"/>
    <w:rsid w:val="007B6BD4"/>
    <w:rsid w:val="007F7B6A"/>
    <w:rsid w:val="008306BA"/>
    <w:rsid w:val="008324D8"/>
    <w:rsid w:val="00844008"/>
    <w:rsid w:val="00845BBC"/>
    <w:rsid w:val="00852539"/>
    <w:rsid w:val="0088475A"/>
    <w:rsid w:val="008A07EB"/>
    <w:rsid w:val="008B61B3"/>
    <w:rsid w:val="008D1236"/>
    <w:rsid w:val="008E1FF1"/>
    <w:rsid w:val="008F14FC"/>
    <w:rsid w:val="00902A5F"/>
    <w:rsid w:val="00912DEF"/>
    <w:rsid w:val="0091665F"/>
    <w:rsid w:val="00917A2D"/>
    <w:rsid w:val="00955079"/>
    <w:rsid w:val="00956C0D"/>
    <w:rsid w:val="009878E4"/>
    <w:rsid w:val="00990ACB"/>
    <w:rsid w:val="009A6ACB"/>
    <w:rsid w:val="009B7E08"/>
    <w:rsid w:val="009C5723"/>
    <w:rsid w:val="009E55D2"/>
    <w:rsid w:val="009F1C3A"/>
    <w:rsid w:val="009F318E"/>
    <w:rsid w:val="009F31F7"/>
    <w:rsid w:val="00A01B68"/>
    <w:rsid w:val="00A30C40"/>
    <w:rsid w:val="00A4701C"/>
    <w:rsid w:val="00AC30E9"/>
    <w:rsid w:val="00AC70FD"/>
    <w:rsid w:val="00AD1A04"/>
    <w:rsid w:val="00AE0C35"/>
    <w:rsid w:val="00AF1866"/>
    <w:rsid w:val="00B221FB"/>
    <w:rsid w:val="00B45760"/>
    <w:rsid w:val="00B57E22"/>
    <w:rsid w:val="00B64979"/>
    <w:rsid w:val="00B66353"/>
    <w:rsid w:val="00BA0084"/>
    <w:rsid w:val="00BB7A3E"/>
    <w:rsid w:val="00BC3817"/>
    <w:rsid w:val="00BD5E1C"/>
    <w:rsid w:val="00BE1F95"/>
    <w:rsid w:val="00C0161F"/>
    <w:rsid w:val="00C12017"/>
    <w:rsid w:val="00C9370D"/>
    <w:rsid w:val="00CB28BF"/>
    <w:rsid w:val="00CB43F2"/>
    <w:rsid w:val="00CE06E1"/>
    <w:rsid w:val="00CE6F24"/>
    <w:rsid w:val="00D169C6"/>
    <w:rsid w:val="00D17EEA"/>
    <w:rsid w:val="00D45D28"/>
    <w:rsid w:val="00D82AA9"/>
    <w:rsid w:val="00D923E4"/>
    <w:rsid w:val="00D9717A"/>
    <w:rsid w:val="00D97AD0"/>
    <w:rsid w:val="00DC4120"/>
    <w:rsid w:val="00DC4FDA"/>
    <w:rsid w:val="00DC5AF5"/>
    <w:rsid w:val="00E1217C"/>
    <w:rsid w:val="00E1341D"/>
    <w:rsid w:val="00E4799D"/>
    <w:rsid w:val="00E738FC"/>
    <w:rsid w:val="00E816FC"/>
    <w:rsid w:val="00EC742A"/>
    <w:rsid w:val="00EF30FE"/>
    <w:rsid w:val="00F120E7"/>
    <w:rsid w:val="00F239A5"/>
    <w:rsid w:val="00F26B45"/>
    <w:rsid w:val="00F4088F"/>
    <w:rsid w:val="00F80A28"/>
    <w:rsid w:val="00FB44D5"/>
    <w:rsid w:val="00FB7BED"/>
    <w:rsid w:val="00FE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162E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02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02A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02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02A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nhideWhenUsed/>
    <w:qFormat/>
    <w:rsid w:val="00902A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02A5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F318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318E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uiPriority w:val="59"/>
    <w:qFormat/>
    <w:rsid w:val="008E1F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E1FF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8E1FF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8E1FF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rsid w:val="005162EF"/>
    <w:rPr>
      <w:rFonts w:ascii="宋体" w:hAnsi="宋体"/>
      <w:b/>
      <w:kern w:val="44"/>
      <w:sz w:val="48"/>
      <w:szCs w:val="48"/>
    </w:rPr>
  </w:style>
  <w:style w:type="paragraph" w:customStyle="1" w:styleId="indent">
    <w:name w:val="indent"/>
    <w:basedOn w:val="a"/>
    <w:rsid w:val="004616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B66353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B6635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雨蒙</dc:creator>
  <cp:lastModifiedBy>刘炜</cp:lastModifiedBy>
  <cp:revision>3</cp:revision>
  <cp:lastPrinted>2020-12-30T08:53:00Z</cp:lastPrinted>
  <dcterms:created xsi:type="dcterms:W3CDTF">2021-02-25T05:36:00Z</dcterms:created>
  <dcterms:modified xsi:type="dcterms:W3CDTF">2021-02-25T05:38:00Z</dcterms:modified>
</cp:coreProperties>
</file>