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cs="宋体"/>
          <w:bCs/>
          <w:kern w:val="0"/>
          <w:sz w:val="44"/>
          <w:szCs w:val="44"/>
        </w:rPr>
      </w:pPr>
      <w:r>
        <w:rPr>
          <w:rFonts w:hint="eastAsia" w:ascii="宋体" w:hAnsi="宋体" w:cs="宋体"/>
          <w:bCs/>
          <w:kern w:val="0"/>
          <w:sz w:val="44"/>
          <w:szCs w:val="44"/>
        </w:rPr>
        <w:t>厦门市翔安市政集团有限公司</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cs="宋体"/>
          <w:bCs/>
          <w:kern w:val="0"/>
          <w:sz w:val="44"/>
          <w:szCs w:val="44"/>
        </w:rPr>
      </w:pPr>
      <w:r>
        <w:rPr>
          <w:rFonts w:hint="eastAsia" w:ascii="宋体" w:hAnsi="宋体" w:cs="宋体"/>
          <w:bCs/>
          <w:kern w:val="0"/>
          <w:sz w:val="44"/>
          <w:szCs w:val="44"/>
          <w:lang w:eastAsia="zh-CN"/>
        </w:rPr>
        <w:t>校</w:t>
      </w:r>
      <w:r>
        <w:rPr>
          <w:rFonts w:hint="eastAsia" w:ascii="宋体" w:hAnsi="宋体" w:cs="宋体"/>
          <w:bCs/>
          <w:kern w:val="0"/>
          <w:sz w:val="44"/>
          <w:szCs w:val="44"/>
          <w:lang w:val="en-US" w:eastAsia="zh-CN"/>
        </w:rPr>
        <w:t xml:space="preserve">  </w:t>
      </w:r>
      <w:r>
        <w:rPr>
          <w:rFonts w:hint="eastAsia" w:ascii="宋体" w:hAnsi="宋体" w:cs="宋体"/>
          <w:bCs/>
          <w:kern w:val="0"/>
          <w:sz w:val="44"/>
          <w:szCs w:val="44"/>
          <w:lang w:eastAsia="zh-CN"/>
        </w:rPr>
        <w:t>园</w:t>
      </w:r>
      <w:r>
        <w:rPr>
          <w:rFonts w:hint="eastAsia" w:ascii="宋体" w:hAnsi="宋体" w:cs="宋体"/>
          <w:bCs/>
          <w:kern w:val="0"/>
          <w:sz w:val="44"/>
          <w:szCs w:val="44"/>
          <w:lang w:val="en-US" w:eastAsia="zh-CN"/>
        </w:rPr>
        <w:t xml:space="preserve">  </w:t>
      </w:r>
      <w:r>
        <w:rPr>
          <w:rFonts w:hint="eastAsia" w:ascii="宋体" w:hAnsi="宋体" w:cs="宋体"/>
          <w:bCs/>
          <w:kern w:val="0"/>
          <w:sz w:val="44"/>
          <w:szCs w:val="44"/>
        </w:rPr>
        <w:t>招  聘  简  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center"/>
        <w:textAlignment w:val="auto"/>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（20</w:t>
      </w:r>
      <w:r>
        <w:rPr>
          <w:rFonts w:hint="eastAsia" w:ascii="楷体_GB2312" w:hAnsi="楷体_GB2312" w:eastAsia="楷体_GB2312" w:cs="楷体_GB2312"/>
          <w:bCs/>
          <w:kern w:val="0"/>
          <w:sz w:val="32"/>
          <w:szCs w:val="32"/>
          <w:lang w:val="en-US" w:eastAsia="zh-CN"/>
        </w:rPr>
        <w:t>21</w:t>
      </w:r>
      <w:r>
        <w:rPr>
          <w:rFonts w:hint="eastAsia" w:ascii="楷体_GB2312" w:hAnsi="楷体_GB2312" w:eastAsia="楷体_GB2312" w:cs="楷体_GB2312"/>
          <w:bCs/>
          <w:kern w:val="0"/>
          <w:sz w:val="32"/>
          <w:szCs w:val="32"/>
        </w:rPr>
        <w:t>年第</w:t>
      </w:r>
      <w:r>
        <w:rPr>
          <w:rFonts w:hint="eastAsia" w:ascii="楷体_GB2312" w:hAnsi="楷体_GB2312" w:eastAsia="楷体_GB2312" w:cs="楷体_GB2312"/>
          <w:bCs/>
          <w:kern w:val="0"/>
          <w:sz w:val="32"/>
          <w:szCs w:val="32"/>
          <w:lang w:val="en-US" w:eastAsia="zh-CN"/>
        </w:rPr>
        <w:t>一</w:t>
      </w:r>
      <w:r>
        <w:rPr>
          <w:rFonts w:hint="eastAsia" w:ascii="楷体_GB2312" w:hAnsi="楷体_GB2312" w:eastAsia="楷体_GB2312" w:cs="楷体_GB2312"/>
          <w:bCs/>
          <w:kern w:val="0"/>
          <w:sz w:val="32"/>
          <w:szCs w:val="32"/>
        </w:rPr>
        <w:t>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center"/>
        <w:textAlignment w:val="auto"/>
        <w:rPr>
          <w:rFonts w:hint="eastAsia" w:ascii="楷体_GB2312" w:hAnsi="楷体_GB2312" w:eastAsia="楷体_GB2312" w:cs="楷体_GB2312"/>
          <w:bCs/>
          <w:kern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rPr>
        <w:t>厦门市翔安市政集团有限公司系翔安区区属国有企业。因工作需要，经研究决定，公开招聘工作人员，现将简章公布如下：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Style w:val="7"/>
          <w:rFonts w:hint="eastAsia" w:ascii="宋体" w:hAnsi="宋体" w:eastAsia="宋体" w:cs="宋体"/>
          <w:b/>
          <w:color w:val="000000"/>
          <w:sz w:val="24"/>
          <w:szCs w:val="24"/>
          <w:shd w:val="clear" w:fill="FFFFFF"/>
        </w:rPr>
        <w:t>一、招聘范围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rPr>
          <w:rFonts w:hint="eastAsia" w:eastAsia="宋体"/>
          <w:lang w:eastAsia="zh-CN"/>
        </w:rPr>
      </w:pPr>
      <w:r>
        <w:rPr>
          <w:rFonts w:hint="eastAsia" w:ascii="宋体" w:hAnsi="宋体" w:eastAsia="宋体" w:cs="宋体"/>
          <w:b w:val="0"/>
          <w:color w:val="000000"/>
          <w:sz w:val="24"/>
          <w:szCs w:val="24"/>
          <w:highlight w:val="none"/>
        </w:rPr>
        <w:t>本次招聘共有</w:t>
      </w:r>
      <w:r>
        <w:rPr>
          <w:rFonts w:hint="eastAsia" w:ascii="宋体" w:hAnsi="宋体" w:eastAsia="宋体" w:cs="宋体"/>
          <w:b w:val="0"/>
          <w:color w:val="000000"/>
          <w:sz w:val="24"/>
          <w:szCs w:val="24"/>
          <w:highlight w:val="none"/>
          <w:lang w:val="en-US" w:eastAsia="zh-CN"/>
        </w:rPr>
        <w:t>1</w:t>
      </w:r>
      <w:r>
        <w:rPr>
          <w:rFonts w:hint="eastAsia" w:ascii="宋体" w:hAnsi="宋体" w:eastAsia="宋体" w:cs="宋体"/>
          <w:b w:val="0"/>
          <w:color w:val="000000"/>
          <w:sz w:val="24"/>
          <w:szCs w:val="24"/>
          <w:highlight w:val="none"/>
        </w:rPr>
        <w:t>个岗位，合计</w:t>
      </w:r>
      <w:r>
        <w:rPr>
          <w:rFonts w:hint="eastAsia" w:ascii="宋体" w:hAnsi="宋体" w:eastAsia="宋体" w:cs="宋体"/>
          <w:b w:val="0"/>
          <w:color w:val="000000"/>
          <w:sz w:val="24"/>
          <w:szCs w:val="24"/>
          <w:highlight w:val="none"/>
          <w:lang w:val="en-US" w:eastAsia="zh-CN"/>
        </w:rPr>
        <w:t>1</w:t>
      </w:r>
      <w:r>
        <w:rPr>
          <w:rFonts w:hint="eastAsia" w:ascii="宋体" w:hAnsi="宋体" w:eastAsia="宋体" w:cs="宋体"/>
          <w:b w:val="0"/>
          <w:color w:val="000000"/>
          <w:sz w:val="24"/>
          <w:szCs w:val="24"/>
          <w:highlight w:val="none"/>
        </w:rPr>
        <w:t>人。</w:t>
      </w:r>
      <w:r>
        <w:rPr>
          <w:rFonts w:hint="eastAsia" w:ascii="宋体" w:hAnsi="宋体" w:eastAsia="宋体" w:cs="宋体"/>
          <w:b w:val="0"/>
          <w:color w:val="000000"/>
          <w:sz w:val="24"/>
          <w:szCs w:val="24"/>
        </w:rPr>
        <w:t>具体招聘岗位、人数及条件详见</w:t>
      </w:r>
      <w:r>
        <w:rPr>
          <w:rStyle w:val="7"/>
          <w:rFonts w:hint="eastAsia" w:ascii="宋体" w:hAnsi="宋体" w:eastAsia="宋体" w:cs="宋体"/>
          <w:b w:val="0"/>
          <w:bCs/>
          <w:color w:val="000000"/>
          <w:sz w:val="24"/>
          <w:szCs w:val="24"/>
        </w:rPr>
        <w:t>《</w:t>
      </w:r>
      <w:r>
        <w:rPr>
          <w:rFonts w:hint="eastAsia" w:ascii="宋体" w:hAnsi="宋体" w:cs="宋体"/>
          <w:b w:val="0"/>
          <w:bCs/>
          <w:kern w:val="0"/>
          <w:sz w:val="24"/>
        </w:rPr>
        <w:t>20</w:t>
      </w:r>
      <w:r>
        <w:rPr>
          <w:rFonts w:hint="eastAsia" w:ascii="宋体" w:hAnsi="宋体" w:cs="宋体"/>
          <w:b w:val="0"/>
          <w:bCs/>
          <w:kern w:val="0"/>
          <w:sz w:val="24"/>
          <w:lang w:val="en-US" w:eastAsia="zh-CN"/>
        </w:rPr>
        <w:t>21</w:t>
      </w:r>
      <w:r>
        <w:rPr>
          <w:rFonts w:hint="eastAsia" w:ascii="宋体" w:hAnsi="宋体" w:cs="宋体"/>
          <w:b w:val="0"/>
          <w:bCs/>
          <w:kern w:val="0"/>
          <w:sz w:val="24"/>
        </w:rPr>
        <w:t>年厦门市翔安市政集团有限公司</w:t>
      </w:r>
      <w:r>
        <w:rPr>
          <w:rFonts w:hint="eastAsia" w:ascii="宋体" w:hAnsi="宋体" w:cs="宋体"/>
          <w:b w:val="0"/>
          <w:bCs/>
          <w:kern w:val="0"/>
          <w:sz w:val="24"/>
          <w:lang w:val="en-US" w:eastAsia="zh-CN"/>
        </w:rPr>
        <w:t>校园</w:t>
      </w:r>
      <w:r>
        <w:rPr>
          <w:rFonts w:hint="eastAsia" w:ascii="宋体" w:hAnsi="宋体" w:cs="宋体"/>
          <w:b w:val="0"/>
          <w:bCs/>
          <w:kern w:val="0"/>
          <w:sz w:val="24"/>
        </w:rPr>
        <w:t>招聘岗位信息表</w:t>
      </w:r>
      <w:r>
        <w:rPr>
          <w:rStyle w:val="7"/>
          <w:rFonts w:hint="eastAsia" w:ascii="宋体" w:hAnsi="宋体" w:eastAsia="宋体" w:cs="宋体"/>
          <w:b w:val="0"/>
          <w:bCs/>
          <w:color w:val="000000"/>
          <w:sz w:val="24"/>
          <w:szCs w:val="24"/>
        </w:rPr>
        <w:t>》</w:t>
      </w:r>
      <w:r>
        <w:rPr>
          <w:rStyle w:val="7"/>
          <w:rFonts w:hint="eastAsia" w:ascii="宋体" w:hAnsi="宋体" w:eastAsia="宋体" w:cs="宋体"/>
          <w:b w:val="0"/>
          <w:bCs/>
          <w:color w:val="000000"/>
          <w:sz w:val="24"/>
          <w:szCs w:val="24"/>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pPr>
      <w:r>
        <w:rPr>
          <w:rStyle w:val="7"/>
          <w:rFonts w:hint="eastAsia" w:ascii="宋体" w:hAnsi="宋体" w:eastAsia="宋体" w:cs="宋体"/>
          <w:b/>
          <w:color w:val="000000"/>
          <w:sz w:val="24"/>
          <w:szCs w:val="24"/>
        </w:rPr>
        <w:t>二、招聘条件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jc w:val="both"/>
        <w:textAlignment w:val="auto"/>
      </w:pPr>
      <w:r>
        <w:rPr>
          <w:rStyle w:val="7"/>
          <w:rFonts w:hint="eastAsia" w:ascii="宋体" w:hAnsi="宋体" w:eastAsia="宋体" w:cs="宋体"/>
          <w:b/>
          <w:color w:val="000000"/>
          <w:sz w:val="24"/>
          <w:szCs w:val="24"/>
          <w:shd w:val="clear" w:fill="FFFFFF"/>
        </w:rPr>
        <w:t>  </w:t>
      </w:r>
      <w:r>
        <w:rPr>
          <w:rFonts w:hint="eastAsia" w:ascii="宋体" w:hAnsi="宋体" w:eastAsia="宋体" w:cs="宋体"/>
          <w:b w:val="0"/>
          <w:color w:val="000000"/>
          <w:sz w:val="24"/>
          <w:szCs w:val="24"/>
          <w:shd w:val="clear" w:fill="FFFFFF"/>
        </w:rPr>
        <w:t>（一）基本条件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1．具有中华人民共和国国籍；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2．拥护中华人民共和国宪法；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3．拥护中国共产党的领导；</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4．遵守纪律、品行端正，具备良好的职业道德，无违法犯罪记录；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5．具有正常履行岗位职责的身体条件；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6．具备招聘岗位所需的其他资格条件。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jc w:val="both"/>
        <w:textAlignment w:val="auto"/>
      </w:pPr>
      <w:r>
        <w:rPr>
          <w:rStyle w:val="7"/>
          <w:rFonts w:hint="eastAsia" w:ascii="宋体" w:hAnsi="宋体" w:eastAsia="宋体" w:cs="宋体"/>
          <w:b/>
          <w:color w:val="000000"/>
          <w:sz w:val="24"/>
          <w:szCs w:val="24"/>
          <w:shd w:val="clear" w:fill="FFFFFF"/>
        </w:rPr>
        <w:t>  </w:t>
      </w:r>
      <w:r>
        <w:rPr>
          <w:rFonts w:hint="eastAsia" w:ascii="宋体" w:hAnsi="宋体" w:eastAsia="宋体" w:cs="宋体"/>
          <w:b w:val="0"/>
          <w:color w:val="000000"/>
          <w:sz w:val="24"/>
          <w:szCs w:val="24"/>
          <w:shd w:val="clear" w:fill="FFFFFF"/>
        </w:rPr>
        <w:t>（二）不得报考或取消报考（聘用）资格情形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1．曾因犯罪受过刑事处罚的；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2．曾被开除公职的；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3．现役军人；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4．普通高等院校全日制在读的非应届毕业生（即202</w:t>
      </w:r>
      <w:r>
        <w:rPr>
          <w:rFonts w:hint="eastAsia" w:ascii="宋体" w:hAnsi="宋体" w:eastAsia="宋体" w:cs="宋体"/>
          <w:b w:val="0"/>
          <w:color w:val="000000"/>
          <w:sz w:val="24"/>
          <w:szCs w:val="24"/>
          <w:shd w:val="clear" w:fill="FFFFFF"/>
          <w:lang w:val="en-US" w:eastAsia="zh-CN"/>
        </w:rPr>
        <w:t>2</w:t>
      </w:r>
      <w:r>
        <w:rPr>
          <w:rFonts w:hint="eastAsia" w:ascii="宋体" w:hAnsi="宋体" w:eastAsia="宋体" w:cs="宋体"/>
          <w:b w:val="0"/>
          <w:color w:val="000000"/>
          <w:sz w:val="24"/>
          <w:szCs w:val="24"/>
          <w:shd w:val="clear" w:fill="FFFFFF"/>
        </w:rPr>
        <w:t>年及以后才学业期满的全日制普通教育学生）；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5．涉嫌违法犯罪正在接受司法调查尚未做出结论的，或尚未解除党（政）纪处分的，或正在接受纪律审查的；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6．受处分期间或者还在影响期限内的；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7．聘用后即构成应回避关系的；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rPr>
          <w:rFonts w:hint="eastAsia" w:ascii="宋体" w:hAnsi="宋体" w:eastAsia="宋体" w:cs="宋体"/>
          <w:b w:val="0"/>
          <w:color w:val="000000"/>
          <w:sz w:val="24"/>
          <w:szCs w:val="24"/>
          <w:shd w:val="clear" w:fill="FFFFFF"/>
        </w:rPr>
      </w:pPr>
      <w:r>
        <w:rPr>
          <w:rFonts w:hint="eastAsia" w:ascii="宋体" w:hAnsi="宋体" w:eastAsia="宋体" w:cs="宋体"/>
          <w:b w:val="0"/>
          <w:color w:val="000000"/>
          <w:sz w:val="24"/>
          <w:szCs w:val="24"/>
          <w:shd w:val="clear" w:fill="FFFFFF"/>
        </w:rPr>
        <w:t>8．国家法律法规、党纪政纪和有关政策另有规定不能担任企业职务的。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color w:val="auto"/>
          <w:sz w:val="24"/>
        </w:rPr>
      </w:pPr>
      <w:r>
        <w:rPr>
          <w:rFonts w:hint="eastAsia" w:ascii="宋体" w:hAnsi="宋体"/>
          <w:color w:val="auto"/>
          <w:sz w:val="24"/>
        </w:rPr>
        <w:t>(</w:t>
      </w:r>
      <w:r>
        <w:rPr>
          <w:rFonts w:hint="eastAsia" w:ascii="宋体" w:hAnsi="宋体"/>
          <w:color w:val="auto"/>
          <w:sz w:val="24"/>
          <w:lang w:eastAsia="zh-CN"/>
        </w:rPr>
        <w:t>三</w:t>
      </w:r>
      <w:r>
        <w:rPr>
          <w:rFonts w:hint="eastAsia" w:ascii="宋体" w:hAnsi="宋体"/>
          <w:color w:val="auto"/>
          <w:sz w:val="24"/>
        </w:rPr>
        <w:t>)</w:t>
      </w:r>
      <w:r>
        <w:rPr>
          <w:rFonts w:hint="eastAsia" w:ascii="宋体" w:hAnsi="宋体"/>
          <w:color w:val="auto"/>
          <w:sz w:val="24"/>
          <w:lang w:eastAsia="zh-CN"/>
        </w:rPr>
        <w:t>应届高校毕业生</w:t>
      </w:r>
      <w:r>
        <w:rPr>
          <w:rFonts w:hint="eastAsia" w:ascii="宋体" w:hAnsi="宋体"/>
          <w:color w:val="auto"/>
          <w:sz w:val="24"/>
        </w:rPr>
        <w:t>包含以下几类对象：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olor w:val="auto"/>
          <w:sz w:val="24"/>
          <w:lang w:eastAsia="zh-CN"/>
        </w:rPr>
      </w:pPr>
      <w:r>
        <w:rPr>
          <w:rFonts w:hint="eastAsia" w:ascii="宋体" w:hAnsi="宋体"/>
          <w:color w:val="auto"/>
          <w:sz w:val="24"/>
        </w:rPr>
        <w:t>（1）202</w:t>
      </w:r>
      <w:r>
        <w:rPr>
          <w:rFonts w:hint="eastAsia" w:ascii="宋体" w:hAnsi="宋体"/>
          <w:color w:val="auto"/>
          <w:sz w:val="24"/>
          <w:lang w:val="en-US" w:eastAsia="zh-CN"/>
        </w:rPr>
        <w:t>1</w:t>
      </w:r>
      <w:r>
        <w:rPr>
          <w:rFonts w:hint="eastAsia" w:ascii="宋体" w:hAnsi="宋体"/>
          <w:color w:val="auto"/>
          <w:sz w:val="24"/>
        </w:rPr>
        <w:t>届毕业生。通过参加全国统一的普通高等学校招生考试达到录取要求入学或国家承认的其他方式入学、经省级招办批准录取，入学时将档案关系转到就读学校，并于202</w:t>
      </w:r>
      <w:r>
        <w:rPr>
          <w:rFonts w:hint="eastAsia" w:ascii="宋体" w:hAnsi="宋体"/>
          <w:color w:val="auto"/>
          <w:sz w:val="24"/>
          <w:lang w:val="en-US" w:eastAsia="zh-CN"/>
        </w:rPr>
        <w:t>1</w:t>
      </w:r>
      <w:r>
        <w:rPr>
          <w:rFonts w:hint="eastAsia" w:ascii="宋体" w:hAnsi="宋体"/>
          <w:color w:val="auto"/>
          <w:sz w:val="24"/>
        </w:rPr>
        <w:t>年1月1日至202</w:t>
      </w:r>
      <w:r>
        <w:rPr>
          <w:rFonts w:hint="eastAsia" w:ascii="宋体" w:hAnsi="宋体"/>
          <w:color w:val="auto"/>
          <w:sz w:val="24"/>
          <w:lang w:val="en-US" w:eastAsia="zh-CN"/>
        </w:rPr>
        <w:t>1</w:t>
      </w:r>
      <w:r>
        <w:rPr>
          <w:rFonts w:hint="eastAsia" w:ascii="宋体" w:hAnsi="宋体"/>
          <w:color w:val="auto"/>
          <w:sz w:val="24"/>
        </w:rPr>
        <w:t>年12月31日取得普通高等学校（教育）学历、学位证书的毕业生</w:t>
      </w:r>
      <w:r>
        <w:rPr>
          <w:rFonts w:hint="eastAsia" w:ascii="宋体" w:hAnsi="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olor w:val="auto"/>
          <w:sz w:val="24"/>
          <w:lang w:eastAsia="zh-CN"/>
        </w:rPr>
      </w:pPr>
      <w:r>
        <w:rPr>
          <w:rFonts w:hint="eastAsia" w:ascii="宋体" w:hAnsi="宋体"/>
          <w:color w:val="auto"/>
          <w:sz w:val="24"/>
        </w:rPr>
        <w:t>（2）截至报名截止日，尚未落实工作单位的201</w:t>
      </w:r>
      <w:r>
        <w:rPr>
          <w:rFonts w:hint="eastAsia" w:ascii="宋体" w:hAnsi="宋体"/>
          <w:color w:val="auto"/>
          <w:sz w:val="24"/>
          <w:lang w:val="en-US" w:eastAsia="zh-CN"/>
        </w:rPr>
        <w:t>9</w:t>
      </w:r>
      <w:r>
        <w:rPr>
          <w:rFonts w:hint="eastAsia" w:ascii="宋体" w:hAnsi="宋体"/>
          <w:color w:val="auto"/>
          <w:sz w:val="24"/>
        </w:rPr>
        <w:t>届、20</w:t>
      </w:r>
      <w:r>
        <w:rPr>
          <w:rFonts w:hint="eastAsia" w:ascii="宋体" w:hAnsi="宋体"/>
          <w:color w:val="auto"/>
          <w:sz w:val="24"/>
          <w:lang w:val="en-US" w:eastAsia="zh-CN"/>
        </w:rPr>
        <w:t>20</w:t>
      </w:r>
      <w:r>
        <w:rPr>
          <w:rFonts w:hint="eastAsia" w:ascii="宋体" w:hAnsi="宋体"/>
          <w:color w:val="auto"/>
          <w:sz w:val="24"/>
        </w:rPr>
        <w:t>届毕业生。201</w:t>
      </w:r>
      <w:r>
        <w:rPr>
          <w:rFonts w:hint="eastAsia" w:ascii="宋体" w:hAnsi="宋体"/>
          <w:color w:val="auto"/>
          <w:sz w:val="24"/>
          <w:lang w:val="en-US" w:eastAsia="zh-CN"/>
        </w:rPr>
        <w:t>9</w:t>
      </w:r>
      <w:r>
        <w:rPr>
          <w:rFonts w:hint="eastAsia" w:ascii="宋体" w:hAnsi="宋体"/>
          <w:color w:val="auto"/>
          <w:sz w:val="24"/>
        </w:rPr>
        <w:t>届、20</w:t>
      </w:r>
      <w:r>
        <w:rPr>
          <w:rFonts w:hint="eastAsia" w:ascii="宋体" w:hAnsi="宋体"/>
          <w:color w:val="auto"/>
          <w:sz w:val="24"/>
          <w:lang w:val="en-US" w:eastAsia="zh-CN"/>
        </w:rPr>
        <w:t>20</w:t>
      </w:r>
      <w:r>
        <w:rPr>
          <w:rFonts w:hint="eastAsia" w:ascii="宋体" w:hAnsi="宋体"/>
          <w:color w:val="auto"/>
          <w:sz w:val="24"/>
        </w:rPr>
        <w:t>届毕业生按照第（1）点202</w:t>
      </w:r>
      <w:r>
        <w:rPr>
          <w:rFonts w:hint="eastAsia" w:ascii="宋体" w:hAnsi="宋体"/>
          <w:color w:val="auto"/>
          <w:sz w:val="24"/>
          <w:lang w:val="en-US" w:eastAsia="zh-CN"/>
        </w:rPr>
        <w:t>1</w:t>
      </w:r>
      <w:r>
        <w:rPr>
          <w:rFonts w:hint="eastAsia" w:ascii="宋体" w:hAnsi="宋体"/>
          <w:color w:val="auto"/>
          <w:sz w:val="24"/>
        </w:rPr>
        <w:t>届毕业生进行类推界定</w:t>
      </w:r>
      <w:r>
        <w:rPr>
          <w:rFonts w:hint="eastAsia" w:ascii="宋体" w:hAnsi="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olor w:val="auto"/>
          <w:sz w:val="24"/>
          <w:lang w:eastAsia="zh-CN"/>
        </w:rPr>
      </w:pPr>
      <w:r>
        <w:rPr>
          <w:rFonts w:hint="eastAsia" w:ascii="宋体" w:hAnsi="宋体"/>
          <w:color w:val="auto"/>
          <w:sz w:val="24"/>
        </w:rPr>
        <w:t>（3）持境外学历报考者，202</w:t>
      </w:r>
      <w:r>
        <w:rPr>
          <w:rFonts w:hint="eastAsia" w:ascii="宋体" w:hAnsi="宋体"/>
          <w:color w:val="auto"/>
          <w:sz w:val="24"/>
          <w:lang w:val="en-US" w:eastAsia="zh-CN"/>
        </w:rPr>
        <w:t>1</w:t>
      </w:r>
      <w:r>
        <w:rPr>
          <w:rFonts w:hint="eastAsia" w:ascii="宋体" w:hAnsi="宋体"/>
          <w:color w:val="auto"/>
          <w:sz w:val="24"/>
        </w:rPr>
        <w:t>届和未落实工作单位的201</w:t>
      </w:r>
      <w:r>
        <w:rPr>
          <w:rFonts w:hint="eastAsia" w:ascii="宋体" w:hAnsi="宋体"/>
          <w:color w:val="auto"/>
          <w:sz w:val="24"/>
          <w:lang w:val="en-US" w:eastAsia="zh-CN"/>
        </w:rPr>
        <w:t>9</w:t>
      </w:r>
      <w:r>
        <w:rPr>
          <w:rFonts w:hint="eastAsia" w:ascii="宋体" w:hAnsi="宋体"/>
          <w:color w:val="auto"/>
          <w:sz w:val="24"/>
        </w:rPr>
        <w:t>届、20</w:t>
      </w:r>
      <w:r>
        <w:rPr>
          <w:rFonts w:hint="eastAsia" w:ascii="宋体" w:hAnsi="宋体"/>
          <w:color w:val="auto"/>
          <w:sz w:val="24"/>
          <w:lang w:val="en-US" w:eastAsia="zh-CN"/>
        </w:rPr>
        <w:t>20</w:t>
      </w:r>
      <w:r>
        <w:rPr>
          <w:rFonts w:hint="eastAsia" w:ascii="宋体" w:hAnsi="宋体"/>
          <w:color w:val="auto"/>
          <w:sz w:val="24"/>
        </w:rPr>
        <w:t>届毕业生</w:t>
      </w:r>
      <w:r>
        <w:rPr>
          <w:rFonts w:hint="eastAsia" w:ascii="宋体" w:hAnsi="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olor w:val="auto"/>
          <w:sz w:val="24"/>
          <w:highlight w:val="none"/>
          <w:lang w:eastAsia="zh-CN"/>
        </w:rPr>
      </w:pPr>
      <w:r>
        <w:rPr>
          <w:rFonts w:hint="eastAsia" w:ascii="宋体" w:hAnsi="宋体"/>
          <w:color w:val="auto"/>
          <w:sz w:val="24"/>
        </w:rPr>
        <w:t>（4）研究生学历或硕士以上学位者，放</w:t>
      </w:r>
      <w:r>
        <w:rPr>
          <w:rFonts w:hint="eastAsia" w:ascii="宋体" w:hAnsi="宋体"/>
          <w:color w:val="auto"/>
          <w:sz w:val="24"/>
          <w:highlight w:val="none"/>
        </w:rPr>
        <w:t>宽到非全日制普教未落实工作单位的2019届、2020届</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2021届</w:t>
      </w:r>
      <w:r>
        <w:rPr>
          <w:rFonts w:hint="eastAsia" w:ascii="宋体" w:hAnsi="宋体"/>
          <w:color w:val="auto"/>
          <w:sz w:val="24"/>
          <w:highlight w:val="none"/>
        </w:rPr>
        <w:t>毕业生</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color w:val="auto"/>
          <w:sz w:val="24"/>
          <w:highlight w:val="none"/>
        </w:rPr>
      </w:pPr>
      <w:r>
        <w:rPr>
          <w:rFonts w:hint="eastAsia" w:ascii="宋体" w:hAnsi="宋体"/>
          <w:color w:val="auto"/>
          <w:sz w:val="24"/>
          <w:highlight w:val="none"/>
        </w:rPr>
        <w:t>（5）参加服务基层项目前无工作经历、服务期满考核合格后未享受优惠政策进入机关事业单位、期满考核合格2年内（指201</w:t>
      </w:r>
      <w:r>
        <w:rPr>
          <w:rFonts w:hint="eastAsia" w:ascii="宋体" w:hAnsi="宋体"/>
          <w:color w:val="auto"/>
          <w:sz w:val="24"/>
          <w:highlight w:val="none"/>
          <w:lang w:val="en-US" w:eastAsia="zh-CN"/>
        </w:rPr>
        <w:t>9</w:t>
      </w:r>
      <w:r>
        <w:rPr>
          <w:rFonts w:hint="eastAsia" w:ascii="宋体" w:hAnsi="宋体"/>
          <w:color w:val="auto"/>
          <w:sz w:val="24"/>
          <w:highlight w:val="none"/>
        </w:rPr>
        <w:t>年后期满）的高校毕业生。</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rPr>
          <w:rFonts w:hint="eastAsia" w:ascii="宋体" w:hAnsi="宋体" w:eastAsia="宋体" w:cs="宋体"/>
          <w:b w:val="0"/>
          <w:color w:val="auto"/>
          <w:sz w:val="24"/>
          <w:szCs w:val="24"/>
          <w:shd w:val="clear" w:fill="FFFFFF"/>
        </w:rPr>
      </w:pPr>
      <w:r>
        <w:rPr>
          <w:rFonts w:hint="eastAsia" w:ascii="宋体" w:hAnsi="宋体"/>
          <w:color w:val="auto"/>
          <w:sz w:val="24"/>
          <w:highlight w:val="none"/>
          <w:lang w:eastAsia="zh-CN"/>
        </w:rPr>
        <w:t>具有</w:t>
      </w:r>
      <w:r>
        <w:rPr>
          <w:rFonts w:hint="eastAsia" w:ascii="宋体" w:hAnsi="宋体"/>
          <w:b w:val="0"/>
          <w:bCs w:val="0"/>
          <w:color w:val="auto"/>
          <w:sz w:val="24"/>
          <w:highlight w:val="none"/>
          <w:lang w:eastAsia="zh-CN"/>
        </w:rPr>
        <w:t>翔安</w:t>
      </w:r>
      <w:r>
        <w:rPr>
          <w:rFonts w:hint="eastAsia" w:ascii="宋体" w:hAnsi="宋体"/>
          <w:b w:val="0"/>
          <w:bCs w:val="0"/>
          <w:color w:val="auto"/>
          <w:sz w:val="24"/>
          <w:highlight w:val="none"/>
        </w:rPr>
        <w:t>区户籍</w:t>
      </w:r>
      <w:r>
        <w:rPr>
          <w:rFonts w:hint="eastAsia" w:ascii="宋体" w:hAnsi="宋体"/>
          <w:b w:val="0"/>
          <w:bCs w:val="0"/>
          <w:color w:val="auto"/>
          <w:sz w:val="24"/>
          <w:highlight w:val="none"/>
          <w:lang w:eastAsia="zh-CN"/>
        </w:rPr>
        <w:t>的未就业</w:t>
      </w:r>
      <w:r>
        <w:rPr>
          <w:rFonts w:hint="eastAsia" w:ascii="宋体" w:hAnsi="宋体"/>
          <w:b w:val="0"/>
          <w:bCs w:val="0"/>
          <w:color w:val="auto"/>
          <w:sz w:val="24"/>
          <w:highlight w:val="none"/>
        </w:rPr>
        <w:t>退役大学毕业生士兵</w:t>
      </w:r>
      <w:r>
        <w:rPr>
          <w:rFonts w:hint="eastAsia" w:ascii="宋体" w:hAnsi="宋体"/>
          <w:b w:val="0"/>
          <w:bCs w:val="0"/>
          <w:color w:val="auto"/>
          <w:sz w:val="24"/>
          <w:highlight w:val="none"/>
          <w:lang w:eastAsia="zh-CN"/>
        </w:rPr>
        <w:t>及翔安</w:t>
      </w:r>
      <w:r>
        <w:rPr>
          <w:rFonts w:hint="eastAsia" w:ascii="宋体" w:hAnsi="宋体"/>
          <w:b w:val="0"/>
          <w:bCs w:val="0"/>
          <w:color w:val="auto"/>
          <w:sz w:val="24"/>
          <w:highlight w:val="none"/>
        </w:rPr>
        <w:t>区</w:t>
      </w:r>
      <w:r>
        <w:rPr>
          <w:rFonts w:hint="eastAsia" w:ascii="宋体" w:hAnsi="宋体"/>
          <w:b w:val="0"/>
          <w:bCs w:val="0"/>
          <w:color w:val="auto"/>
          <w:sz w:val="24"/>
        </w:rPr>
        <w:t>户籍的低保家庭户、低收入家庭的</w:t>
      </w:r>
      <w:r>
        <w:rPr>
          <w:rFonts w:hint="eastAsia" w:ascii="宋体" w:hAnsi="宋体"/>
          <w:b w:val="0"/>
          <w:bCs w:val="0"/>
          <w:color w:val="auto"/>
          <w:sz w:val="24"/>
          <w:lang w:eastAsia="zh-CN"/>
        </w:rPr>
        <w:t>未就业高校毕业生不受毕业年限限制。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Style w:val="7"/>
          <w:rFonts w:hint="eastAsia" w:ascii="宋体" w:hAnsi="宋体" w:eastAsia="宋体" w:cs="宋体"/>
          <w:b/>
          <w:color w:val="000000"/>
          <w:sz w:val="24"/>
          <w:szCs w:val="24"/>
          <w:shd w:val="clear" w:fill="FFFFFF"/>
        </w:rPr>
        <w:t>三、报名有关事项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本次考试报名采取</w:t>
      </w:r>
      <w:r>
        <w:rPr>
          <w:rFonts w:hint="eastAsia" w:ascii="宋体" w:hAnsi="宋体" w:eastAsia="宋体" w:cs="宋体"/>
          <w:b w:val="0"/>
          <w:color w:val="000000"/>
          <w:sz w:val="24"/>
          <w:szCs w:val="24"/>
          <w:highlight w:val="none"/>
          <w:shd w:val="clear" w:fill="FFFFFF"/>
          <w:lang w:val="en-US" w:eastAsia="zh-CN"/>
        </w:rPr>
        <w:t>邮件</w:t>
      </w:r>
      <w:r>
        <w:rPr>
          <w:rFonts w:hint="eastAsia" w:ascii="宋体" w:hAnsi="宋体" w:eastAsia="宋体" w:cs="宋体"/>
          <w:b w:val="0"/>
          <w:color w:val="000000"/>
          <w:sz w:val="24"/>
          <w:szCs w:val="24"/>
          <w:shd w:val="clear" w:fill="FFFFFF"/>
        </w:rPr>
        <w:t>方式进行。应聘人员只能报考一个岗位，通过资格初审后不得更改，并以所报考岗位参加考试。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w:t>
      </w:r>
      <w:r>
        <w:rPr>
          <w:rFonts w:hint="eastAsia" w:ascii="宋体" w:hAnsi="宋体" w:eastAsia="宋体" w:cs="宋体"/>
          <w:b w:val="0"/>
          <w:color w:val="000000"/>
          <w:sz w:val="24"/>
          <w:szCs w:val="24"/>
          <w:shd w:val="clear" w:fill="FFFFFF"/>
          <w:lang w:val="en-US" w:eastAsia="zh-CN"/>
        </w:rPr>
        <w:t>一</w:t>
      </w:r>
      <w:r>
        <w:rPr>
          <w:rFonts w:hint="eastAsia" w:ascii="宋体" w:hAnsi="宋体" w:eastAsia="宋体" w:cs="宋体"/>
          <w:b w:val="0"/>
          <w:color w:val="000000"/>
          <w:sz w:val="24"/>
          <w:szCs w:val="24"/>
          <w:shd w:val="clear" w:fill="FFFFFF"/>
        </w:rPr>
        <w:t>）</w:t>
      </w:r>
      <w:r>
        <w:rPr>
          <w:rFonts w:hint="eastAsia" w:ascii="宋体" w:hAnsi="宋体" w:eastAsia="宋体" w:cs="宋体"/>
          <w:b w:val="0"/>
          <w:color w:val="000000"/>
          <w:sz w:val="24"/>
          <w:szCs w:val="24"/>
          <w:shd w:val="clear" w:fill="FFFFFF"/>
          <w:lang w:val="en-US" w:eastAsia="zh-CN"/>
        </w:rPr>
        <w:t>报名方式和</w:t>
      </w:r>
      <w:r>
        <w:rPr>
          <w:rFonts w:hint="eastAsia" w:ascii="宋体" w:hAnsi="宋体" w:eastAsia="宋体" w:cs="宋体"/>
          <w:b w:val="0"/>
          <w:color w:val="000000"/>
          <w:sz w:val="24"/>
          <w:szCs w:val="24"/>
          <w:shd w:val="clear" w:fill="FFFFFF"/>
        </w:rPr>
        <w:t>资格审核</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rPr>
          <w:rFonts w:hint="eastAsia" w:ascii="宋体" w:hAnsi="宋体" w:eastAsia="宋体" w:cs="宋体"/>
          <w:b w:val="0"/>
          <w:color w:val="auto"/>
          <w:sz w:val="24"/>
          <w:szCs w:val="24"/>
          <w:u w:val="none"/>
          <w:shd w:val="clear" w:fill="FFFFFF"/>
          <w:lang w:val="en-US" w:eastAsia="zh-CN"/>
        </w:rPr>
      </w:pPr>
      <w:r>
        <w:rPr>
          <w:rFonts w:hint="eastAsia" w:ascii="宋体" w:hAnsi="宋体" w:eastAsia="宋体" w:cs="宋体"/>
          <w:b w:val="0"/>
          <w:color w:val="auto"/>
          <w:sz w:val="24"/>
          <w:szCs w:val="24"/>
          <w:u w:val="none"/>
          <w:shd w:val="clear" w:fill="FFFFFF"/>
        </w:rPr>
        <w:t>1．</w:t>
      </w:r>
      <w:r>
        <w:rPr>
          <w:rFonts w:hint="eastAsia" w:ascii="宋体" w:hAnsi="宋体" w:eastAsia="宋体" w:cs="宋体"/>
          <w:b w:val="0"/>
          <w:color w:val="auto"/>
          <w:sz w:val="24"/>
          <w:szCs w:val="24"/>
          <w:u w:val="none"/>
          <w:shd w:val="clear" w:fill="FFFFFF"/>
          <w:lang w:val="en-US" w:eastAsia="zh-CN"/>
        </w:rPr>
        <w:t>应聘人员应在报名时间期限内将以下报名材料电子版打包发送至</w:t>
      </w:r>
      <w:r>
        <w:rPr>
          <w:rFonts w:hint="eastAsia" w:ascii="宋体" w:hAnsi="宋体" w:eastAsia="宋体" w:cs="宋体"/>
          <w:b w:val="0"/>
          <w:color w:val="auto"/>
          <w:sz w:val="24"/>
          <w:szCs w:val="24"/>
          <w:u w:val="none"/>
          <w:shd w:val="clear" w:fill="FFFFFF"/>
        </w:rPr>
        <w:t>xaszjtzhb@126.com</w:t>
      </w:r>
      <w:r>
        <w:rPr>
          <w:rFonts w:hint="eastAsia" w:ascii="宋体" w:hAnsi="宋体" w:eastAsia="宋体" w:cs="宋体"/>
          <w:b w:val="0"/>
          <w:color w:val="auto"/>
          <w:sz w:val="24"/>
          <w:szCs w:val="24"/>
          <w:u w:val="none"/>
          <w:shd w:val="clear" w:fill="FFFFFF"/>
          <w:lang w:eastAsia="zh-CN"/>
        </w:rPr>
        <w:t>，</w:t>
      </w:r>
      <w:r>
        <w:rPr>
          <w:rFonts w:hint="eastAsia" w:ascii="宋体" w:hAnsi="宋体" w:eastAsia="宋体" w:cs="宋体"/>
          <w:b w:val="0"/>
          <w:color w:val="auto"/>
          <w:sz w:val="24"/>
          <w:szCs w:val="24"/>
          <w:u w:val="none"/>
          <w:shd w:val="clear" w:fill="FFFFFF"/>
          <w:lang w:val="en-US" w:eastAsia="zh-CN"/>
        </w:rPr>
        <w:t>文件夹命名为岗位代码+岗位名称+姓名，逾期发送的不予受理（如未收到邮件回执，请重新发送或拨打咨询电话联系工作人员）。招聘单位将根据岗位资格条件进行资格初审，对不符合条件的以邮件形式通知。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rPr>
          <w:rStyle w:val="9"/>
          <w:rFonts w:hint="default" w:ascii="宋体" w:hAnsi="宋体" w:eastAsia="宋体" w:cs="宋体"/>
          <w:b w:val="0"/>
          <w:color w:val="auto"/>
          <w:sz w:val="24"/>
          <w:szCs w:val="24"/>
          <w:shd w:val="clear" w:fill="FFFFFF"/>
          <w:lang w:val="en-US" w:eastAsia="zh-CN"/>
        </w:rPr>
      </w:pPr>
      <w:r>
        <w:rPr>
          <w:rStyle w:val="9"/>
          <w:rFonts w:hint="eastAsia" w:ascii="宋体" w:hAnsi="宋体" w:eastAsia="宋体" w:cs="宋体"/>
          <w:b w:val="0"/>
          <w:color w:val="auto"/>
          <w:sz w:val="24"/>
          <w:szCs w:val="24"/>
          <w:shd w:val="clear" w:fill="FFFFFF"/>
          <w:lang w:val="en-US" w:eastAsia="zh-CN"/>
        </w:rPr>
        <w:t>2</w:t>
      </w:r>
      <w:r>
        <w:rPr>
          <w:rStyle w:val="9"/>
          <w:rFonts w:hint="eastAsia" w:ascii="宋体" w:hAnsi="宋体" w:eastAsia="宋体" w:cs="宋体"/>
          <w:b w:val="0"/>
          <w:color w:val="auto"/>
          <w:sz w:val="24"/>
          <w:szCs w:val="24"/>
          <w:shd w:val="clear" w:fill="FFFFFF"/>
        </w:rPr>
        <w:t>．</w:t>
      </w:r>
      <w:r>
        <w:rPr>
          <w:rStyle w:val="9"/>
          <w:rFonts w:hint="eastAsia" w:ascii="宋体" w:hAnsi="宋体" w:eastAsia="宋体" w:cs="宋体"/>
          <w:b w:val="0"/>
          <w:color w:val="auto"/>
          <w:sz w:val="24"/>
          <w:szCs w:val="24"/>
          <w:shd w:val="clear" w:fill="FFFFFF"/>
          <w:lang w:val="en-US" w:eastAsia="zh-CN"/>
        </w:rPr>
        <w:t>初审通过的，将</w:t>
      </w:r>
      <w:r>
        <w:rPr>
          <w:rFonts w:hint="eastAsia" w:ascii="宋体" w:hAnsi="宋体" w:eastAsia="宋体" w:cs="宋体"/>
          <w:b w:val="0"/>
          <w:color w:val="auto"/>
          <w:sz w:val="24"/>
          <w:szCs w:val="24"/>
          <w:shd w:val="clear" w:fill="FFFFFF"/>
          <w:lang w:val="en-US" w:eastAsia="zh-CN"/>
        </w:rPr>
        <w:t>邮件和电话</w:t>
      </w:r>
      <w:r>
        <w:rPr>
          <w:rFonts w:hint="eastAsia" w:ascii="宋体" w:hAnsi="宋体" w:eastAsia="宋体" w:cs="宋体"/>
          <w:b w:val="0"/>
          <w:color w:val="auto"/>
          <w:sz w:val="24"/>
          <w:szCs w:val="24"/>
          <w:shd w:val="clear" w:fill="FFFFFF"/>
        </w:rPr>
        <w:t>通知应聘人员进行</w:t>
      </w:r>
      <w:r>
        <w:rPr>
          <w:rFonts w:hint="eastAsia" w:ascii="宋体" w:hAnsi="宋体" w:eastAsia="宋体" w:cs="宋体"/>
          <w:b w:val="0"/>
          <w:color w:val="auto"/>
          <w:sz w:val="24"/>
          <w:szCs w:val="24"/>
          <w:shd w:val="clear" w:fill="FFFFFF"/>
          <w:lang w:val="en-US" w:eastAsia="zh-CN"/>
        </w:rPr>
        <w:t>面试</w:t>
      </w:r>
      <w:r>
        <w:rPr>
          <w:rFonts w:hint="eastAsia" w:ascii="宋体" w:hAnsi="宋体" w:eastAsia="宋体" w:cs="宋体"/>
          <w:b w:val="0"/>
          <w:color w:val="auto"/>
          <w:sz w:val="24"/>
          <w:szCs w:val="24"/>
          <w:shd w:val="clear" w:fill="FFFFFF"/>
        </w:rPr>
        <w:t>（</w:t>
      </w:r>
      <w:r>
        <w:rPr>
          <w:rFonts w:hint="eastAsia" w:ascii="宋体" w:hAnsi="宋体" w:eastAsia="宋体" w:cs="宋体"/>
          <w:b w:val="0"/>
          <w:color w:val="auto"/>
          <w:sz w:val="24"/>
          <w:szCs w:val="24"/>
          <w:shd w:val="clear" w:fill="FFFFFF"/>
          <w:lang w:val="en-US" w:eastAsia="zh-CN"/>
        </w:rPr>
        <w:t>面试</w:t>
      </w:r>
      <w:r>
        <w:rPr>
          <w:rFonts w:hint="eastAsia" w:ascii="宋体" w:hAnsi="宋体" w:eastAsia="宋体" w:cs="宋体"/>
          <w:b w:val="0"/>
          <w:color w:val="auto"/>
          <w:sz w:val="24"/>
          <w:szCs w:val="24"/>
          <w:shd w:val="clear" w:fill="FFFFFF"/>
        </w:rPr>
        <w:t>时间、地点待定，以通知为准）</w:t>
      </w:r>
      <w:r>
        <w:rPr>
          <w:rFonts w:hint="eastAsia" w:ascii="宋体" w:hAnsi="宋体" w:eastAsia="宋体" w:cs="宋体"/>
          <w:b w:val="0"/>
          <w:color w:val="auto"/>
          <w:sz w:val="24"/>
          <w:szCs w:val="24"/>
          <w:shd w:val="clear" w:fill="FFFFFF"/>
          <w:lang w:eastAsia="zh-CN"/>
        </w:rPr>
        <w:t>，</w:t>
      </w:r>
      <w:r>
        <w:rPr>
          <w:rFonts w:hint="eastAsia" w:ascii="宋体" w:hAnsi="宋体" w:eastAsia="宋体" w:cs="宋体"/>
          <w:b w:val="0"/>
          <w:color w:val="auto"/>
          <w:sz w:val="24"/>
          <w:szCs w:val="24"/>
          <w:u w:val="none"/>
          <w:shd w:val="clear" w:fill="FFFFFF"/>
          <w:lang w:val="en-US" w:eastAsia="zh-CN"/>
        </w:rPr>
        <w:t>符合条件的应聘人员应</w:t>
      </w:r>
      <w:r>
        <w:rPr>
          <w:rFonts w:hint="eastAsia" w:ascii="宋体" w:hAnsi="宋体" w:eastAsia="宋体" w:cs="宋体"/>
          <w:b/>
          <w:bCs/>
          <w:color w:val="auto"/>
          <w:sz w:val="24"/>
          <w:szCs w:val="24"/>
          <w:u w:val="none"/>
          <w:shd w:val="clear" w:fill="FFFFFF"/>
          <w:lang w:val="en-US" w:eastAsia="zh-CN"/>
        </w:rPr>
        <w:t>在面试</w:t>
      </w:r>
      <w:r>
        <w:rPr>
          <w:rFonts w:hint="eastAsia" w:ascii="宋体" w:hAnsi="宋体" w:eastAsia="宋体" w:cs="宋体"/>
          <w:b/>
          <w:bCs/>
          <w:color w:val="auto"/>
          <w:sz w:val="24"/>
          <w:szCs w:val="24"/>
          <w:shd w:val="clear" w:fill="FFFFFF"/>
          <w:lang w:val="en-US" w:eastAsia="zh-CN"/>
        </w:rPr>
        <w:t>时提前携带报名材料复印件和原件进行现场核对，</w:t>
      </w:r>
      <w:r>
        <w:rPr>
          <w:rFonts w:hint="eastAsia" w:ascii="宋体" w:hAnsi="宋体" w:eastAsia="宋体" w:cs="宋体"/>
          <w:b w:val="0"/>
          <w:bCs w:val="0"/>
          <w:color w:val="auto"/>
          <w:sz w:val="24"/>
          <w:szCs w:val="24"/>
          <w:u w:val="none"/>
          <w:shd w:val="clear" w:fill="FFFFFF"/>
          <w:lang w:val="en-US" w:eastAsia="zh-CN"/>
        </w:rPr>
        <w:t>报名表原件</w:t>
      </w:r>
      <w:r>
        <w:rPr>
          <w:rFonts w:hint="eastAsia" w:ascii="宋体" w:hAnsi="宋体" w:eastAsia="宋体" w:cs="宋体"/>
          <w:b w:val="0"/>
          <w:color w:val="auto"/>
          <w:sz w:val="24"/>
          <w:szCs w:val="24"/>
          <w:u w:val="none"/>
          <w:shd w:val="clear" w:fill="FFFFFF"/>
          <w:lang w:val="en-US" w:eastAsia="zh-CN"/>
        </w:rPr>
        <w:t>承诺签名处需</w:t>
      </w:r>
      <w:r>
        <w:rPr>
          <w:rFonts w:hint="eastAsia" w:ascii="宋体" w:hAnsi="宋体" w:eastAsia="宋体" w:cs="宋体"/>
          <w:b/>
          <w:bCs/>
          <w:color w:val="auto"/>
          <w:sz w:val="24"/>
          <w:szCs w:val="24"/>
          <w:u w:val="none"/>
          <w:shd w:val="clear" w:fill="FFFFFF"/>
          <w:lang w:val="en-US" w:eastAsia="zh-CN"/>
        </w:rPr>
        <w:t>手写签字</w:t>
      </w:r>
      <w:r>
        <w:rPr>
          <w:rFonts w:hint="eastAsia" w:ascii="宋体" w:hAnsi="宋体" w:eastAsia="宋体" w:cs="宋体"/>
          <w:b w:val="0"/>
          <w:color w:val="auto"/>
          <w:sz w:val="24"/>
          <w:szCs w:val="24"/>
          <w:shd w:val="clear" w:fill="FFFFFF"/>
          <w:lang w:val="en-US" w:eastAsia="zh-CN"/>
        </w:rPr>
        <w:t>。复印件由招聘单位收取存档，相关证件原件核对完退还给应聘人员。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Style w:val="9"/>
          <w:rFonts w:hint="eastAsia" w:ascii="宋体" w:hAnsi="宋体" w:eastAsia="宋体" w:cs="宋体"/>
          <w:b w:val="0"/>
          <w:color w:val="auto"/>
          <w:sz w:val="24"/>
          <w:szCs w:val="24"/>
          <w:shd w:val="clear" w:fill="FFFFFF"/>
          <w:lang w:val="en-US" w:eastAsia="zh-CN"/>
        </w:rPr>
        <w:t>3</w:t>
      </w:r>
      <w:r>
        <w:rPr>
          <w:rStyle w:val="9"/>
          <w:rFonts w:hint="eastAsia" w:ascii="宋体" w:hAnsi="宋体" w:eastAsia="宋体" w:cs="宋体"/>
          <w:b w:val="0"/>
          <w:color w:val="auto"/>
          <w:sz w:val="24"/>
          <w:szCs w:val="24"/>
          <w:shd w:val="clear" w:fill="FFFFFF"/>
        </w:rPr>
        <w:t>．</w:t>
      </w:r>
      <w:r>
        <w:rPr>
          <w:rFonts w:hint="eastAsia" w:ascii="宋体" w:hAnsi="宋体" w:eastAsia="宋体" w:cs="宋体"/>
          <w:b w:val="0"/>
          <w:color w:val="000000"/>
          <w:sz w:val="24"/>
          <w:szCs w:val="24"/>
          <w:shd w:val="clear" w:fill="FFFFFF"/>
        </w:rPr>
        <w:t>资格条件的审核贯穿本次招聘全程，应聘人员须全面逐项对照招考岗位要求等确认自己符合简章规定及报考岗位资格条件方可报名，并对本人的报名资格及所提供材料的真实性负责。不符合规定条件和岗位要求的，一经核实，立即取消考试资格或聘用资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rPr>
        <w:t>（二）报名时间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rPr>
        <w:t>报名时间：</w:t>
      </w:r>
      <w:r>
        <w:rPr>
          <w:rFonts w:hint="eastAsia" w:ascii="宋体" w:hAnsi="宋体" w:eastAsia="宋体" w:cs="宋体"/>
          <w:b w:val="0"/>
          <w:color w:val="000000"/>
          <w:sz w:val="24"/>
          <w:szCs w:val="24"/>
          <w:highlight w:val="none"/>
          <w:shd w:val="clear" w:fill="FFFFFF"/>
          <w:lang w:val="en-US" w:eastAsia="zh-CN"/>
        </w:rPr>
        <w:t>2021年3月3日—2021年3月18日</w:t>
      </w:r>
      <w:r>
        <w:rPr>
          <w:rFonts w:hint="eastAsia"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以收到邮件的时间为准</w:t>
      </w:r>
      <w:r>
        <w:rPr>
          <w:rFonts w:hint="eastAsia" w:ascii="宋体" w:hAnsi="宋体" w:eastAsia="宋体" w:cs="宋体"/>
          <w:b w:val="0"/>
          <w:color w:val="000000"/>
          <w:sz w:val="24"/>
          <w:szCs w:val="24"/>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rPr>
          <w:rFonts w:hint="default" w:eastAsia="宋体"/>
          <w:lang w:val="en-US" w:eastAsia="zh-CN"/>
        </w:rPr>
      </w:pPr>
      <w:r>
        <w:rPr>
          <w:rFonts w:hint="eastAsia" w:ascii="宋体" w:hAnsi="宋体" w:eastAsia="宋体" w:cs="宋体"/>
          <w:b w:val="0"/>
          <w:color w:val="000000"/>
          <w:sz w:val="24"/>
          <w:szCs w:val="24"/>
          <w:shd w:val="clear" w:fill="FFFFFF"/>
        </w:rPr>
        <w:t>（三）</w:t>
      </w:r>
      <w:r>
        <w:rPr>
          <w:rFonts w:hint="eastAsia" w:ascii="宋体" w:hAnsi="宋体" w:eastAsia="宋体" w:cs="宋体"/>
          <w:b w:val="0"/>
          <w:color w:val="000000"/>
          <w:sz w:val="24"/>
          <w:szCs w:val="24"/>
          <w:shd w:val="clear" w:fill="FFFFFF"/>
          <w:lang w:val="en-US" w:eastAsia="zh-CN"/>
        </w:rPr>
        <w:t>联系方式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480" w:firstLineChars="200"/>
        <w:jc w:val="both"/>
        <w:textAlignment w:val="auto"/>
      </w:pPr>
      <w:r>
        <w:rPr>
          <w:rFonts w:hint="eastAsia" w:ascii="宋体" w:hAnsi="宋体" w:eastAsia="宋体" w:cs="宋体"/>
          <w:b w:val="0"/>
          <w:color w:val="000000"/>
          <w:sz w:val="24"/>
          <w:szCs w:val="24"/>
        </w:rPr>
        <w:t>地点：厦门市翔安区马巷镇莲亭路845号翔安市政集团728室综合部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both"/>
        <w:textAlignment w:val="auto"/>
      </w:pPr>
      <w:r>
        <w:rPr>
          <w:rFonts w:hint="eastAsia" w:ascii="宋体" w:hAnsi="宋体" w:eastAsia="宋体" w:cs="宋体"/>
          <w:b w:val="0"/>
          <w:color w:val="000000"/>
          <w:sz w:val="24"/>
          <w:szCs w:val="24"/>
        </w:rPr>
        <w:t>  咨询电话：0592-7805693      联系人：小</w:t>
      </w:r>
      <w:r>
        <w:rPr>
          <w:rFonts w:hint="eastAsia" w:ascii="宋体" w:hAnsi="宋体" w:eastAsia="宋体" w:cs="宋体"/>
          <w:b w:val="0"/>
          <w:color w:val="000000"/>
          <w:sz w:val="24"/>
          <w:szCs w:val="24"/>
          <w:lang w:val="en-US" w:eastAsia="zh-CN"/>
        </w:rPr>
        <w:t>李</w:t>
      </w:r>
      <w:r>
        <w:rPr>
          <w:rFonts w:hint="eastAsia" w:ascii="宋体" w:hAnsi="宋体" w:eastAsia="宋体" w:cs="宋体"/>
          <w:b w:val="0"/>
          <w:color w:val="000000"/>
          <w:sz w:val="24"/>
          <w:szCs w:val="24"/>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（四）报名材料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rPr>
          <w:rFonts w:hint="eastAsia" w:ascii="宋体" w:hAnsi="宋体" w:eastAsia="宋体" w:cs="宋体"/>
          <w:b w:val="0"/>
          <w:color w:val="000000"/>
          <w:sz w:val="24"/>
          <w:szCs w:val="24"/>
          <w:shd w:val="clear" w:fill="FFFFFF"/>
          <w:lang w:eastAsia="zh-CN"/>
        </w:rPr>
      </w:pPr>
      <w:r>
        <w:rPr>
          <w:rFonts w:hint="eastAsia" w:ascii="宋体" w:hAnsi="宋体" w:eastAsia="宋体" w:cs="宋体"/>
          <w:b w:val="0"/>
          <w:color w:val="000000"/>
          <w:sz w:val="24"/>
          <w:szCs w:val="24"/>
          <w:shd w:val="clear" w:fill="FFFFFF"/>
        </w:rPr>
        <w:t>1．报名表</w:t>
      </w:r>
      <w:r>
        <w:rPr>
          <w:rFonts w:hint="eastAsia" w:ascii="宋体" w:hAnsi="宋体" w:eastAsia="宋体" w:cs="宋体"/>
          <w:b w:val="0"/>
          <w:color w:val="000000"/>
          <w:sz w:val="24"/>
          <w:szCs w:val="24"/>
          <w:shd w:val="clear" w:fill="FFFFFF"/>
          <w:lang w:eastAsia="zh-CN"/>
        </w:rPr>
        <w:t>，</w:t>
      </w:r>
      <w:r>
        <w:rPr>
          <w:rFonts w:hint="eastAsia" w:ascii="宋体" w:hAnsi="宋体" w:eastAsia="宋体" w:cs="宋体"/>
          <w:b w:val="0"/>
          <w:color w:val="000000"/>
          <w:sz w:val="24"/>
          <w:szCs w:val="24"/>
          <w:shd w:val="clear" w:fill="FFFFFF"/>
        </w:rPr>
        <w:t>近期1寸正面免冠照片1张（贴于报名表相应位置上）</w:t>
      </w:r>
      <w:r>
        <w:rPr>
          <w:rFonts w:hint="eastAsia" w:ascii="宋体" w:hAnsi="宋体" w:eastAsia="宋体" w:cs="宋体"/>
          <w:b w:val="0"/>
          <w:color w:val="000000"/>
          <w:sz w:val="24"/>
          <w:szCs w:val="24"/>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lang w:val="en-US" w:eastAsia="zh-CN"/>
        </w:rPr>
        <w:t>2</w:t>
      </w:r>
      <w:r>
        <w:rPr>
          <w:rFonts w:hint="eastAsia" w:ascii="宋体" w:hAnsi="宋体" w:eastAsia="宋体" w:cs="宋体"/>
          <w:b w:val="0"/>
          <w:color w:val="000000"/>
          <w:sz w:val="24"/>
          <w:szCs w:val="24"/>
          <w:shd w:val="clear" w:fill="FFFFFF"/>
        </w:rPr>
        <w:t>．有效身份证。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rPr>
          <w:rFonts w:hint="eastAsia" w:ascii="宋体" w:hAnsi="宋体" w:eastAsia="宋体" w:cs="宋体"/>
          <w:b w:val="0"/>
          <w:color w:val="000000"/>
          <w:sz w:val="24"/>
          <w:szCs w:val="24"/>
          <w:shd w:val="clear" w:fill="FFFFFF"/>
        </w:rPr>
      </w:pPr>
      <w:r>
        <w:rPr>
          <w:rFonts w:hint="eastAsia" w:ascii="宋体" w:hAnsi="宋体" w:eastAsia="宋体" w:cs="宋体"/>
          <w:b w:val="0"/>
          <w:color w:val="000000"/>
          <w:sz w:val="24"/>
          <w:szCs w:val="24"/>
          <w:shd w:val="clear" w:fill="FFFFFF"/>
          <w:lang w:val="en-US" w:eastAsia="zh-CN"/>
        </w:rPr>
        <w:t>3</w:t>
      </w:r>
      <w:r>
        <w:rPr>
          <w:rFonts w:hint="eastAsia" w:ascii="宋体" w:hAnsi="宋体" w:eastAsia="宋体" w:cs="宋体"/>
          <w:b w:val="0"/>
          <w:color w:val="000000"/>
          <w:sz w:val="24"/>
          <w:szCs w:val="24"/>
          <w:shd w:val="clear" w:fill="FFFFFF"/>
        </w:rPr>
        <w:t>．岗位要求的学历（位）证书（应届毕业生可持就业推荐表代替毕业证，但毕业证需于签合同前补充提交）、岗位条件要求的其他相关证明材料（岗位有要求才提供，例如毕业生职业见习协议、</w:t>
      </w:r>
      <w:r>
        <w:rPr>
          <w:rFonts w:hint="eastAsia" w:ascii="宋体" w:hAnsi="宋体" w:eastAsia="宋体" w:cs="宋体"/>
          <w:b w:val="0"/>
          <w:color w:val="000000"/>
          <w:sz w:val="24"/>
          <w:szCs w:val="24"/>
          <w:shd w:val="clear" w:fill="FFFFFF"/>
          <w:lang w:val="en-US" w:eastAsia="zh-CN"/>
        </w:rPr>
        <w:t>驾驶证</w:t>
      </w:r>
      <w:r>
        <w:rPr>
          <w:rFonts w:hint="eastAsia" w:ascii="宋体" w:hAnsi="宋体" w:eastAsia="宋体" w:cs="宋体"/>
          <w:b w:val="0"/>
          <w:color w:val="000000"/>
          <w:sz w:val="24"/>
          <w:szCs w:val="24"/>
          <w:shd w:val="clear" w:fill="FFFFFF"/>
        </w:rPr>
        <w:t>、职业资格证书等）。</w:t>
      </w:r>
    </w:p>
    <w:p>
      <w:pPr>
        <w:keepNext w:val="0"/>
        <w:keepLines w:val="0"/>
        <w:pageBreakBefore w:val="0"/>
        <w:shd w:val="clear" w:color="auto" w:fill="FFFFFF"/>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s="宋体"/>
          <w:kern w:val="0"/>
          <w:sz w:val="24"/>
        </w:rPr>
      </w:pPr>
      <w:r>
        <w:rPr>
          <w:rFonts w:hint="eastAsia" w:ascii="宋体" w:hAnsi="宋体" w:cs="宋体"/>
          <w:kern w:val="0"/>
          <w:sz w:val="24"/>
        </w:rPr>
        <w:t>经</w:t>
      </w:r>
      <w:r>
        <w:rPr>
          <w:rFonts w:hint="eastAsia" w:ascii="宋体" w:hAnsi="宋体" w:cs="宋体"/>
          <w:kern w:val="0"/>
          <w:sz w:val="24"/>
          <w:lang w:val="en-US" w:eastAsia="zh-CN"/>
        </w:rPr>
        <w:t>面试</w:t>
      </w:r>
      <w:r>
        <w:rPr>
          <w:rFonts w:hint="eastAsia" w:ascii="宋体" w:hAnsi="宋体" w:cs="宋体"/>
          <w:kern w:val="0"/>
          <w:sz w:val="24"/>
        </w:rPr>
        <w:t>、体检、考核等程序，择优录用。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cs="宋体"/>
          <w:kern w:val="0"/>
          <w:sz w:val="24"/>
          <w:lang w:val="en-US" w:eastAsia="zh-CN"/>
        </w:rPr>
        <w:t>面试</w:t>
      </w:r>
      <w:r>
        <w:rPr>
          <w:rFonts w:hint="eastAsia" w:ascii="宋体" w:hAnsi="宋体" w:cs="宋体"/>
          <w:kern w:val="0"/>
          <w:sz w:val="24"/>
        </w:rPr>
        <w:t>分合格线为60分，符合岗位条件的报名人数与岗位拟聘人数的比例达不到3:1的</w:t>
      </w:r>
      <w:r>
        <w:rPr>
          <w:rFonts w:hint="eastAsia" w:ascii="宋体" w:hAnsi="宋体" w:cs="宋体"/>
          <w:kern w:val="0"/>
          <w:sz w:val="24"/>
          <w:lang w:val="en-US" w:eastAsia="zh-CN"/>
        </w:rPr>
        <w:t>面试</w:t>
      </w:r>
      <w:r>
        <w:rPr>
          <w:rFonts w:hint="eastAsia" w:ascii="宋体" w:hAnsi="宋体" w:cs="宋体"/>
          <w:kern w:val="0"/>
          <w:sz w:val="24"/>
        </w:rPr>
        <w:t>分合格线为</w:t>
      </w:r>
      <w:r>
        <w:rPr>
          <w:rFonts w:hint="eastAsia" w:ascii="宋体" w:hAnsi="宋体" w:cs="宋体"/>
          <w:kern w:val="0"/>
          <w:sz w:val="24"/>
          <w:lang w:val="en-US" w:eastAsia="zh-CN"/>
        </w:rPr>
        <w:t>7</w:t>
      </w:r>
      <w:r>
        <w:rPr>
          <w:rFonts w:hint="eastAsia" w:ascii="宋体" w:hAnsi="宋体" w:cs="宋体"/>
          <w:kern w:val="0"/>
          <w:sz w:val="24"/>
        </w:rPr>
        <w:t>0分。</w:t>
      </w:r>
      <w:r>
        <w:rPr>
          <w:rFonts w:hint="eastAsia" w:ascii="宋体" w:hAnsi="宋体" w:eastAsia="宋体" w:cs="宋体"/>
          <w:b w:val="0"/>
          <w:color w:val="000000"/>
          <w:sz w:val="24"/>
          <w:szCs w:val="24"/>
          <w:shd w:val="clear" w:fill="FFFFFF"/>
        </w:rPr>
        <w:t>面试成绩采用四舍五入方法取小数点后2位（必要时可增加小数点位数）</w:t>
      </w:r>
      <w:r>
        <w:rPr>
          <w:rFonts w:hint="eastAsia" w:ascii="宋体" w:hAnsi="宋体" w:eastAsia="宋体" w:cs="宋体"/>
          <w:b w:val="0"/>
          <w:color w:val="000000"/>
          <w:sz w:val="24"/>
          <w:szCs w:val="24"/>
          <w:shd w:val="clear" w:fill="FFFFFF"/>
          <w:lang w:eastAsia="zh-CN"/>
        </w:rPr>
        <w:t>，</w:t>
      </w:r>
      <w:r>
        <w:rPr>
          <w:rFonts w:hint="eastAsia" w:ascii="宋体" w:hAnsi="宋体" w:eastAsia="宋体" w:cs="宋体"/>
          <w:b w:val="0"/>
          <w:color w:val="000000"/>
          <w:sz w:val="24"/>
          <w:szCs w:val="24"/>
          <w:shd w:val="clear" w:fill="FFFFFF"/>
        </w:rPr>
        <w:t>若面试成绩相同，由</w:t>
      </w:r>
      <w:r>
        <w:rPr>
          <w:rFonts w:hint="eastAsia" w:ascii="宋体" w:hAnsi="宋体" w:eastAsia="宋体" w:cs="宋体"/>
          <w:b w:val="0"/>
          <w:color w:val="000000"/>
          <w:sz w:val="24"/>
          <w:szCs w:val="24"/>
          <w:shd w:val="clear" w:fill="FFFFFF"/>
          <w:lang w:val="en-US" w:eastAsia="zh-CN"/>
        </w:rPr>
        <w:t>招聘单位</w:t>
      </w:r>
      <w:r>
        <w:rPr>
          <w:rFonts w:hint="eastAsia" w:ascii="宋体" w:hAnsi="宋体" w:eastAsia="宋体" w:cs="宋体"/>
          <w:b w:val="0"/>
          <w:color w:val="000000"/>
          <w:sz w:val="24"/>
          <w:szCs w:val="24"/>
          <w:shd w:val="clear" w:fill="FFFFFF"/>
        </w:rPr>
        <w:t>组织他们重新进行面试，取重新面试成绩较高者进入体检环节。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Style w:val="7"/>
          <w:rFonts w:hint="eastAsia" w:ascii="宋体" w:hAnsi="宋体" w:eastAsia="宋体" w:cs="宋体"/>
          <w:b/>
          <w:color w:val="000000"/>
          <w:sz w:val="24"/>
          <w:szCs w:val="24"/>
          <w:shd w:val="clear" w:fill="FFFFFF"/>
        </w:rPr>
        <w:t>五、体检与考核</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jc w:val="both"/>
        <w:textAlignment w:val="auto"/>
      </w:pPr>
      <w:r>
        <w:rPr>
          <w:rFonts w:hint="eastAsia" w:ascii="宋体" w:hAnsi="宋体" w:eastAsia="宋体" w:cs="宋体"/>
          <w:b w:val="0"/>
          <w:color w:val="000000"/>
          <w:sz w:val="24"/>
          <w:szCs w:val="24"/>
          <w:shd w:val="clear" w:fill="FFFFFF"/>
        </w:rPr>
        <w:t>  1．体检。从</w:t>
      </w:r>
      <w:r>
        <w:rPr>
          <w:rFonts w:hint="eastAsia" w:ascii="宋体" w:hAnsi="宋体" w:eastAsia="宋体" w:cs="宋体"/>
          <w:b w:val="0"/>
          <w:color w:val="000000"/>
          <w:sz w:val="24"/>
          <w:szCs w:val="24"/>
          <w:shd w:val="clear" w:fill="FFFFFF"/>
          <w:lang w:val="en-US" w:eastAsia="zh-CN"/>
        </w:rPr>
        <w:t>面试成绩</w:t>
      </w:r>
      <w:r>
        <w:rPr>
          <w:rFonts w:hint="eastAsia" w:ascii="宋体" w:hAnsi="宋体" w:eastAsia="宋体" w:cs="宋体"/>
          <w:b w:val="0"/>
          <w:color w:val="000000"/>
          <w:sz w:val="24"/>
          <w:szCs w:val="24"/>
          <w:shd w:val="clear" w:fill="FFFFFF"/>
        </w:rPr>
        <w:t>合格者中，根据</w:t>
      </w:r>
      <w:r>
        <w:rPr>
          <w:rFonts w:hint="eastAsia" w:ascii="宋体" w:hAnsi="宋体" w:eastAsia="宋体" w:cs="宋体"/>
          <w:b w:val="0"/>
          <w:color w:val="000000"/>
          <w:sz w:val="24"/>
          <w:szCs w:val="24"/>
          <w:shd w:val="clear" w:fill="FFFFFF"/>
          <w:lang w:val="en-US" w:eastAsia="zh-CN"/>
        </w:rPr>
        <w:t>成绩</w:t>
      </w:r>
      <w:r>
        <w:rPr>
          <w:rFonts w:hint="eastAsia" w:ascii="宋体" w:hAnsi="宋体" w:eastAsia="宋体" w:cs="宋体"/>
          <w:b w:val="0"/>
          <w:color w:val="000000"/>
          <w:sz w:val="24"/>
          <w:szCs w:val="24"/>
          <w:shd w:val="clear" w:fill="FFFFFF"/>
        </w:rPr>
        <w:t>排名顺序，按岗位拟招聘人数1:1的比例从高分至低分确定体检人选。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本次招聘体检参照《公务员录用体检通用标准(试行)》和《公务员录用体检操作手册(试行)》和《关于修订〈公务员录用体检通用标准(试行)〉及〈公务员录用体检操作手册(试行)〉的通知》(人社部发〔2016〕140号)等文件的要求(岗位对身体条件另有要求的，还须符合相应项目规定的标准),具体检测方法由体检医院结合实际确定。体（复）检费用应聘人员个人自理。体检时间地点待定，届时通知。参加体检人员需携带本人有效身份证原件在规定时间段内按要求到指定的医院集中体检，不按要求参加体检者，视为放弃聘用资格。凡在体检中弄虚作假或者隐瞒真实情况的，不予录用或取消录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复检参照人力资源社会保障部、卫生部、国家公务员《关于进一步做好公务员考试录用体检工作的通知》(人社部发〔2012〕65号)的有关规定执行，其中：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①对心率、视力、听力、血压等项目达不到体检合格标准的，安排当日复检；对边缘性心脏杂音、病理性心电图、病理性杂音、频发早搏（心电图证实）等项目达不到体检合格标准的，安排当场复检。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②考生对非当日或非当场复检的体检项目结果有疑问时，可以在接到体检结论的7日内，向组织体检单位提交复检申请。组织体检的单位另行指定医院复检，复检时不得告知复检项目。复检只能进行1次，体检结论以复检的结果为准。自行体检的结果无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③组织体检单位对体检结论有疑问的，在接到体检结论通知之日起7日内决定是否进行复检。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女性报考者因怀孕、哺乳期需申请延期体检的，应提供相应的医学证明并与招聘单位约定延缓体检的最长期限。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rPr>
        <w:t>2．考核。体检合格的应聘人员，列入考核对象，由招聘单位组织对其政治思想、道德品质、廉洁自律、能力素质、工作表现及业绩以及是否需要回避等内容进行考核，并对应聘人员的资格条件再次进行审核，考核不合格者不予聘用。考核工作前，通过中国执行信息公开网（</w:t>
      </w:r>
      <w:r>
        <w:rPr>
          <w:rFonts w:hint="eastAsia" w:ascii="宋体" w:hAnsi="宋体" w:eastAsia="宋体" w:cs="宋体"/>
          <w:b w:val="0"/>
          <w:color w:val="00007F"/>
          <w:sz w:val="24"/>
          <w:szCs w:val="24"/>
          <w:u w:val="none"/>
        </w:rPr>
        <w:fldChar w:fldCharType="begin"/>
      </w:r>
      <w:r>
        <w:rPr>
          <w:rFonts w:hint="eastAsia" w:ascii="宋体" w:hAnsi="宋体" w:eastAsia="宋体" w:cs="宋体"/>
          <w:b w:val="0"/>
          <w:color w:val="00007F"/>
          <w:sz w:val="24"/>
          <w:szCs w:val="24"/>
          <w:u w:val="none"/>
        </w:rPr>
        <w:instrText xml:space="preserve"> HYPERLINK "http://shixin.court.gov.cn/)" \t "https://www.xmrc.com.cn/net/info/_blank" </w:instrText>
      </w:r>
      <w:r>
        <w:rPr>
          <w:rFonts w:hint="eastAsia" w:ascii="宋体" w:hAnsi="宋体" w:eastAsia="宋体" w:cs="宋体"/>
          <w:b w:val="0"/>
          <w:color w:val="00007F"/>
          <w:sz w:val="24"/>
          <w:szCs w:val="24"/>
          <w:u w:val="none"/>
        </w:rPr>
        <w:fldChar w:fldCharType="separate"/>
      </w:r>
      <w:r>
        <w:rPr>
          <w:rStyle w:val="9"/>
          <w:rFonts w:hint="eastAsia" w:ascii="宋体" w:hAnsi="宋体" w:eastAsia="宋体" w:cs="宋体"/>
          <w:b w:val="0"/>
          <w:color w:val="00007F"/>
          <w:sz w:val="24"/>
          <w:szCs w:val="24"/>
          <w:u w:val="single"/>
        </w:rPr>
        <w:t>http://zxgk.court.gov.cn/)</w:t>
      </w:r>
      <w:r>
        <w:rPr>
          <w:rFonts w:hint="eastAsia" w:ascii="宋体" w:hAnsi="宋体" w:eastAsia="宋体" w:cs="宋体"/>
          <w:b w:val="0"/>
          <w:color w:val="00007F"/>
          <w:sz w:val="24"/>
          <w:szCs w:val="24"/>
          <w:u w:val="none"/>
        </w:rPr>
        <w:fldChar w:fldCharType="end"/>
      </w:r>
      <w:r>
        <w:rPr>
          <w:rFonts w:hint="eastAsia" w:ascii="宋体" w:hAnsi="宋体" w:eastAsia="宋体" w:cs="宋体"/>
          <w:b w:val="0"/>
          <w:color w:val="000000"/>
          <w:sz w:val="24"/>
          <w:szCs w:val="24"/>
        </w:rPr>
        <w:t>核实考察对象有无失信被执行的情况。发现考核对象被列为失信被执行人的，查看对应案号并联系执行法院，函询、核实被执行人履行义务的进展情况。被执行人已履行义务的，应在招聘单位约定的期限内提供执行法院的书面证明，方可进行考核；尚未履行义务的，取消其聘用考核资格。报考者在试用期被列为失信被执行人的，取消其聘用资格。</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3.递补。在面试后、办理人员调动或重新录用等就业手续前，因体检或考核不合格的，或应聘人员放弃体检或考核资格的，或因故退出的，或因故被取消聘用资格的，由招聘单位研究决定是否递补，原则上可从本岗位面试成绩达到合格线以上人员按</w:t>
      </w:r>
      <w:r>
        <w:rPr>
          <w:rFonts w:hint="eastAsia" w:ascii="宋体" w:hAnsi="宋体" w:eastAsia="宋体" w:cs="宋体"/>
          <w:b w:val="0"/>
          <w:color w:val="000000"/>
          <w:sz w:val="24"/>
          <w:szCs w:val="24"/>
          <w:shd w:val="clear" w:fill="FFFFFF"/>
          <w:lang w:val="en-US" w:eastAsia="zh-CN"/>
        </w:rPr>
        <w:t>分数</w:t>
      </w:r>
      <w:r>
        <w:rPr>
          <w:rFonts w:hint="eastAsia" w:ascii="宋体" w:hAnsi="宋体" w:eastAsia="宋体" w:cs="宋体"/>
          <w:b w:val="0"/>
          <w:color w:val="000000"/>
          <w:sz w:val="24"/>
          <w:szCs w:val="24"/>
          <w:shd w:val="clear" w:fill="FFFFFF"/>
        </w:rPr>
        <w:t>排名依次递补，每个聘用名额</w:t>
      </w:r>
      <w:r>
        <w:rPr>
          <w:rFonts w:hint="eastAsia" w:ascii="宋体" w:hAnsi="宋体" w:eastAsia="宋体" w:cs="宋体"/>
          <w:b w:val="0"/>
          <w:color w:val="000000"/>
          <w:sz w:val="24"/>
          <w:szCs w:val="24"/>
          <w:shd w:val="clear" w:fill="FFFFFF"/>
          <w:lang w:val="en-US" w:eastAsia="zh-CN"/>
        </w:rPr>
        <w:t>最多</w:t>
      </w:r>
      <w:r>
        <w:rPr>
          <w:rFonts w:hint="eastAsia" w:ascii="宋体" w:hAnsi="宋体" w:eastAsia="宋体" w:cs="宋体"/>
          <w:b w:val="0"/>
          <w:color w:val="000000"/>
          <w:sz w:val="24"/>
          <w:szCs w:val="24"/>
          <w:shd w:val="clear" w:fill="FFFFFF"/>
        </w:rPr>
        <w:t>递补</w:t>
      </w:r>
      <w:r>
        <w:rPr>
          <w:rFonts w:hint="eastAsia" w:ascii="宋体" w:hAnsi="宋体" w:eastAsia="宋体" w:cs="宋体"/>
          <w:b w:val="0"/>
          <w:color w:val="000000"/>
          <w:sz w:val="24"/>
          <w:szCs w:val="24"/>
          <w:shd w:val="clear" w:fill="FFFFFF"/>
          <w:lang w:val="en-US" w:eastAsia="zh-CN"/>
        </w:rPr>
        <w:t>两</w:t>
      </w:r>
      <w:r>
        <w:rPr>
          <w:rFonts w:hint="eastAsia" w:ascii="宋体" w:hAnsi="宋体" w:eastAsia="宋体" w:cs="宋体"/>
          <w:b w:val="0"/>
          <w:color w:val="000000"/>
          <w:sz w:val="24"/>
          <w:szCs w:val="24"/>
          <w:shd w:val="clear" w:fill="FFFFFF"/>
        </w:rPr>
        <w:t>次，拟递补人员自动放弃资格或其他原因未能实施递补的，不再顺延递补。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4．公示。根据岗位要求以及</w:t>
      </w:r>
      <w:r>
        <w:rPr>
          <w:rFonts w:hint="eastAsia" w:ascii="宋体" w:hAnsi="宋体" w:eastAsia="宋体" w:cs="宋体"/>
          <w:b w:val="0"/>
          <w:color w:val="000000"/>
          <w:sz w:val="24"/>
          <w:szCs w:val="24"/>
          <w:shd w:val="clear" w:fill="FFFFFF"/>
          <w:lang w:val="en-US" w:eastAsia="zh-CN"/>
        </w:rPr>
        <w:t>面试</w:t>
      </w:r>
      <w:r>
        <w:rPr>
          <w:rFonts w:hint="eastAsia" w:ascii="宋体" w:hAnsi="宋体" w:eastAsia="宋体" w:cs="宋体"/>
          <w:b w:val="0"/>
          <w:color w:val="000000"/>
          <w:sz w:val="24"/>
          <w:szCs w:val="24"/>
          <w:shd w:val="clear" w:fill="FFFFFF"/>
        </w:rPr>
        <w:t>、体检、考核结果确定拟聘用人选，在招聘单位公示栏纸质公示5个工作日。公示内容包括招聘单位名称、拟聘岗位以及拟聘人员基本情况。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Style w:val="7"/>
          <w:rFonts w:hint="eastAsia" w:ascii="宋体" w:hAnsi="宋体" w:eastAsia="宋体" w:cs="宋体"/>
          <w:b/>
          <w:color w:val="000000"/>
          <w:sz w:val="24"/>
          <w:szCs w:val="24"/>
          <w:shd w:val="clear" w:fill="FFFFFF"/>
        </w:rPr>
        <w:t>六、办理聘用手续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公示结果无异议的，或经招聘单位主管部门核实不影响聘用的，拟聘人员原则上应于公示期满后1个月内提供办理聘用手续所需的材料（含个人人事档案）</w:t>
      </w:r>
      <w:r>
        <w:rPr>
          <w:rFonts w:hint="eastAsia" w:ascii="宋体" w:hAnsi="宋体" w:eastAsia="宋体" w:cs="宋体"/>
          <w:b w:val="0"/>
          <w:color w:val="000000"/>
          <w:sz w:val="24"/>
          <w:szCs w:val="24"/>
          <w:shd w:val="clear" w:fill="FFFFFF"/>
          <w:lang w:eastAsia="zh-CN"/>
        </w:rPr>
        <w:t>，</w:t>
      </w:r>
      <w:r>
        <w:rPr>
          <w:rFonts w:hint="eastAsia" w:ascii="宋体" w:hAnsi="宋体" w:eastAsia="宋体" w:cs="宋体"/>
          <w:b w:val="0"/>
          <w:color w:val="000000"/>
          <w:sz w:val="24"/>
          <w:szCs w:val="24"/>
          <w:shd w:val="clear" w:fill="FFFFFF"/>
          <w:lang w:val="en-US" w:eastAsia="zh-CN"/>
        </w:rPr>
        <w:t>若应届毕业生还未毕业，则应于毕业后1个月内提供</w:t>
      </w:r>
      <w:r>
        <w:rPr>
          <w:rFonts w:hint="eastAsia" w:ascii="宋体" w:hAnsi="宋体" w:eastAsia="宋体" w:cs="宋体"/>
          <w:b w:val="0"/>
          <w:color w:val="000000"/>
          <w:sz w:val="24"/>
          <w:szCs w:val="24"/>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拟聘人员办理入职手续后，由用人单位与拟聘人员签订劳动合同（含试用期）。情况特殊的，与用人单位协商同意并书面承诺后可适当延长材料提交时限（延长时限原则上不超过2个月），否则视为放弃聘用资格。</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Style w:val="7"/>
          <w:rFonts w:hint="eastAsia" w:ascii="宋体" w:hAnsi="宋体" w:eastAsia="宋体" w:cs="宋体"/>
          <w:b/>
          <w:color w:val="000000"/>
          <w:sz w:val="24"/>
          <w:szCs w:val="24"/>
          <w:shd w:val="clear" w:fill="FFFFFF"/>
        </w:rPr>
        <w:t>七、其它事项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1．年龄、工作经历（经验）、户籍、资格证书的资历要求计算到报名截止日（</w:t>
      </w:r>
      <w:r>
        <w:rPr>
          <w:rFonts w:hint="eastAsia" w:ascii="宋体" w:hAnsi="宋体" w:eastAsia="宋体" w:cs="宋体"/>
          <w:b w:val="0"/>
          <w:color w:val="000000"/>
          <w:sz w:val="24"/>
          <w:szCs w:val="24"/>
          <w:highlight w:val="none"/>
          <w:shd w:val="clear" w:fill="FFFFFF"/>
        </w:rPr>
        <w:t>20</w:t>
      </w:r>
      <w:r>
        <w:rPr>
          <w:rFonts w:hint="eastAsia" w:ascii="宋体" w:hAnsi="宋体" w:eastAsia="宋体" w:cs="宋体"/>
          <w:b w:val="0"/>
          <w:color w:val="000000"/>
          <w:sz w:val="24"/>
          <w:szCs w:val="24"/>
          <w:highlight w:val="none"/>
          <w:shd w:val="clear" w:fill="FFFFFF"/>
          <w:lang w:val="en-US" w:eastAsia="zh-CN"/>
        </w:rPr>
        <w:t>21</w:t>
      </w:r>
      <w:r>
        <w:rPr>
          <w:rFonts w:hint="eastAsia" w:ascii="宋体" w:hAnsi="宋体" w:eastAsia="宋体" w:cs="宋体"/>
          <w:b w:val="0"/>
          <w:color w:val="000000"/>
          <w:sz w:val="24"/>
          <w:szCs w:val="24"/>
          <w:highlight w:val="none"/>
          <w:shd w:val="clear" w:fill="FFFFFF"/>
        </w:rPr>
        <w:t>年</w:t>
      </w:r>
      <w:r>
        <w:rPr>
          <w:rFonts w:hint="eastAsia" w:ascii="宋体" w:hAnsi="宋体" w:eastAsia="宋体" w:cs="宋体"/>
          <w:b w:val="0"/>
          <w:color w:val="000000"/>
          <w:sz w:val="24"/>
          <w:szCs w:val="24"/>
          <w:highlight w:val="none"/>
          <w:shd w:val="clear" w:fill="FFFFFF"/>
          <w:lang w:val="en-US" w:eastAsia="zh-CN"/>
        </w:rPr>
        <w:t>3</w:t>
      </w:r>
      <w:r>
        <w:rPr>
          <w:rFonts w:hint="eastAsia" w:ascii="宋体" w:hAnsi="宋体" w:eastAsia="宋体" w:cs="宋体"/>
          <w:b w:val="0"/>
          <w:color w:val="000000"/>
          <w:sz w:val="24"/>
          <w:szCs w:val="24"/>
          <w:highlight w:val="none"/>
          <w:shd w:val="clear" w:fill="FFFFFF"/>
        </w:rPr>
        <w:t>月</w:t>
      </w:r>
      <w:r>
        <w:rPr>
          <w:rFonts w:hint="eastAsia" w:ascii="宋体" w:hAnsi="宋体" w:eastAsia="宋体" w:cs="宋体"/>
          <w:b w:val="0"/>
          <w:color w:val="000000"/>
          <w:sz w:val="24"/>
          <w:szCs w:val="24"/>
          <w:highlight w:val="none"/>
          <w:shd w:val="clear" w:fill="FFFFFF"/>
          <w:lang w:val="en-US" w:eastAsia="zh-CN"/>
        </w:rPr>
        <w:t>18</w:t>
      </w:r>
      <w:r>
        <w:rPr>
          <w:rFonts w:hint="eastAsia" w:ascii="宋体" w:hAnsi="宋体" w:eastAsia="宋体" w:cs="宋体"/>
          <w:b w:val="0"/>
          <w:color w:val="000000"/>
          <w:sz w:val="24"/>
          <w:szCs w:val="24"/>
          <w:highlight w:val="none"/>
          <w:shd w:val="clear" w:fill="FFFFFF"/>
        </w:rPr>
        <w:t>日</w:t>
      </w:r>
      <w:r>
        <w:rPr>
          <w:rFonts w:hint="eastAsia" w:ascii="宋体" w:hAnsi="宋体" w:eastAsia="宋体" w:cs="宋体"/>
          <w:b w:val="0"/>
          <w:color w:val="000000"/>
          <w:sz w:val="24"/>
          <w:szCs w:val="24"/>
          <w:highlight w:val="none"/>
          <w:shd w:val="clear" w:fill="FFFFFF"/>
        </w:rPr>
        <w:t>）。年限按足年足月足日累计。如：最高年龄要求35岁是指198</w:t>
      </w:r>
      <w:r>
        <w:rPr>
          <w:rFonts w:hint="eastAsia" w:ascii="宋体" w:hAnsi="宋体" w:eastAsia="宋体" w:cs="宋体"/>
          <w:b w:val="0"/>
          <w:color w:val="000000"/>
          <w:sz w:val="24"/>
          <w:szCs w:val="24"/>
          <w:highlight w:val="none"/>
          <w:shd w:val="clear" w:fill="FFFFFF"/>
          <w:lang w:val="en-US" w:eastAsia="zh-CN"/>
        </w:rPr>
        <w:t>5</w:t>
      </w:r>
      <w:r>
        <w:rPr>
          <w:rFonts w:hint="eastAsia" w:ascii="宋体" w:hAnsi="宋体" w:eastAsia="宋体" w:cs="宋体"/>
          <w:b w:val="0"/>
          <w:color w:val="000000"/>
          <w:sz w:val="24"/>
          <w:szCs w:val="24"/>
          <w:highlight w:val="none"/>
          <w:shd w:val="clear" w:fill="FFFFFF"/>
        </w:rPr>
        <w:t>年</w:t>
      </w:r>
      <w:r>
        <w:rPr>
          <w:rFonts w:hint="eastAsia" w:ascii="宋体" w:hAnsi="宋体" w:eastAsia="宋体" w:cs="宋体"/>
          <w:b w:val="0"/>
          <w:color w:val="000000"/>
          <w:sz w:val="24"/>
          <w:szCs w:val="24"/>
          <w:highlight w:val="none"/>
          <w:shd w:val="clear" w:fill="FFFFFF"/>
          <w:lang w:val="en-US" w:eastAsia="zh-CN"/>
        </w:rPr>
        <w:t>3</w:t>
      </w:r>
      <w:r>
        <w:rPr>
          <w:rFonts w:hint="eastAsia" w:ascii="宋体" w:hAnsi="宋体" w:eastAsia="宋体" w:cs="宋体"/>
          <w:b w:val="0"/>
          <w:color w:val="000000"/>
          <w:sz w:val="24"/>
          <w:szCs w:val="24"/>
          <w:highlight w:val="none"/>
          <w:shd w:val="clear" w:fill="FFFFFF"/>
        </w:rPr>
        <w:t>月</w:t>
      </w:r>
      <w:r>
        <w:rPr>
          <w:rFonts w:hint="eastAsia" w:ascii="宋体" w:hAnsi="宋体" w:eastAsia="宋体" w:cs="宋体"/>
          <w:b w:val="0"/>
          <w:color w:val="000000"/>
          <w:sz w:val="24"/>
          <w:szCs w:val="24"/>
          <w:highlight w:val="none"/>
          <w:shd w:val="clear" w:fill="FFFFFF"/>
          <w:lang w:val="en-US" w:eastAsia="zh-CN"/>
        </w:rPr>
        <w:t>18</w:t>
      </w:r>
      <w:r>
        <w:rPr>
          <w:rFonts w:hint="eastAsia" w:ascii="宋体" w:hAnsi="宋体" w:eastAsia="宋体" w:cs="宋体"/>
          <w:b w:val="0"/>
          <w:color w:val="000000"/>
          <w:sz w:val="24"/>
          <w:szCs w:val="24"/>
          <w:highlight w:val="none"/>
          <w:shd w:val="clear" w:fill="FFFFFF"/>
        </w:rPr>
        <w:t>日（</w:t>
      </w:r>
      <w:r>
        <w:rPr>
          <w:rFonts w:hint="eastAsia" w:ascii="宋体" w:hAnsi="宋体" w:eastAsia="宋体" w:cs="宋体"/>
          <w:b w:val="0"/>
          <w:color w:val="000000"/>
          <w:sz w:val="24"/>
          <w:szCs w:val="24"/>
          <w:shd w:val="clear" w:fill="FFFFFF"/>
        </w:rPr>
        <w:t>不含）之后出生的人员，其他的年龄要求以此类推。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2．此次招聘考试使用</w:t>
      </w:r>
      <w:r>
        <w:rPr>
          <w:rStyle w:val="7"/>
          <w:rFonts w:hint="eastAsia" w:ascii="宋体" w:hAnsi="宋体" w:eastAsia="宋体" w:cs="宋体"/>
          <w:b/>
          <w:color w:val="000000"/>
          <w:sz w:val="24"/>
          <w:szCs w:val="24"/>
        </w:rPr>
        <w:t>《福建省机关事业单位招考专业指导目录》（20</w:t>
      </w:r>
      <w:r>
        <w:rPr>
          <w:rStyle w:val="7"/>
          <w:rFonts w:hint="eastAsia" w:ascii="宋体" w:hAnsi="宋体" w:eastAsia="宋体" w:cs="宋体"/>
          <w:b/>
          <w:color w:val="000000"/>
          <w:sz w:val="24"/>
          <w:szCs w:val="24"/>
          <w:lang w:val="en-US" w:eastAsia="zh-CN"/>
        </w:rPr>
        <w:t>20</w:t>
      </w:r>
      <w:r>
        <w:rPr>
          <w:rStyle w:val="7"/>
          <w:rFonts w:hint="eastAsia" w:ascii="宋体" w:hAnsi="宋体" w:eastAsia="宋体" w:cs="宋体"/>
          <w:b/>
          <w:color w:val="000000"/>
          <w:sz w:val="24"/>
          <w:szCs w:val="24"/>
        </w:rPr>
        <w:t>年）</w:t>
      </w:r>
      <w:r>
        <w:rPr>
          <w:rFonts w:hint="eastAsia" w:ascii="宋体" w:hAnsi="宋体" w:eastAsia="宋体" w:cs="宋体"/>
          <w:b w:val="0"/>
          <w:color w:val="000000"/>
          <w:sz w:val="24"/>
          <w:szCs w:val="24"/>
        </w:rPr>
        <w:t>进行专业条件的设置和审核。应聘人员报名时要如实填写（只字不差）所学专业。若报考者所学专业不在《专业指导目录》中，报考者须提供学历证、学位证、主干课程成绩表、论文发表情况、学校证明等有效凭证，由招聘单位负责认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rPr>
          <w:rFonts w:hint="eastAsia" w:ascii="宋体" w:hAnsi="宋体" w:eastAsia="宋体" w:cs="宋体"/>
          <w:b w:val="0"/>
          <w:color w:val="000000"/>
          <w:sz w:val="24"/>
          <w:szCs w:val="24"/>
        </w:rPr>
      </w:pPr>
      <w:r>
        <w:rPr>
          <w:rFonts w:hint="eastAsia" w:ascii="宋体" w:hAnsi="宋体" w:cs="宋体"/>
          <w:kern w:val="0"/>
          <w:sz w:val="24"/>
        </w:rPr>
        <w:t>将专业条件设置为“××类”的招聘岗位，报考者所学专业须符合《专业指导目录》中“××类”下所列专业；将专业条件设置为具体专业名称的，报考者所学专业须符合所列专业。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pPr>
      <w:bookmarkStart w:id="0" w:name="_Toc28979_WPSOffice_Level2"/>
      <w:bookmarkEnd w:id="0"/>
      <w:r>
        <w:rPr>
          <w:rFonts w:hint="eastAsia" w:ascii="宋体" w:hAnsi="宋体" w:eastAsia="宋体" w:cs="宋体"/>
          <w:b w:val="0"/>
          <w:color w:val="000000"/>
          <w:sz w:val="24"/>
          <w:szCs w:val="24"/>
        </w:rPr>
        <w:t>3．岗位资格条件要求的学历(位)须是国家教育部门认可的国民教育毕业学历(位)，且均为岗位所要求的专业对应的学历（位）及以上学历（位）。但如果已符合岗位资格条件中最低学历（位）要求而持有岗位专业要求的同级或更高级学历（位）的，也可报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①全日制普教学历（位）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2001年起取得的全日制普教学历、2008年9月1日之后取得的全日制普教学位，应在“学信网”“学位网”上可查询认证。此前取得的全日制普教学历（位），必要时招聘单位结合档案资料等进行确认。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bookmarkStart w:id="1" w:name="_Toc22669_WPSOffice_Level2"/>
      <w:bookmarkEnd w:id="1"/>
      <w:r>
        <w:rPr>
          <w:rFonts w:hint="eastAsia" w:ascii="宋体" w:hAnsi="宋体" w:eastAsia="宋体" w:cs="宋体"/>
          <w:b w:val="0"/>
          <w:color w:val="000000"/>
          <w:sz w:val="24"/>
          <w:szCs w:val="24"/>
          <w:shd w:val="clear" w:fill="FFFFFF"/>
        </w:rPr>
        <w:t>②境外学历（位）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持境外学历（位）报考的，应提供教育部留学服务中心出具的《国外学历学位认证书》或《香港、澳门特别行政区学历学位认证书》或《台湾地区学历学位认证书》或教育部留学服务中心出具的证明。该学历（位）可报考要求全日制普教学历教育类别的岗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属于境内院校与境外院校联合办学取得境外学历（位）的，需提供教育部留学服务中心出具的《联合办学学历学位评估意见书》或《联合办学学历学位认证书》或《中外合作办学国外学历学位认证书》。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境外学历（位）认证可登录中国留学网(</w:t>
      </w:r>
      <w:r>
        <w:rPr>
          <w:rFonts w:hint="eastAsia" w:ascii="宋体" w:hAnsi="宋体" w:eastAsia="宋体" w:cs="宋体"/>
          <w:b w:val="0"/>
          <w:color w:val="00007F"/>
          <w:sz w:val="24"/>
          <w:szCs w:val="24"/>
          <w:u w:val="none"/>
          <w:shd w:val="clear" w:fill="FFFFFF"/>
        </w:rPr>
        <w:fldChar w:fldCharType="begin"/>
      </w:r>
      <w:r>
        <w:rPr>
          <w:rFonts w:hint="eastAsia" w:ascii="宋体" w:hAnsi="宋体" w:eastAsia="宋体" w:cs="宋体"/>
          <w:b w:val="0"/>
          <w:color w:val="00007F"/>
          <w:sz w:val="24"/>
          <w:szCs w:val="24"/>
          <w:u w:val="none"/>
          <w:shd w:val="clear" w:fill="FFFFFF"/>
        </w:rPr>
        <w:instrText xml:space="preserve"> HYPERLINK "http://www.cscse.edu.cn)/" \t "https://www.xmrc.com.cn/net/info/_blank" </w:instrText>
      </w:r>
      <w:r>
        <w:rPr>
          <w:rFonts w:hint="eastAsia" w:ascii="宋体" w:hAnsi="宋体" w:eastAsia="宋体" w:cs="宋体"/>
          <w:b w:val="0"/>
          <w:color w:val="00007F"/>
          <w:sz w:val="24"/>
          <w:szCs w:val="24"/>
          <w:u w:val="none"/>
          <w:shd w:val="clear" w:fill="FFFFFF"/>
        </w:rPr>
        <w:fldChar w:fldCharType="separate"/>
      </w:r>
      <w:r>
        <w:rPr>
          <w:rStyle w:val="9"/>
          <w:rFonts w:hint="eastAsia" w:ascii="宋体" w:hAnsi="宋体" w:eastAsia="宋体" w:cs="宋体"/>
          <w:b w:val="0"/>
          <w:color w:val="00007F"/>
          <w:sz w:val="24"/>
          <w:szCs w:val="24"/>
          <w:u w:val="single"/>
          <w:shd w:val="clear" w:fill="FFFFFF"/>
        </w:rPr>
        <w:t>http://www.cscse.edu.cn)</w:t>
      </w:r>
      <w:r>
        <w:rPr>
          <w:rFonts w:hint="eastAsia" w:ascii="宋体" w:hAnsi="宋体" w:eastAsia="宋体" w:cs="宋体"/>
          <w:b w:val="0"/>
          <w:color w:val="00007F"/>
          <w:sz w:val="24"/>
          <w:szCs w:val="24"/>
          <w:u w:val="none"/>
          <w:shd w:val="clear" w:fill="FFFFFF"/>
        </w:rPr>
        <w:fldChar w:fldCharType="end"/>
      </w:r>
      <w:r>
        <w:rPr>
          <w:rFonts w:hint="eastAsia" w:ascii="宋体" w:hAnsi="宋体" w:eastAsia="宋体" w:cs="宋体"/>
          <w:b w:val="0"/>
          <w:color w:val="000000"/>
          <w:sz w:val="24"/>
          <w:szCs w:val="24"/>
          <w:shd w:val="clear" w:fill="FFFFFF"/>
        </w:rPr>
        <w:t>查询有关要求和程序。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bookmarkStart w:id="2" w:name="_Toc5709_WPSOffice_Level2"/>
      <w:bookmarkEnd w:id="2"/>
      <w:r>
        <w:rPr>
          <w:rFonts w:hint="eastAsia" w:ascii="宋体" w:hAnsi="宋体" w:eastAsia="宋体" w:cs="宋体"/>
          <w:b w:val="0"/>
          <w:color w:val="000000"/>
          <w:sz w:val="24"/>
          <w:szCs w:val="24"/>
          <w:shd w:val="clear" w:fill="FFFFFF"/>
        </w:rPr>
        <w:t>③福建省“双学位”“双专业”教育</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根据《关于在全省高校毕业生中试行“双学位”“双专业”教育的意见》（闽教高〔2009〕9号），经修读达到毕业条件并获得“双学位”“双专业”证书的报考者，在本省范围内承认其学历、学位。此类学历（位），须在“福建省‘双学位’、‘双专业’毕业生学位证书、毕业证书信息查询”平台（</w:t>
      </w:r>
      <w:r>
        <w:rPr>
          <w:rFonts w:hint="eastAsia" w:ascii="宋体" w:hAnsi="宋体" w:eastAsia="宋体" w:cs="宋体"/>
          <w:b w:val="0"/>
          <w:color w:val="00007F"/>
          <w:sz w:val="24"/>
          <w:szCs w:val="24"/>
          <w:u w:val="none"/>
          <w:shd w:val="clear" w:fill="FFFFFF"/>
        </w:rPr>
        <w:fldChar w:fldCharType="begin"/>
      </w:r>
      <w:r>
        <w:rPr>
          <w:rFonts w:hint="eastAsia" w:ascii="宋体" w:hAnsi="宋体" w:eastAsia="宋体" w:cs="宋体"/>
          <w:b w:val="0"/>
          <w:color w:val="00007F"/>
          <w:sz w:val="24"/>
          <w:szCs w:val="24"/>
          <w:u w:val="none"/>
          <w:shd w:val="clear" w:fill="FFFFFF"/>
        </w:rPr>
        <w:instrText xml:space="preserve"> HYPERLINK "http://jyt.fujian.gov.cn/wsbs/bmcx/sxwszy/" \t "https://www.xmrc.com.cn/net/info/_blank" </w:instrText>
      </w:r>
      <w:r>
        <w:rPr>
          <w:rFonts w:hint="eastAsia" w:ascii="宋体" w:hAnsi="宋体" w:eastAsia="宋体" w:cs="宋体"/>
          <w:b w:val="0"/>
          <w:color w:val="00007F"/>
          <w:sz w:val="24"/>
          <w:szCs w:val="24"/>
          <w:u w:val="none"/>
          <w:shd w:val="clear" w:fill="FFFFFF"/>
        </w:rPr>
        <w:fldChar w:fldCharType="separate"/>
      </w:r>
      <w:r>
        <w:rPr>
          <w:rStyle w:val="9"/>
          <w:rFonts w:hint="eastAsia" w:ascii="宋体" w:hAnsi="宋体" w:eastAsia="宋体" w:cs="宋体"/>
          <w:b w:val="0"/>
          <w:color w:val="00007F"/>
          <w:sz w:val="24"/>
          <w:szCs w:val="24"/>
          <w:u w:val="single"/>
          <w:shd w:val="clear" w:fill="FFFFFF"/>
        </w:rPr>
        <w:t>http://jyt.fujian.gov.cn/wsbs/bmcx/sxwszy/</w:t>
      </w:r>
      <w:r>
        <w:rPr>
          <w:rFonts w:hint="eastAsia" w:ascii="宋体" w:hAnsi="宋体" w:eastAsia="宋体" w:cs="宋体"/>
          <w:b w:val="0"/>
          <w:color w:val="00007F"/>
          <w:sz w:val="24"/>
          <w:szCs w:val="24"/>
          <w:u w:val="none"/>
          <w:shd w:val="clear" w:fill="FFFFFF"/>
        </w:rPr>
        <w:fldChar w:fldCharType="end"/>
      </w:r>
      <w:r>
        <w:rPr>
          <w:rFonts w:hint="eastAsia" w:ascii="宋体" w:hAnsi="宋体" w:eastAsia="宋体" w:cs="宋体"/>
          <w:b w:val="0"/>
          <w:color w:val="000000"/>
          <w:sz w:val="24"/>
          <w:szCs w:val="24"/>
          <w:shd w:val="clear" w:fill="FFFFFF"/>
        </w:rPr>
        <w:t>）上电子注册并可进行查验或按规定经过学历(位)认证。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bookmarkStart w:id="3" w:name="_Toc22101_WPSOffice_Level2"/>
      <w:bookmarkEnd w:id="3"/>
      <w:r>
        <w:rPr>
          <w:rFonts w:hint="eastAsia" w:ascii="宋体" w:hAnsi="宋体" w:eastAsia="宋体" w:cs="宋体"/>
          <w:b w:val="0"/>
          <w:color w:val="000000"/>
          <w:sz w:val="24"/>
          <w:szCs w:val="24"/>
          <w:shd w:val="clear" w:fill="FFFFFF"/>
        </w:rPr>
        <w:t>④辅修专业学历（位）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除了明确要求全日制普教的岗位，报考者可以按照本人收录在“中国高等教育学生信息网”（以下简称“学信网”，</w:t>
      </w:r>
      <w:r>
        <w:rPr>
          <w:rFonts w:hint="eastAsia" w:ascii="宋体" w:hAnsi="宋体" w:eastAsia="宋体" w:cs="宋体"/>
          <w:b w:val="0"/>
          <w:color w:val="00007F"/>
          <w:sz w:val="24"/>
          <w:szCs w:val="24"/>
          <w:u w:val="none"/>
          <w:shd w:val="clear" w:fill="FFFFFF"/>
        </w:rPr>
        <w:fldChar w:fldCharType="begin"/>
      </w:r>
      <w:r>
        <w:rPr>
          <w:rFonts w:hint="eastAsia" w:ascii="宋体" w:hAnsi="宋体" w:eastAsia="宋体" w:cs="宋体"/>
          <w:b w:val="0"/>
          <w:color w:val="00007F"/>
          <w:sz w:val="24"/>
          <w:szCs w:val="24"/>
          <w:u w:val="none"/>
          <w:shd w:val="clear" w:fill="FFFFFF"/>
        </w:rPr>
        <w:instrText xml:space="preserve"> HYPERLINK "http://www.chsi.com.cn/" \t "https://www.xmrc.com.cn/net/info/_blank" </w:instrText>
      </w:r>
      <w:r>
        <w:rPr>
          <w:rFonts w:hint="eastAsia" w:ascii="宋体" w:hAnsi="宋体" w:eastAsia="宋体" w:cs="宋体"/>
          <w:b w:val="0"/>
          <w:color w:val="00007F"/>
          <w:sz w:val="24"/>
          <w:szCs w:val="24"/>
          <w:u w:val="none"/>
          <w:shd w:val="clear" w:fill="FFFFFF"/>
        </w:rPr>
        <w:fldChar w:fldCharType="separate"/>
      </w:r>
      <w:r>
        <w:rPr>
          <w:rStyle w:val="9"/>
          <w:rFonts w:hint="eastAsia" w:ascii="宋体" w:hAnsi="宋体" w:eastAsia="宋体" w:cs="宋体"/>
          <w:b w:val="0"/>
          <w:color w:val="00007F"/>
          <w:sz w:val="24"/>
          <w:szCs w:val="24"/>
          <w:u w:val="single"/>
          <w:shd w:val="clear" w:fill="FFFFFF"/>
        </w:rPr>
        <w:t>http://www.chsi.com.cn/</w:t>
      </w:r>
      <w:r>
        <w:rPr>
          <w:rFonts w:hint="eastAsia" w:ascii="宋体" w:hAnsi="宋体" w:eastAsia="宋体" w:cs="宋体"/>
          <w:b w:val="0"/>
          <w:color w:val="00007F"/>
          <w:sz w:val="24"/>
          <w:szCs w:val="24"/>
          <w:u w:val="none"/>
          <w:shd w:val="clear" w:fill="FFFFFF"/>
        </w:rPr>
        <w:fldChar w:fldCharType="end"/>
      </w:r>
      <w:r>
        <w:rPr>
          <w:rFonts w:hint="eastAsia" w:ascii="宋体" w:hAnsi="宋体" w:eastAsia="宋体" w:cs="宋体"/>
          <w:b w:val="0"/>
          <w:color w:val="000000"/>
          <w:sz w:val="24"/>
          <w:szCs w:val="24"/>
          <w:shd w:val="clear" w:fill="FFFFFF"/>
        </w:rPr>
        <w:t>）的辅修专业进行报考。辅修专业对应的学位应在“中国学位与研究生教育信息网”（以下简称“学位网”，</w:t>
      </w:r>
      <w:r>
        <w:rPr>
          <w:rFonts w:hint="eastAsia" w:ascii="宋体" w:hAnsi="宋体" w:eastAsia="宋体" w:cs="宋体"/>
          <w:b w:val="0"/>
          <w:color w:val="00007F"/>
          <w:sz w:val="24"/>
          <w:szCs w:val="24"/>
          <w:u w:val="none"/>
          <w:shd w:val="clear" w:fill="FFFFFF"/>
        </w:rPr>
        <w:fldChar w:fldCharType="begin"/>
      </w:r>
      <w:r>
        <w:rPr>
          <w:rFonts w:hint="eastAsia" w:ascii="宋体" w:hAnsi="宋体" w:eastAsia="宋体" w:cs="宋体"/>
          <w:b w:val="0"/>
          <w:color w:val="00007F"/>
          <w:sz w:val="24"/>
          <w:szCs w:val="24"/>
          <w:u w:val="none"/>
          <w:shd w:val="clear" w:fill="FFFFFF"/>
        </w:rPr>
        <w:instrText xml:space="preserve"> HYPERLINK "http://www.cdgdc.edu.cn/" \t "https://www.xmrc.com.cn/net/info/_blank" </w:instrText>
      </w:r>
      <w:r>
        <w:rPr>
          <w:rFonts w:hint="eastAsia" w:ascii="宋体" w:hAnsi="宋体" w:eastAsia="宋体" w:cs="宋体"/>
          <w:b w:val="0"/>
          <w:color w:val="00007F"/>
          <w:sz w:val="24"/>
          <w:szCs w:val="24"/>
          <w:u w:val="none"/>
          <w:shd w:val="clear" w:fill="FFFFFF"/>
        </w:rPr>
        <w:fldChar w:fldCharType="separate"/>
      </w:r>
      <w:r>
        <w:rPr>
          <w:rStyle w:val="9"/>
          <w:rFonts w:hint="eastAsia" w:ascii="宋体" w:hAnsi="宋体" w:eastAsia="宋体" w:cs="宋体"/>
          <w:b w:val="0"/>
          <w:color w:val="00007F"/>
          <w:sz w:val="24"/>
          <w:szCs w:val="24"/>
          <w:u w:val="single"/>
          <w:shd w:val="clear" w:fill="FFFFFF"/>
        </w:rPr>
        <w:t>http://www.cdgdc.edu.cn/</w:t>
      </w:r>
      <w:r>
        <w:rPr>
          <w:rFonts w:hint="eastAsia" w:ascii="宋体" w:hAnsi="宋体" w:eastAsia="宋体" w:cs="宋体"/>
          <w:b w:val="0"/>
          <w:color w:val="00007F"/>
          <w:sz w:val="24"/>
          <w:szCs w:val="24"/>
          <w:u w:val="none"/>
          <w:shd w:val="clear" w:fill="FFFFFF"/>
        </w:rPr>
        <w:fldChar w:fldCharType="end"/>
      </w:r>
      <w:r>
        <w:rPr>
          <w:rFonts w:hint="eastAsia" w:ascii="宋体" w:hAnsi="宋体" w:eastAsia="宋体" w:cs="宋体"/>
          <w:b w:val="0"/>
          <w:color w:val="000000"/>
          <w:sz w:val="24"/>
          <w:szCs w:val="24"/>
          <w:shd w:val="clear" w:fill="FFFFFF"/>
        </w:rPr>
        <w:t>）上可查询。福建省教育厅网站“福建省高等学校《辅修专业证书》信息查询”窗口（</w:t>
      </w:r>
      <w:r>
        <w:rPr>
          <w:rFonts w:hint="eastAsia" w:ascii="宋体" w:hAnsi="宋体" w:eastAsia="宋体" w:cs="宋体"/>
          <w:b w:val="0"/>
          <w:color w:val="00007F"/>
          <w:sz w:val="24"/>
          <w:szCs w:val="24"/>
          <w:u w:val="none"/>
          <w:shd w:val="clear" w:fill="FFFFFF"/>
        </w:rPr>
        <w:fldChar w:fldCharType="begin"/>
      </w:r>
      <w:r>
        <w:rPr>
          <w:rFonts w:hint="eastAsia" w:ascii="宋体" w:hAnsi="宋体" w:eastAsia="宋体" w:cs="宋体"/>
          <w:b w:val="0"/>
          <w:color w:val="00007F"/>
          <w:sz w:val="24"/>
          <w:szCs w:val="24"/>
          <w:u w:val="none"/>
          <w:shd w:val="clear" w:fill="FFFFFF"/>
        </w:rPr>
        <w:instrText xml:space="preserve"> HYPERLINK "http://jyt.fujian.gov.cn/wsbs/bmcx/fxzy/" \t "https://www.xmrc.com.cn/net/info/_blank" </w:instrText>
      </w:r>
      <w:r>
        <w:rPr>
          <w:rFonts w:hint="eastAsia" w:ascii="宋体" w:hAnsi="宋体" w:eastAsia="宋体" w:cs="宋体"/>
          <w:b w:val="0"/>
          <w:color w:val="00007F"/>
          <w:sz w:val="24"/>
          <w:szCs w:val="24"/>
          <w:u w:val="none"/>
          <w:shd w:val="clear" w:fill="FFFFFF"/>
        </w:rPr>
        <w:fldChar w:fldCharType="separate"/>
      </w:r>
      <w:r>
        <w:rPr>
          <w:rStyle w:val="9"/>
          <w:rFonts w:hint="eastAsia" w:ascii="宋体" w:hAnsi="宋体" w:eastAsia="宋体" w:cs="宋体"/>
          <w:b w:val="0"/>
          <w:color w:val="00007F"/>
          <w:sz w:val="24"/>
          <w:szCs w:val="24"/>
          <w:u w:val="single"/>
          <w:shd w:val="clear" w:fill="FFFFFF"/>
        </w:rPr>
        <w:t>http://jyt.fujian.gov.cn/wsbs/bmcx/fxzy/</w:t>
      </w:r>
      <w:r>
        <w:rPr>
          <w:rFonts w:hint="eastAsia" w:ascii="宋体" w:hAnsi="宋体" w:eastAsia="宋体" w:cs="宋体"/>
          <w:b w:val="0"/>
          <w:color w:val="00007F"/>
          <w:sz w:val="24"/>
          <w:szCs w:val="24"/>
          <w:u w:val="none"/>
          <w:shd w:val="clear" w:fill="FFFFFF"/>
        </w:rPr>
        <w:fldChar w:fldCharType="end"/>
      </w:r>
      <w:r>
        <w:rPr>
          <w:rFonts w:hint="eastAsia" w:ascii="宋体" w:hAnsi="宋体" w:eastAsia="宋体" w:cs="宋体"/>
          <w:b w:val="0"/>
          <w:color w:val="000000"/>
          <w:sz w:val="24"/>
          <w:szCs w:val="24"/>
          <w:shd w:val="clear" w:fill="FFFFFF"/>
        </w:rPr>
        <w:t>）电子注册的《辅修专业证书》，不作为报考岗位所需专业对应的学历和学位的查询依据。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bookmarkStart w:id="4" w:name="_Toc27733_WPSOffice_Level2"/>
      <w:bookmarkEnd w:id="4"/>
      <w:r>
        <w:rPr>
          <w:rFonts w:hint="eastAsia" w:ascii="宋体" w:hAnsi="宋体" w:eastAsia="宋体" w:cs="宋体"/>
          <w:b w:val="0"/>
          <w:color w:val="000000"/>
          <w:sz w:val="24"/>
          <w:szCs w:val="24"/>
          <w:shd w:val="clear" w:fill="FFFFFF"/>
        </w:rPr>
        <w:t>⑤其他学历（位）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持自学考试、成人教育、网络教育、夜大、电大等学历（位）报考者，其学历应在“学信网”上可查询认证；招聘岗位有学位条件要求的，其学位应在“学位网”上可查询认证。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4．岗位资格条件要求具有XX条件以上的，指具有XX条件或XX条件以上所有条件中任何一个即可。如：具有2年以上工作经历，指具有2年或2年以上工作经历；取得初级以上专业技术职务任职资格是指取得初级、中级或高级专业技术职务任职资格中的任何一项或其中两项或三项都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5．岗位资格条件要求的专业技术职务任职资格是指经社会化考试（评审）等方式取得的专业技术职务任职资格，不含通过非公有制企业职称评审取得的专业技术职务任职资格。</w:t>
      </w:r>
      <w:r>
        <w:rPr>
          <w:rFonts w:hint="eastAsia" w:ascii="宋体" w:hAnsi="宋体" w:cs="宋体"/>
          <w:kern w:val="0"/>
          <w:sz w:val="24"/>
        </w:rPr>
        <w:t>已通过考试但未取得岗位资格条件要求的资格证书的，须在报名时，提供由证书主管部门出具的成绩单及是否通过考试的结论。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lang w:val="en-US" w:eastAsia="zh-CN"/>
        </w:rPr>
        <w:t>6</w:t>
      </w:r>
      <w:r>
        <w:rPr>
          <w:rFonts w:hint="eastAsia" w:ascii="宋体" w:hAnsi="宋体" w:eastAsia="宋体" w:cs="宋体"/>
          <w:b w:val="0"/>
          <w:color w:val="000000"/>
          <w:sz w:val="24"/>
          <w:szCs w:val="24"/>
          <w:shd w:val="clear" w:fill="FFFFFF"/>
        </w:rPr>
        <w:t>．岗位资格条件要求为“中共党员”的，中共预备党员也可报考。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lang w:val="en-US" w:eastAsia="zh-CN"/>
        </w:rPr>
        <w:t>7</w:t>
      </w:r>
      <w:r>
        <w:rPr>
          <w:rFonts w:hint="eastAsia" w:ascii="宋体" w:hAnsi="宋体" w:eastAsia="宋体" w:cs="宋体"/>
          <w:b w:val="0"/>
          <w:color w:val="000000"/>
          <w:sz w:val="24"/>
          <w:szCs w:val="24"/>
          <w:shd w:val="clear" w:fill="FFFFFF"/>
        </w:rPr>
        <w:t>．招聘的人员应实行试用期，试用期包括在聘用期限内，试用期满考核不合格的予以解聘。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lang w:val="en-US" w:eastAsia="zh-CN"/>
        </w:rPr>
        <w:t>8</w:t>
      </w:r>
      <w:r>
        <w:rPr>
          <w:rFonts w:hint="eastAsia" w:ascii="宋体" w:hAnsi="宋体" w:eastAsia="宋体" w:cs="宋体"/>
          <w:b w:val="0"/>
          <w:color w:val="000000"/>
          <w:sz w:val="24"/>
          <w:szCs w:val="24"/>
          <w:shd w:val="clear" w:fill="FFFFFF"/>
        </w:rPr>
        <w:t>．严格落实回避政策。凡与用人单位领导人员有夫妻关系、直系血亲关系、三代以内旁系血亲关系或者近姻亲关系的，不得被聘用从事人事、纪检、监察、审计、财务岗位工作，也不得在有直接上下级领导关系的岗位工作。从事招聘工作的人员与应聘人员有上述亲属关系的，必须实行公务回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lang w:val="en-US" w:eastAsia="zh-CN"/>
        </w:rPr>
        <w:t>9</w:t>
      </w:r>
      <w:r>
        <w:rPr>
          <w:rFonts w:hint="eastAsia" w:ascii="宋体" w:hAnsi="宋体" w:eastAsia="宋体" w:cs="宋体"/>
          <w:b w:val="0"/>
          <w:color w:val="000000"/>
          <w:sz w:val="24"/>
          <w:szCs w:val="24"/>
          <w:shd w:val="clear" w:fill="FFFFFF"/>
        </w:rPr>
        <w:t>．本次公开招聘工作由招聘单位纪检监察部门实施监督。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1</w:t>
      </w:r>
      <w:r>
        <w:rPr>
          <w:rFonts w:hint="eastAsia" w:ascii="宋体" w:hAnsi="宋体" w:eastAsia="宋体" w:cs="宋体"/>
          <w:b w:val="0"/>
          <w:color w:val="000000"/>
          <w:sz w:val="24"/>
          <w:szCs w:val="24"/>
          <w:shd w:val="clear" w:fill="FFFFFF"/>
          <w:lang w:val="en-US" w:eastAsia="zh-CN"/>
        </w:rPr>
        <w:t>0</w:t>
      </w:r>
      <w:r>
        <w:rPr>
          <w:rFonts w:hint="eastAsia" w:ascii="宋体" w:hAnsi="宋体" w:eastAsia="宋体" w:cs="宋体"/>
          <w:b w:val="0"/>
          <w:color w:val="000000"/>
          <w:sz w:val="24"/>
          <w:szCs w:val="24"/>
          <w:shd w:val="clear" w:fill="FFFFFF"/>
        </w:rPr>
        <w:t>．应聘人员所留的联系方式应准确无误并保持畅通。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b w:val="0"/>
          <w:color w:val="000000"/>
          <w:sz w:val="24"/>
          <w:szCs w:val="24"/>
          <w:shd w:val="clear" w:fill="FFFFFF"/>
        </w:rPr>
        <w:t>1</w:t>
      </w:r>
      <w:r>
        <w:rPr>
          <w:rFonts w:hint="eastAsia" w:ascii="宋体" w:hAnsi="宋体" w:eastAsia="宋体" w:cs="宋体"/>
          <w:b w:val="0"/>
          <w:color w:val="000000"/>
          <w:sz w:val="24"/>
          <w:szCs w:val="24"/>
          <w:shd w:val="clear" w:fill="FFFFFF"/>
          <w:lang w:val="en-US" w:eastAsia="zh-CN"/>
        </w:rPr>
        <w:t>1</w:t>
      </w:r>
      <w:r>
        <w:rPr>
          <w:rFonts w:hint="eastAsia" w:ascii="宋体" w:hAnsi="宋体" w:eastAsia="宋体" w:cs="宋体"/>
          <w:b w:val="0"/>
          <w:color w:val="000000"/>
          <w:sz w:val="24"/>
          <w:szCs w:val="24"/>
          <w:shd w:val="clear" w:fill="FFFFFF"/>
        </w:rPr>
        <w:t>．本简章仅适用于本次公开招聘工作，未尽事宜由招聘单位及其主管部门解释，必要时另行补充通知。情况确实特殊的，包括个别岗位是否取消招聘问题等，由招聘单位提出意见，报其主管部门召集研究后作出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40" w:lineRule="exact"/>
        <w:ind w:left="0" w:firstLine="480"/>
        <w:textAlignment w:val="auto"/>
      </w:pPr>
    </w:p>
    <w:p>
      <w:pPr>
        <w:keepNext w:val="0"/>
        <w:keepLines w:val="0"/>
        <w:pageBreakBefore w:val="0"/>
        <w:shd w:val="clear" w:color="auto" w:fill="FFFFFF"/>
        <w:kinsoku/>
        <w:wordWrap/>
        <w:overflowPunct/>
        <w:topLinePunct w:val="0"/>
        <w:autoSpaceDE/>
        <w:autoSpaceDN/>
        <w:bidi w:val="0"/>
        <w:adjustRightInd/>
        <w:snapToGrid/>
        <w:spacing w:line="440" w:lineRule="exact"/>
        <w:ind w:left="1559" w:leftChars="228" w:hanging="1080" w:hangingChars="450"/>
        <w:textAlignment w:val="auto"/>
        <w:rPr>
          <w:rFonts w:hint="eastAsia" w:ascii="宋体" w:hAnsi="宋体" w:eastAsia="宋体" w:cs="宋体"/>
          <w:b w:val="0"/>
          <w:color w:val="000000"/>
          <w:kern w:val="0"/>
          <w:sz w:val="24"/>
          <w:szCs w:val="24"/>
          <w:shd w:val="clear" w:fill="FFFFFF"/>
          <w:lang w:val="en-US" w:eastAsia="zh-CN" w:bidi="ar"/>
        </w:rPr>
      </w:pPr>
      <w:r>
        <w:rPr>
          <w:rFonts w:hint="eastAsia" w:ascii="宋体" w:hAnsi="宋体" w:eastAsia="宋体" w:cs="宋体"/>
          <w:b w:val="0"/>
          <w:color w:val="000000"/>
          <w:kern w:val="0"/>
          <w:sz w:val="24"/>
          <w:szCs w:val="24"/>
          <w:shd w:val="clear" w:fill="FFFFFF"/>
          <w:lang w:val="en-US" w:eastAsia="zh-CN" w:bidi="ar"/>
        </w:rPr>
        <w:t>附件：1、2021</w:t>
      </w:r>
      <w:r>
        <w:rPr>
          <w:rFonts w:hint="eastAsia" w:ascii="宋体" w:hAnsi="宋体" w:eastAsia="宋体" w:cs="宋体"/>
          <w:b w:val="0"/>
          <w:color w:val="000000"/>
          <w:spacing w:val="-11"/>
          <w:kern w:val="0"/>
          <w:sz w:val="24"/>
          <w:szCs w:val="24"/>
          <w:shd w:val="clear" w:fill="FFFFFF"/>
          <w:lang w:val="en-US" w:eastAsia="zh-CN" w:bidi="ar"/>
        </w:rPr>
        <w:t>年厦门市翔安市政集团有限公司校园招聘岗位信息表（第一期）</w:t>
      </w:r>
    </w:p>
    <w:p>
      <w:pPr>
        <w:keepNext w:val="0"/>
        <w:keepLines w:val="0"/>
        <w:pageBreakBefore w:val="0"/>
        <w:shd w:val="clear" w:color="auto" w:fill="FFFFFF"/>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s="宋体"/>
          <w:b w:val="0"/>
          <w:color w:val="000000"/>
          <w:kern w:val="0"/>
          <w:sz w:val="24"/>
          <w:szCs w:val="24"/>
          <w:shd w:val="clear" w:fill="FFFFFF"/>
          <w:lang w:val="en-US" w:eastAsia="zh-CN" w:bidi="ar"/>
        </w:rPr>
      </w:pPr>
      <w:r>
        <w:rPr>
          <w:rFonts w:hint="eastAsia" w:ascii="宋体" w:hAnsi="宋体" w:eastAsia="宋体" w:cs="宋体"/>
          <w:b w:val="0"/>
          <w:color w:val="000000"/>
          <w:kern w:val="0"/>
          <w:sz w:val="24"/>
          <w:szCs w:val="24"/>
          <w:shd w:val="clear" w:fill="FFFFFF"/>
          <w:lang w:val="en-US" w:eastAsia="zh-CN" w:bidi="ar"/>
        </w:rPr>
        <w:t>2、厦门市翔安市政集团有限公司人员招聘报名表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1200" w:firstLineChars="500"/>
        <w:textAlignment w:val="auto"/>
        <w:rPr>
          <w:rFonts w:hint="eastAsia" w:ascii="宋体" w:hAnsi="宋体" w:eastAsia="宋体" w:cs="宋体"/>
          <w:b w:val="0"/>
          <w:color w:val="000000"/>
          <w:kern w:val="0"/>
          <w:sz w:val="24"/>
          <w:szCs w:val="24"/>
          <w:shd w:val="clear" w:fill="FFFFFF"/>
          <w:lang w:val="en-US" w:eastAsia="zh-CN" w:bidi="ar"/>
        </w:rPr>
      </w:pPr>
      <w:r>
        <w:rPr>
          <w:rFonts w:hint="eastAsia" w:ascii="宋体" w:hAnsi="宋体" w:eastAsia="宋体" w:cs="宋体"/>
          <w:b w:val="0"/>
          <w:color w:val="000000"/>
          <w:kern w:val="0"/>
          <w:sz w:val="24"/>
          <w:szCs w:val="24"/>
          <w:shd w:val="clear" w:fill="FFFFFF"/>
          <w:lang w:val="en-US" w:eastAsia="zh-CN" w:bidi="ar"/>
        </w:rPr>
        <w:t>3、福建省机关事业单位招考专业指导目录（2020年）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center"/>
        <w:textAlignment w:val="auto"/>
      </w:pPr>
      <w:r>
        <w:rPr>
          <w:rFonts w:hint="eastAsia" w:ascii="宋体" w:hAnsi="宋体" w:eastAsia="宋体" w:cs="宋体"/>
          <w:b w:val="0"/>
          <w:color w:val="000000"/>
          <w:sz w:val="24"/>
          <w:szCs w:val="24"/>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center"/>
        <w:textAlignment w:val="auto"/>
      </w:pPr>
      <w:r>
        <w:rPr>
          <w:rFonts w:hint="eastAsia" w:ascii="宋体" w:hAnsi="宋体" w:eastAsia="宋体" w:cs="宋体"/>
          <w:b w:val="0"/>
          <w:color w:val="000000"/>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center"/>
        <w:textAlignment w:val="auto"/>
      </w:pPr>
      <w:r>
        <w:rPr>
          <w:rFonts w:hint="eastAsia" w:ascii="宋体" w:hAnsi="宋体" w:eastAsia="宋体" w:cs="宋体"/>
          <w:b w:val="0"/>
          <w:color w:val="000000"/>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4800" w:firstLineChars="2000"/>
        <w:textAlignment w:val="auto"/>
      </w:pPr>
      <w:r>
        <w:rPr>
          <w:rFonts w:hint="eastAsia" w:ascii="宋体" w:hAnsi="宋体" w:eastAsia="宋体" w:cs="宋体"/>
          <w:b w:val="0"/>
          <w:color w:val="000000"/>
          <w:sz w:val="24"/>
          <w:szCs w:val="24"/>
        </w:rPr>
        <w:t>厦门市翔安市政集团有限公司</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center"/>
        <w:textAlignment w:val="auto"/>
        <w:rPr>
          <w:highlight w:val="none"/>
        </w:rPr>
      </w:pPr>
      <w:r>
        <w:rPr>
          <w:rFonts w:hint="eastAsia"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 xml:space="preserve">                </w:t>
      </w:r>
      <w:r>
        <w:rPr>
          <w:rFonts w:hint="eastAsia" w:ascii="宋体" w:hAnsi="宋体" w:eastAsia="宋体" w:cs="宋体"/>
          <w:b w:val="0"/>
          <w:color w:val="000000"/>
          <w:sz w:val="24"/>
          <w:szCs w:val="24"/>
        </w:rPr>
        <w:t>20</w:t>
      </w:r>
      <w:r>
        <w:rPr>
          <w:rFonts w:hint="eastAsia" w:ascii="宋体" w:hAnsi="宋体" w:eastAsia="宋体" w:cs="宋体"/>
          <w:b w:val="0"/>
          <w:color w:val="000000"/>
          <w:sz w:val="24"/>
          <w:szCs w:val="24"/>
          <w:lang w:val="en-US" w:eastAsia="zh-CN"/>
        </w:rPr>
        <w:t>21</w:t>
      </w:r>
      <w:r>
        <w:rPr>
          <w:rFonts w:hint="eastAsia" w:ascii="宋体" w:hAnsi="宋体" w:eastAsia="宋体" w:cs="宋体"/>
          <w:b w:val="0"/>
          <w:color w:val="000000"/>
          <w:sz w:val="24"/>
          <w:szCs w:val="24"/>
        </w:rPr>
        <w:t>年</w:t>
      </w:r>
      <w:r>
        <w:rPr>
          <w:rFonts w:hint="eastAsia" w:ascii="宋体" w:hAnsi="宋体" w:eastAsia="宋体" w:cs="宋体"/>
          <w:b w:val="0"/>
          <w:color w:val="000000"/>
          <w:sz w:val="24"/>
          <w:szCs w:val="24"/>
          <w:highlight w:val="none"/>
          <w:lang w:val="en-US" w:eastAsia="zh-CN"/>
        </w:rPr>
        <w:t>2</w:t>
      </w:r>
      <w:r>
        <w:rPr>
          <w:rFonts w:hint="eastAsia" w:ascii="宋体" w:hAnsi="宋体" w:eastAsia="宋体" w:cs="宋体"/>
          <w:b w:val="0"/>
          <w:color w:val="000000"/>
          <w:sz w:val="24"/>
          <w:szCs w:val="24"/>
          <w:highlight w:val="none"/>
        </w:rPr>
        <w:t>月</w:t>
      </w:r>
      <w:r>
        <w:rPr>
          <w:rFonts w:hint="eastAsia" w:ascii="宋体" w:hAnsi="宋体" w:eastAsia="宋体" w:cs="宋体"/>
          <w:b w:val="0"/>
          <w:color w:val="000000"/>
          <w:sz w:val="24"/>
          <w:szCs w:val="24"/>
          <w:highlight w:val="none"/>
          <w:lang w:val="en-US" w:eastAsia="zh-CN"/>
        </w:rPr>
        <w:t>2</w:t>
      </w:r>
      <w:bookmarkStart w:id="5" w:name="_GoBack"/>
      <w:bookmarkEnd w:id="5"/>
      <w:r>
        <w:rPr>
          <w:rFonts w:hint="eastAsia" w:ascii="宋体" w:hAnsi="宋体" w:eastAsia="宋体" w:cs="宋体"/>
          <w:b w:val="0"/>
          <w:color w:val="000000"/>
          <w:sz w:val="24"/>
          <w:szCs w:val="24"/>
          <w:highlight w:val="none"/>
          <w:lang w:val="en-US" w:eastAsia="zh-CN"/>
        </w:rPr>
        <w:t>6</w:t>
      </w:r>
      <w:r>
        <w:rPr>
          <w:rFonts w:hint="eastAsia" w:ascii="宋体" w:hAnsi="宋体" w:eastAsia="宋体" w:cs="宋体"/>
          <w:b w:val="0"/>
          <w:color w:val="000000"/>
          <w:sz w:val="24"/>
          <w:szCs w:val="24"/>
          <w:highlight w:val="none"/>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E2A98"/>
    <w:rsid w:val="003B248B"/>
    <w:rsid w:val="00756C5B"/>
    <w:rsid w:val="02A72E15"/>
    <w:rsid w:val="02A9092E"/>
    <w:rsid w:val="02B16133"/>
    <w:rsid w:val="039332F2"/>
    <w:rsid w:val="03CE16B1"/>
    <w:rsid w:val="04097A0F"/>
    <w:rsid w:val="04154EAB"/>
    <w:rsid w:val="041C1B59"/>
    <w:rsid w:val="04351809"/>
    <w:rsid w:val="04901E5E"/>
    <w:rsid w:val="04C93096"/>
    <w:rsid w:val="04EC36A0"/>
    <w:rsid w:val="055B6D2D"/>
    <w:rsid w:val="05C55799"/>
    <w:rsid w:val="06317828"/>
    <w:rsid w:val="066A5548"/>
    <w:rsid w:val="06835FCB"/>
    <w:rsid w:val="06B473D5"/>
    <w:rsid w:val="06CE7E5E"/>
    <w:rsid w:val="06DE0751"/>
    <w:rsid w:val="07867998"/>
    <w:rsid w:val="079B0921"/>
    <w:rsid w:val="07DB17F4"/>
    <w:rsid w:val="0900312A"/>
    <w:rsid w:val="09E3501C"/>
    <w:rsid w:val="0ADA74F9"/>
    <w:rsid w:val="0AF86D63"/>
    <w:rsid w:val="0B297C17"/>
    <w:rsid w:val="0BC0605E"/>
    <w:rsid w:val="0BD76CAB"/>
    <w:rsid w:val="0C1202B9"/>
    <w:rsid w:val="0C3E1979"/>
    <w:rsid w:val="0C9E3A8E"/>
    <w:rsid w:val="0D2971F2"/>
    <w:rsid w:val="0D63552E"/>
    <w:rsid w:val="0D8C3302"/>
    <w:rsid w:val="0DD82761"/>
    <w:rsid w:val="0DF77356"/>
    <w:rsid w:val="0E902D0A"/>
    <w:rsid w:val="0E961DE1"/>
    <w:rsid w:val="0FA84A71"/>
    <w:rsid w:val="0FB47FED"/>
    <w:rsid w:val="117F04DC"/>
    <w:rsid w:val="11885FE5"/>
    <w:rsid w:val="127C6DC9"/>
    <w:rsid w:val="143F23ED"/>
    <w:rsid w:val="14441091"/>
    <w:rsid w:val="14671518"/>
    <w:rsid w:val="14DB193A"/>
    <w:rsid w:val="156041EA"/>
    <w:rsid w:val="1651706D"/>
    <w:rsid w:val="17C14204"/>
    <w:rsid w:val="17EE1490"/>
    <w:rsid w:val="18262061"/>
    <w:rsid w:val="18BC645B"/>
    <w:rsid w:val="1A097DFF"/>
    <w:rsid w:val="1A480828"/>
    <w:rsid w:val="1AAD48A9"/>
    <w:rsid w:val="1AB46F44"/>
    <w:rsid w:val="1ACB683C"/>
    <w:rsid w:val="1AD73EAB"/>
    <w:rsid w:val="1B35670C"/>
    <w:rsid w:val="1E9137B2"/>
    <w:rsid w:val="1E9762E9"/>
    <w:rsid w:val="207051FE"/>
    <w:rsid w:val="20E04A32"/>
    <w:rsid w:val="21287BB8"/>
    <w:rsid w:val="212E251E"/>
    <w:rsid w:val="22771C55"/>
    <w:rsid w:val="22E85A0F"/>
    <w:rsid w:val="22FB2F52"/>
    <w:rsid w:val="233369BE"/>
    <w:rsid w:val="23733263"/>
    <w:rsid w:val="24406AD3"/>
    <w:rsid w:val="252647F6"/>
    <w:rsid w:val="25487F6E"/>
    <w:rsid w:val="25DE5E1B"/>
    <w:rsid w:val="25E359BA"/>
    <w:rsid w:val="2630604C"/>
    <w:rsid w:val="263C5602"/>
    <w:rsid w:val="26630EBC"/>
    <w:rsid w:val="26CC2609"/>
    <w:rsid w:val="273A5993"/>
    <w:rsid w:val="27523535"/>
    <w:rsid w:val="27D26563"/>
    <w:rsid w:val="283D78D9"/>
    <w:rsid w:val="28DF7BD2"/>
    <w:rsid w:val="29870400"/>
    <w:rsid w:val="2A566313"/>
    <w:rsid w:val="2AB01C6B"/>
    <w:rsid w:val="2B1230D0"/>
    <w:rsid w:val="2BF735D6"/>
    <w:rsid w:val="2BFD2D8F"/>
    <w:rsid w:val="2C242A2F"/>
    <w:rsid w:val="2C474F5F"/>
    <w:rsid w:val="2CA758CD"/>
    <w:rsid w:val="2CF81D2A"/>
    <w:rsid w:val="2D19550A"/>
    <w:rsid w:val="2DAC75D2"/>
    <w:rsid w:val="2E0D24EA"/>
    <w:rsid w:val="2E0E72DA"/>
    <w:rsid w:val="2E2D2DF2"/>
    <w:rsid w:val="2EBE487C"/>
    <w:rsid w:val="2F254051"/>
    <w:rsid w:val="301047F4"/>
    <w:rsid w:val="30262CF9"/>
    <w:rsid w:val="310968D8"/>
    <w:rsid w:val="315231C9"/>
    <w:rsid w:val="316728F4"/>
    <w:rsid w:val="31811D4E"/>
    <w:rsid w:val="31C46B7E"/>
    <w:rsid w:val="32A41065"/>
    <w:rsid w:val="32B728FD"/>
    <w:rsid w:val="32BF303F"/>
    <w:rsid w:val="33937E08"/>
    <w:rsid w:val="33E37EE5"/>
    <w:rsid w:val="341D087C"/>
    <w:rsid w:val="344A0426"/>
    <w:rsid w:val="34A838C8"/>
    <w:rsid w:val="34AB186D"/>
    <w:rsid w:val="34C449F0"/>
    <w:rsid w:val="34CF265D"/>
    <w:rsid w:val="35E77ED7"/>
    <w:rsid w:val="35ED1678"/>
    <w:rsid w:val="36093759"/>
    <w:rsid w:val="36601436"/>
    <w:rsid w:val="36614A9A"/>
    <w:rsid w:val="373D0EAB"/>
    <w:rsid w:val="378A5EC1"/>
    <w:rsid w:val="385257CC"/>
    <w:rsid w:val="387C3606"/>
    <w:rsid w:val="3A623364"/>
    <w:rsid w:val="3AE571E7"/>
    <w:rsid w:val="3B124D9C"/>
    <w:rsid w:val="3B2371F6"/>
    <w:rsid w:val="3B313D22"/>
    <w:rsid w:val="3B7F4B5E"/>
    <w:rsid w:val="3BEA7AF4"/>
    <w:rsid w:val="3BEB0B24"/>
    <w:rsid w:val="3BF45094"/>
    <w:rsid w:val="3C4A704D"/>
    <w:rsid w:val="3C6F5CB4"/>
    <w:rsid w:val="3CB05D79"/>
    <w:rsid w:val="3CDC73DD"/>
    <w:rsid w:val="3D424BF3"/>
    <w:rsid w:val="3D80088F"/>
    <w:rsid w:val="3DB000BE"/>
    <w:rsid w:val="3DB218AB"/>
    <w:rsid w:val="3DD42266"/>
    <w:rsid w:val="3E011036"/>
    <w:rsid w:val="3E1836AB"/>
    <w:rsid w:val="3E8827F3"/>
    <w:rsid w:val="3F09272D"/>
    <w:rsid w:val="3FAB20B2"/>
    <w:rsid w:val="3FB010B9"/>
    <w:rsid w:val="40EE2AE4"/>
    <w:rsid w:val="41901F09"/>
    <w:rsid w:val="41AE1890"/>
    <w:rsid w:val="424A56B7"/>
    <w:rsid w:val="42841374"/>
    <w:rsid w:val="42C90807"/>
    <w:rsid w:val="42E33E01"/>
    <w:rsid w:val="43562C90"/>
    <w:rsid w:val="43822B4A"/>
    <w:rsid w:val="444F0C1D"/>
    <w:rsid w:val="46B17B2D"/>
    <w:rsid w:val="46F02292"/>
    <w:rsid w:val="474E0681"/>
    <w:rsid w:val="47856EAF"/>
    <w:rsid w:val="47EA2408"/>
    <w:rsid w:val="48AA240F"/>
    <w:rsid w:val="48AD7B22"/>
    <w:rsid w:val="48F25D7B"/>
    <w:rsid w:val="48F80C2A"/>
    <w:rsid w:val="49433BC4"/>
    <w:rsid w:val="494A033C"/>
    <w:rsid w:val="49EC21C7"/>
    <w:rsid w:val="4A593352"/>
    <w:rsid w:val="4A693D02"/>
    <w:rsid w:val="4AB135A6"/>
    <w:rsid w:val="4ADF74AC"/>
    <w:rsid w:val="4C6611A8"/>
    <w:rsid w:val="4C903104"/>
    <w:rsid w:val="4D68636E"/>
    <w:rsid w:val="4D7E0B73"/>
    <w:rsid w:val="4E4B0BDD"/>
    <w:rsid w:val="4E574F58"/>
    <w:rsid w:val="4E6F28D5"/>
    <w:rsid w:val="4EBF617C"/>
    <w:rsid w:val="4F3F7A2B"/>
    <w:rsid w:val="4F69508A"/>
    <w:rsid w:val="501A6F46"/>
    <w:rsid w:val="50347419"/>
    <w:rsid w:val="504266FF"/>
    <w:rsid w:val="50915086"/>
    <w:rsid w:val="50BB42BD"/>
    <w:rsid w:val="516464B4"/>
    <w:rsid w:val="51721671"/>
    <w:rsid w:val="51FD4DC8"/>
    <w:rsid w:val="52DE5232"/>
    <w:rsid w:val="52EB7602"/>
    <w:rsid w:val="536D3F24"/>
    <w:rsid w:val="538F72DC"/>
    <w:rsid w:val="539E53EB"/>
    <w:rsid w:val="53A75449"/>
    <w:rsid w:val="53A84C07"/>
    <w:rsid w:val="53D975F9"/>
    <w:rsid w:val="540E47C4"/>
    <w:rsid w:val="55012ECE"/>
    <w:rsid w:val="560E418A"/>
    <w:rsid w:val="56B95435"/>
    <w:rsid w:val="572A3C90"/>
    <w:rsid w:val="57F87C0B"/>
    <w:rsid w:val="581061D7"/>
    <w:rsid w:val="58342111"/>
    <w:rsid w:val="58480986"/>
    <w:rsid w:val="588353CF"/>
    <w:rsid w:val="58B1725C"/>
    <w:rsid w:val="59020839"/>
    <w:rsid w:val="595A42CF"/>
    <w:rsid w:val="595C5AE6"/>
    <w:rsid w:val="59693AF4"/>
    <w:rsid w:val="596F03C6"/>
    <w:rsid w:val="59892FD4"/>
    <w:rsid w:val="599A2E1B"/>
    <w:rsid w:val="59B6100D"/>
    <w:rsid w:val="5A4960F6"/>
    <w:rsid w:val="5AFB00C6"/>
    <w:rsid w:val="5BBC7092"/>
    <w:rsid w:val="5BBF4C15"/>
    <w:rsid w:val="5BE42B24"/>
    <w:rsid w:val="5C1F47AF"/>
    <w:rsid w:val="5C2A7E38"/>
    <w:rsid w:val="5C322483"/>
    <w:rsid w:val="5C4A4A10"/>
    <w:rsid w:val="5C673F87"/>
    <w:rsid w:val="5CA1242C"/>
    <w:rsid w:val="5CEB346C"/>
    <w:rsid w:val="5D662AFC"/>
    <w:rsid w:val="5D7B26AC"/>
    <w:rsid w:val="5E49148F"/>
    <w:rsid w:val="5F476F76"/>
    <w:rsid w:val="5F7553D7"/>
    <w:rsid w:val="5FCA38E1"/>
    <w:rsid w:val="603C6729"/>
    <w:rsid w:val="605E54F5"/>
    <w:rsid w:val="60956F3A"/>
    <w:rsid w:val="609E2A98"/>
    <w:rsid w:val="61170AAB"/>
    <w:rsid w:val="61531A2A"/>
    <w:rsid w:val="6192175D"/>
    <w:rsid w:val="62F164BF"/>
    <w:rsid w:val="637057E5"/>
    <w:rsid w:val="63D440BB"/>
    <w:rsid w:val="647A599C"/>
    <w:rsid w:val="6498397E"/>
    <w:rsid w:val="64AA2228"/>
    <w:rsid w:val="65003396"/>
    <w:rsid w:val="65212666"/>
    <w:rsid w:val="653370EE"/>
    <w:rsid w:val="65582A27"/>
    <w:rsid w:val="65D32C2D"/>
    <w:rsid w:val="660A1ABA"/>
    <w:rsid w:val="663D7C6C"/>
    <w:rsid w:val="666A717E"/>
    <w:rsid w:val="66752A58"/>
    <w:rsid w:val="67971057"/>
    <w:rsid w:val="67B53D19"/>
    <w:rsid w:val="686B3344"/>
    <w:rsid w:val="687173AC"/>
    <w:rsid w:val="68835F97"/>
    <w:rsid w:val="69134916"/>
    <w:rsid w:val="69B94095"/>
    <w:rsid w:val="6AAF1001"/>
    <w:rsid w:val="6B0647C1"/>
    <w:rsid w:val="6B094253"/>
    <w:rsid w:val="6B241D59"/>
    <w:rsid w:val="6B447296"/>
    <w:rsid w:val="6BCB47D3"/>
    <w:rsid w:val="6C691F50"/>
    <w:rsid w:val="6C843566"/>
    <w:rsid w:val="6D1B65A1"/>
    <w:rsid w:val="6D7E191A"/>
    <w:rsid w:val="6D844FC4"/>
    <w:rsid w:val="6EF809CC"/>
    <w:rsid w:val="6F187FD8"/>
    <w:rsid w:val="6F240419"/>
    <w:rsid w:val="6F6641A8"/>
    <w:rsid w:val="6F672A01"/>
    <w:rsid w:val="6FC25D16"/>
    <w:rsid w:val="704D1F3E"/>
    <w:rsid w:val="70611390"/>
    <w:rsid w:val="708B476A"/>
    <w:rsid w:val="70F914A0"/>
    <w:rsid w:val="710006BD"/>
    <w:rsid w:val="712F1A8E"/>
    <w:rsid w:val="713763F4"/>
    <w:rsid w:val="718A7250"/>
    <w:rsid w:val="71D11A0A"/>
    <w:rsid w:val="71E36C2C"/>
    <w:rsid w:val="71FC622E"/>
    <w:rsid w:val="721F7530"/>
    <w:rsid w:val="722E0002"/>
    <w:rsid w:val="725F6143"/>
    <w:rsid w:val="72B943E4"/>
    <w:rsid w:val="73DF19E5"/>
    <w:rsid w:val="7470572C"/>
    <w:rsid w:val="748F0C56"/>
    <w:rsid w:val="751321B1"/>
    <w:rsid w:val="753802E5"/>
    <w:rsid w:val="758C3D82"/>
    <w:rsid w:val="75F017C7"/>
    <w:rsid w:val="76155518"/>
    <w:rsid w:val="764122F7"/>
    <w:rsid w:val="7651581E"/>
    <w:rsid w:val="77927565"/>
    <w:rsid w:val="78895B26"/>
    <w:rsid w:val="78AC2049"/>
    <w:rsid w:val="78BE3F99"/>
    <w:rsid w:val="78E7038A"/>
    <w:rsid w:val="78FC511C"/>
    <w:rsid w:val="79070C8A"/>
    <w:rsid w:val="79886A84"/>
    <w:rsid w:val="79C531D6"/>
    <w:rsid w:val="7A0F300B"/>
    <w:rsid w:val="7A6F080F"/>
    <w:rsid w:val="7AAD6FC2"/>
    <w:rsid w:val="7B8B399E"/>
    <w:rsid w:val="7BFC5A21"/>
    <w:rsid w:val="7C260646"/>
    <w:rsid w:val="7C347E6C"/>
    <w:rsid w:val="7C987FA6"/>
    <w:rsid w:val="7CAF6D15"/>
    <w:rsid w:val="7D8A086E"/>
    <w:rsid w:val="7DC44D70"/>
    <w:rsid w:val="7EF332DF"/>
    <w:rsid w:val="7F3F11FD"/>
    <w:rsid w:val="7FA01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line="300" w:lineRule="atLeast"/>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Hyperlink"/>
    <w:basedOn w:val="6"/>
    <w:qFormat/>
    <w:uiPriority w:val="0"/>
    <w:rPr>
      <w:color w:val="00007F"/>
      <w:u w:val="none"/>
    </w:rPr>
  </w:style>
  <w:style w:type="character" w:customStyle="1" w:styleId="10">
    <w:name w:val="layui-this"/>
    <w:basedOn w:val="6"/>
    <w:qFormat/>
    <w:uiPriority w:val="0"/>
    <w:rPr>
      <w:bdr w:val="single" w:color="EEEEEE" w:sz="6" w:space="0"/>
      <w:shd w:val="clear" w:fill="FFFFFF"/>
    </w:rPr>
  </w:style>
  <w:style w:type="character" w:customStyle="1" w:styleId="11">
    <w:name w:val="required"/>
    <w:basedOn w:val="6"/>
    <w:qFormat/>
    <w:uiPriority w:val="0"/>
    <w:rPr>
      <w:color w:val="FFA500"/>
    </w:rPr>
  </w:style>
  <w:style w:type="character" w:customStyle="1" w:styleId="12">
    <w:name w:val="first-child"/>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2019-10-29T01:49:00Z</dcterms:created>
  <dc:creator>dell</dc:creator>
  <cp:lastModifiedBy>dell</cp:lastModifiedBy>
  <dcterms:modified xsi:type="dcterms:W3CDTF">2021-02-26T00:46:17Z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