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AF" w:rsidRPr="008B043F" w:rsidRDefault="006C0DAF" w:rsidP="007C6615">
      <w:pPr>
        <w:spacing w:line="640" w:lineRule="exact"/>
        <w:jc w:val="left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 w:rsidRPr="008B043F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  <w:t>5</w:t>
      </w:r>
    </w:p>
    <w:p w:rsidR="006C0DAF" w:rsidRDefault="006C0DAF" w:rsidP="007C6615">
      <w:pPr>
        <w:spacing w:line="640" w:lineRule="exact"/>
        <w:jc w:val="center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永嘉县招录单位咨询电话</w:t>
      </w:r>
    </w:p>
    <w:p w:rsidR="006C0DAF" w:rsidRDefault="006C0DAF" w:rsidP="007C6615">
      <w:pPr>
        <w:rPr>
          <w:b/>
        </w:rPr>
      </w:pPr>
    </w:p>
    <w:tbl>
      <w:tblPr>
        <w:tblW w:w="8777" w:type="dxa"/>
        <w:tblLayout w:type="fixed"/>
        <w:tblLook w:val="0000"/>
      </w:tblPr>
      <w:tblGrid>
        <w:gridCol w:w="6111"/>
        <w:gridCol w:w="2666"/>
      </w:tblGrid>
      <w:tr w:rsidR="006C0DAF" w:rsidRPr="00965F08" w:rsidTr="007C6615">
        <w:trPr>
          <w:trHeight w:val="7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965F08" w:rsidRDefault="006C0DAF" w:rsidP="003505C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965F0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</w:t>
            </w:r>
            <w:r w:rsidRPr="00965F08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965F0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录</w:t>
            </w:r>
            <w:r w:rsidRPr="00965F08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965F0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</w:t>
            </w:r>
            <w:r w:rsidRPr="00965F08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965F0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965F08" w:rsidRDefault="006C0DAF" w:rsidP="003505C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965F0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咨询电话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中共永嘉县纪律检查委员会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0577-57756057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永嘉县人民法院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0577-57760558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永嘉县人民检察院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0577-67201087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永嘉县发展和改革局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0577-67222261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永嘉县经济和信息化局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0577-67222171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永嘉县财政局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0577-67229991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永嘉县自然资源和规划局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0577-67256916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永嘉县卫生健康局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FC72F5">
              <w:rPr>
                <w:rFonts w:ascii="仿宋_GB2312" w:eastAsia="仿宋_GB2312" w:hAnsi="Arial Unicode MS"/>
                <w:color w:val="000000"/>
                <w:sz w:val="24"/>
              </w:rPr>
              <w:t>0577-57886981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永嘉县市场监督管理局（基层所）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0577-67233600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永嘉县财政项目预算审核与支付中心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0577-67229991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永嘉县自然资源和规划局（基层所）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0577-67256916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温州市楠溪江旅游经济发展中心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0577-57672628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永嘉县金融工作服务中心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0577-67028375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永嘉上塘中心城区管理委员会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0577-57678019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永嘉三江商务区（三江街道）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0577-57673122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永嘉县人民政府东城街道办事处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0577-67026005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永嘉县人民政府黄田街道办事处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0577-57663058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 w:hint="eastAsia"/>
                <w:color w:val="000000"/>
                <w:sz w:val="24"/>
              </w:rPr>
              <w:t>永嘉县乡镇机关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0577-67232310</w:t>
            </w:r>
          </w:p>
        </w:tc>
      </w:tr>
      <w:tr w:rsidR="006C0DAF" w:rsidTr="007C6615">
        <w:trPr>
          <w:trHeight w:val="5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int="eastAsia"/>
                <w:color w:val="000000"/>
                <w:sz w:val="24"/>
              </w:rPr>
              <w:t>永嘉县乡镇机关（专职人武干部职位）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F" w:rsidRPr="007C6615" w:rsidRDefault="006C0DAF" w:rsidP="007C6615">
            <w:pPr>
              <w:jc w:val="center"/>
              <w:rPr>
                <w:rFonts w:ascii="仿宋_GB2312" w:eastAsia="仿宋_GB2312" w:hAnsi="Arial Unicode MS" w:cs="宋体"/>
                <w:color w:val="000000"/>
                <w:sz w:val="24"/>
              </w:rPr>
            </w:pPr>
            <w:r w:rsidRPr="007C6615">
              <w:rPr>
                <w:rFonts w:ascii="仿宋_GB2312" w:eastAsia="仿宋_GB2312" w:hAnsi="Arial Unicode MS"/>
                <w:color w:val="000000"/>
                <w:sz w:val="24"/>
              </w:rPr>
              <w:t>0577-57666830</w:t>
            </w:r>
          </w:p>
        </w:tc>
      </w:tr>
    </w:tbl>
    <w:p w:rsidR="006C0DAF" w:rsidRDefault="006C0DAF"/>
    <w:sectPr w:rsidR="006C0DAF" w:rsidSect="008D3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615"/>
    <w:rsid w:val="001D211D"/>
    <w:rsid w:val="003505C2"/>
    <w:rsid w:val="005C6FD9"/>
    <w:rsid w:val="006C0DAF"/>
    <w:rsid w:val="007C6615"/>
    <w:rsid w:val="007F4FCD"/>
    <w:rsid w:val="008B043F"/>
    <w:rsid w:val="008D340F"/>
    <w:rsid w:val="008E6E07"/>
    <w:rsid w:val="00965F08"/>
    <w:rsid w:val="00C07FAF"/>
    <w:rsid w:val="00C27867"/>
    <w:rsid w:val="00FC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1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83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</dc:creator>
  <cp:keywords/>
  <dc:description/>
  <cp:lastModifiedBy>lenovo</cp:lastModifiedBy>
  <cp:revision>3</cp:revision>
  <dcterms:created xsi:type="dcterms:W3CDTF">2021-02-09T06:17:00Z</dcterms:created>
  <dcterms:modified xsi:type="dcterms:W3CDTF">2021-02-25T01:27:00Z</dcterms:modified>
</cp:coreProperties>
</file>